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 w:ascii="SimSun" w:hAnsi="SimSun" w:cs="SimSu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修改原因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bookmarkStart w:id="0" w:name="_GoBack"/>
            <w:bookmarkEnd w:id="0"/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质量部</w:t>
            </w:r>
            <w:r>
              <w:rPr>
                <w:rFonts w:hint="eastAsia" w:ascii="SimSun" w:hAnsi="SimSun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SimSun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SimSun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AC22D05"/>
    <w:rsid w:val="1BB10BD4"/>
    <w:rsid w:val="1D5F4A3C"/>
    <w:rsid w:val="28632A60"/>
    <w:rsid w:val="2E522E7B"/>
    <w:rsid w:val="31B07CE7"/>
    <w:rsid w:val="33EC3690"/>
    <w:rsid w:val="39AD0063"/>
    <w:rsid w:val="3DE37ED5"/>
    <w:rsid w:val="409B45F2"/>
    <w:rsid w:val="417D173E"/>
    <w:rsid w:val="4F5900DC"/>
    <w:rsid w:val="5F557171"/>
    <w:rsid w:val="60F35816"/>
    <w:rsid w:val="623005AE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SimSun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2023-06-16T08:47:55Z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0A797537A7E245BC9FFC5C4BF4DE1013_12</vt:lpwstr>
  </property>
</Properties>
</file>