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
        <w:gridCol w:w="1848"/>
        <w:gridCol w:w="4704"/>
        <w:gridCol w:w="2516"/>
        <w:gridCol w:w="2134"/>
        <w:gridCol w:w="136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bookmarkStart w:id="0" w:name="_GoBack" w:colFirst="0" w:colLast="6"/>
            <w:r>
              <w:rPr>
                <w:rFonts w:hint="eastAsia" w:ascii="SimSun" w:hAnsi="SimSun" w:cs="SimSun"/>
                <w:b/>
                <w:sz w:val="21"/>
                <w:szCs w:val="21"/>
              </w:rPr>
              <w:t>序号</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No</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eastAsia="SimSun" w:cs="SimSun"/>
                <w:kern w:val="2"/>
                <w:sz w:val="21"/>
                <w:szCs w:val="21"/>
                <w:lang w:val="en-US" w:eastAsia="zh-CN" w:bidi="ar-SA"/>
              </w:rPr>
            </w:pPr>
            <w:r>
              <w:rPr>
                <w:rFonts w:hint="eastAsia" w:ascii="SimSun" w:hAnsi="SimSun" w:cs="SimSun"/>
                <w:b/>
                <w:sz w:val="21"/>
                <w:szCs w:val="21"/>
              </w:rPr>
              <w:t>Item</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Acceptance Criteria</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Test Apparatus and Equipment</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eastAsia="SimSun" w:cs="SimSun"/>
                <w:kern w:val="2"/>
                <w:sz w:val="21"/>
                <w:szCs w:val="21"/>
                <w:lang w:val="en-US" w:eastAsia="zh-CN" w:bidi="ar-SA"/>
              </w:rPr>
            </w:pPr>
            <w:r>
              <w:rPr>
                <w:rFonts w:hint="eastAsia" w:ascii="SimSun" w:hAnsi="SimSun" w:cs="SimSun"/>
                <w:b/>
                <w:sz w:val="21"/>
                <w:szCs w:val="21"/>
              </w:rPr>
              <w:t>Test Method</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Severity</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lang w:val="fr-FR"/>
              </w:rPr>
              <w:t>Sample Plan</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1</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default" w:ascii="SimSun" w:hAnsi="SimSun" w:cs="SimSun"/>
                <w:sz w:val="21"/>
                <w:szCs w:val="21"/>
              </w:rPr>
            </w:pPr>
            <w:r>
              <w:rPr>
                <w:rFonts w:hint="eastAsia" w:ascii="SimSun" w:hAnsi="SimSun" w:cs="SimSun"/>
                <w:sz w:val="21"/>
                <w:szCs w:val="21"/>
              </w:rPr>
              <w:t>外观</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default" w:ascii="SimSun" w:hAnsi="SimSun" w:cs="SimSun"/>
                <w:sz w:val="21"/>
                <w:szCs w:val="21"/>
              </w:rPr>
            </w:pPr>
            <w:r>
              <w:rPr>
                <w:rFonts w:hint="eastAsia" w:ascii="SimSun" w:hAnsi="SimSun" w:cs="SimSun"/>
                <w:sz w:val="21"/>
                <w:szCs w:val="21"/>
              </w:rPr>
              <w:t>外观无明显划伤、断裂、折损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ascii="SimSun" w:hAnsi="SimSun" w:cs="SimSun"/>
                <w:sz w:val="21"/>
                <w:szCs w:val="21"/>
              </w:rPr>
            </w:pPr>
            <w:r>
              <w:rPr>
                <w:rFonts w:hint="eastAsia" w:ascii="SimSun" w:hAnsi="SimSun" w:cs="SimSun"/>
                <w:sz w:val="21"/>
                <w:szCs w:val="21"/>
              </w:rPr>
              <w:t>目视检查产品外观</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2</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产品描述</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default" w:ascii="SimSun" w:hAnsi="SimSun" w:cs="SimSun"/>
                <w:sz w:val="21"/>
                <w:szCs w:val="21"/>
              </w:rPr>
            </w:pPr>
            <w:r>
              <w:rPr>
                <w:rFonts w:hint="eastAsia" w:ascii="SimSun" w:hAnsi="SimSun" w:cs="SimSun"/>
                <w:sz w:val="21"/>
                <w:szCs w:val="21"/>
              </w:rPr>
              <w:t>规格型号：</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ascii="SimSun" w:hAnsi="SimSun" w:cs="SimSun"/>
                <w:sz w:val="21"/>
                <w:szCs w:val="21"/>
              </w:rPr>
            </w:pPr>
            <w:r>
              <w:rPr>
                <w:rFonts w:hint="eastAsia" w:ascii="SimSun" w:hAnsi="SimSun" w:cs="SimSun"/>
                <w:sz w:val="21"/>
                <w:szCs w:val="21"/>
              </w:rPr>
              <w:t>目视检查产品型号。</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3</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产品包装</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default" w:ascii="SimSun" w:hAnsi="SimSun" w:cs="SimSun"/>
                <w:sz w:val="21"/>
                <w:szCs w:val="21"/>
              </w:rPr>
            </w:pPr>
            <w:r>
              <w:rPr>
                <w:rFonts w:hint="eastAsia" w:ascii="SimSun" w:hAnsi="SimSun" w:cs="SimSun"/>
                <w:sz w:val="21"/>
                <w:szCs w:val="21"/>
              </w:rPr>
              <w:t>在每PCS产品外增加包装保护，防止产品在运输过程中受损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ascii="SimSun" w:hAnsi="SimSun" w:cs="SimSun"/>
                <w:sz w:val="21"/>
                <w:szCs w:val="21"/>
              </w:rPr>
            </w:pPr>
            <w:r>
              <w:rPr>
                <w:rFonts w:hint="eastAsia" w:ascii="SimSun" w:hAnsi="SimSun" w:cs="SimSun"/>
                <w:sz w:val="21"/>
                <w:szCs w:val="21"/>
              </w:rPr>
              <w:t>目视检查产品包装是否满足要求，产品是否受损。</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Sun" w:hAnsi="SimSun"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ascii="SimSun" w:hAnsi="SimSun" w:cs="SimSun"/>
                <w:sz w:val="21"/>
                <w:szCs w:val="21"/>
              </w:rPr>
            </w:pPr>
            <w:r>
              <w:rPr>
                <w:rFonts w:hint="eastAsia" w:ascii="SimSun" w:hAnsi="SimSun" w:cs="SimSun"/>
                <w:sz w:val="21"/>
                <w:szCs w:val="21"/>
              </w:rPr>
              <w:t>每批检验一次</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sz w:val="24"/>
          <w:szCs w:val="24"/>
          <w:lang w:val="fr-FR"/>
        </w:rPr>
      </w:pPr>
      <w:r>
        <w:rPr>
          <w:rFonts w:hint="eastAsia"/>
          <w:color w:val="000000"/>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ascii="Times" w:cs="Times"/>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2023-03-10</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遥控器</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10200368</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2EE02B7A"/>
    <w:rsid w:val="79D42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qFormat/>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2023-04-23T03:13:00Z</dcterms:created>
  <dc:creator>xx</dc:creator>
  <cp:lastModifiedBy>朱国臣</cp:lastModifiedBy>
  <dcterms:modified xsi:type="dcterms:W3CDTF">2023-04-23T03:47:30Z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2A3988B9BA0445C790E7015D0D8737D1_12</vt:lpwstr>
  </property>
</Properties>
</file>