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EE362" w14:textId="77777777" w:rsidR="004E30ED" w:rsidRDefault="004E30ED" w:rsidP="004E30ED">
      <w:pPr>
        <w:jc w:val="center"/>
        <w:rPr>
          <w:b/>
          <w:sz w:val="52"/>
          <w:szCs w:val="52"/>
        </w:rPr>
      </w:pPr>
    </w:p>
    <w:p w14:paraId="6D25DDA9" w14:textId="77777777" w:rsidR="004E30ED" w:rsidRDefault="004E30ED" w:rsidP="004E30ED">
      <w:pPr>
        <w:jc w:val="center"/>
        <w:rPr>
          <w:b/>
          <w:sz w:val="52"/>
          <w:szCs w:val="52"/>
        </w:rPr>
      </w:pPr>
    </w:p>
    <w:p w14:paraId="60B5A0C1" w14:textId="77777777" w:rsidR="000A47C9" w:rsidRDefault="000A47C9" w:rsidP="004E30E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上线申请与审核</w:t>
      </w:r>
    </w:p>
    <w:p w14:paraId="32E4F431" w14:textId="77777777" w:rsidR="004E30ED" w:rsidRPr="00E44BA9" w:rsidRDefault="004E30ED" w:rsidP="004E30ED">
      <w:pPr>
        <w:jc w:val="center"/>
      </w:pPr>
    </w:p>
    <w:p w14:paraId="1478BABE" w14:textId="77777777" w:rsidR="004E30ED" w:rsidRDefault="004E30ED" w:rsidP="004E30ED">
      <w:pPr>
        <w:jc w:val="center"/>
      </w:pPr>
    </w:p>
    <w:p w14:paraId="76A0D4AD" w14:textId="77777777" w:rsidR="004E30ED" w:rsidRDefault="004E30ED" w:rsidP="004E30ED">
      <w:pPr>
        <w:jc w:val="center"/>
      </w:pPr>
    </w:p>
    <w:p w14:paraId="130BDFE5" w14:textId="25BD2F2D" w:rsidR="004E30ED" w:rsidRPr="007A659F" w:rsidRDefault="004E30ED" w:rsidP="004E30ED">
      <w:pPr>
        <w:jc w:val="center"/>
        <w:rPr>
          <w:b/>
          <w:sz w:val="32"/>
          <w:szCs w:val="32"/>
        </w:rPr>
      </w:pPr>
      <w:bookmarkStart w:id="0" w:name="_Toc5809520"/>
      <w:bookmarkStart w:id="1" w:name="_Toc5809644"/>
      <w:r w:rsidRPr="007A659F">
        <w:rPr>
          <w:b/>
          <w:sz w:val="32"/>
          <w:szCs w:val="32"/>
        </w:rPr>
        <w:t>V</w:t>
      </w:r>
      <w:r w:rsidRPr="007A659F">
        <w:rPr>
          <w:rFonts w:hint="eastAsia"/>
          <w:b/>
          <w:sz w:val="32"/>
          <w:szCs w:val="32"/>
        </w:rPr>
        <w:t>ersion</w:t>
      </w:r>
      <w:r w:rsidRPr="007A659F">
        <w:rPr>
          <w:b/>
          <w:sz w:val="32"/>
          <w:szCs w:val="32"/>
        </w:rPr>
        <w:t xml:space="preserve"> </w:t>
      </w:r>
      <w:r w:rsidR="00D17967">
        <w:rPr>
          <w:b/>
          <w:sz w:val="32"/>
          <w:szCs w:val="32"/>
        </w:rPr>
        <w:t>2</w:t>
      </w:r>
      <w:r w:rsidRPr="007A659F">
        <w:rPr>
          <w:rFonts w:hint="eastAsia"/>
          <w:b/>
          <w:sz w:val="32"/>
          <w:szCs w:val="32"/>
        </w:rPr>
        <w:t>.</w:t>
      </w:r>
      <w:bookmarkEnd w:id="0"/>
      <w:bookmarkEnd w:id="1"/>
      <w:r w:rsidR="00D17967">
        <w:rPr>
          <w:b/>
          <w:sz w:val="32"/>
          <w:szCs w:val="32"/>
        </w:rPr>
        <w:t>4.</w:t>
      </w:r>
      <w:r w:rsidR="00865CF0">
        <w:rPr>
          <w:b/>
          <w:sz w:val="32"/>
          <w:szCs w:val="32"/>
        </w:rPr>
        <w:t>3</w:t>
      </w:r>
    </w:p>
    <w:p w14:paraId="49990F29" w14:textId="77777777" w:rsidR="004E30ED" w:rsidRPr="007A659F" w:rsidRDefault="004E30ED" w:rsidP="004E30ED">
      <w:pPr>
        <w:jc w:val="center"/>
        <w:rPr>
          <w:b/>
          <w:sz w:val="32"/>
          <w:szCs w:val="32"/>
        </w:rPr>
      </w:pPr>
    </w:p>
    <w:p w14:paraId="0FE76FDD" w14:textId="065DC0F4" w:rsidR="004E30ED" w:rsidRPr="007A659F" w:rsidRDefault="004E30ED" w:rsidP="004E30ED">
      <w:pPr>
        <w:jc w:val="center"/>
        <w:rPr>
          <w:b/>
          <w:sz w:val="32"/>
          <w:szCs w:val="32"/>
        </w:rPr>
      </w:pPr>
      <w:bookmarkStart w:id="2" w:name="_Toc5809521"/>
      <w:bookmarkStart w:id="3" w:name="_Toc5809645"/>
      <w:r w:rsidRPr="007A659F">
        <w:rPr>
          <w:rFonts w:hint="eastAsia"/>
          <w:b/>
          <w:sz w:val="32"/>
          <w:szCs w:val="32"/>
        </w:rPr>
        <w:t>20</w:t>
      </w:r>
      <w:r w:rsidR="006B614A">
        <w:rPr>
          <w:b/>
          <w:sz w:val="32"/>
          <w:szCs w:val="32"/>
        </w:rPr>
        <w:t>20</w:t>
      </w:r>
      <w:r w:rsidRPr="007A659F">
        <w:rPr>
          <w:rFonts w:hint="eastAsia"/>
          <w:b/>
          <w:sz w:val="32"/>
          <w:szCs w:val="32"/>
        </w:rPr>
        <w:t>年</w:t>
      </w:r>
      <w:r w:rsidR="006B614A">
        <w:rPr>
          <w:b/>
          <w:sz w:val="32"/>
          <w:szCs w:val="32"/>
        </w:rPr>
        <w:t>0</w:t>
      </w:r>
      <w:r w:rsidR="00865CF0">
        <w:rPr>
          <w:b/>
          <w:sz w:val="32"/>
          <w:szCs w:val="32"/>
        </w:rPr>
        <w:t>7</w:t>
      </w:r>
      <w:r w:rsidRPr="007A659F">
        <w:rPr>
          <w:rFonts w:hint="eastAsia"/>
          <w:b/>
          <w:sz w:val="32"/>
          <w:szCs w:val="32"/>
        </w:rPr>
        <w:t>月</w:t>
      </w:r>
      <w:r w:rsidR="00865CF0">
        <w:rPr>
          <w:b/>
          <w:sz w:val="32"/>
          <w:szCs w:val="32"/>
        </w:rPr>
        <w:t>02</w:t>
      </w:r>
      <w:r w:rsidRPr="007A659F">
        <w:rPr>
          <w:rFonts w:hint="eastAsia"/>
          <w:b/>
          <w:sz w:val="32"/>
          <w:szCs w:val="32"/>
        </w:rPr>
        <w:t>日</w:t>
      </w:r>
      <w:bookmarkEnd w:id="2"/>
      <w:bookmarkEnd w:id="3"/>
    </w:p>
    <w:p w14:paraId="3CBB2E34" w14:textId="77777777" w:rsidR="004E30ED" w:rsidRDefault="004E30ED" w:rsidP="004E30ED">
      <w:pPr>
        <w:jc w:val="center"/>
      </w:pPr>
    </w:p>
    <w:p w14:paraId="73E84E37" w14:textId="77777777" w:rsidR="004E30ED" w:rsidRPr="003F3A75" w:rsidRDefault="004E30ED" w:rsidP="004E30ED">
      <w:pPr>
        <w:rPr>
          <w:b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72"/>
        <w:gridCol w:w="4110"/>
        <w:gridCol w:w="993"/>
        <w:gridCol w:w="1915"/>
      </w:tblGrid>
      <w:tr w:rsidR="004E30ED" w:rsidRPr="003F3A75" w14:paraId="3CC9F2F4" w14:textId="77777777" w:rsidTr="00931997">
        <w:tc>
          <w:tcPr>
            <w:tcW w:w="767" w:type="pct"/>
          </w:tcPr>
          <w:p w14:paraId="320D7F34" w14:textId="77777777" w:rsidR="004E30ED" w:rsidRPr="003F3A75" w:rsidRDefault="004E30ED" w:rsidP="00182CE1">
            <w:pPr>
              <w:rPr>
                <w:b/>
              </w:rPr>
            </w:pPr>
            <w:r w:rsidRPr="003F3A75">
              <w:rPr>
                <w:b/>
              </w:rPr>
              <w:t>V</w:t>
            </w:r>
            <w:r w:rsidRPr="003F3A75">
              <w:rPr>
                <w:rFonts w:hint="eastAsia"/>
                <w:b/>
              </w:rPr>
              <w:t>ersion</w:t>
            </w:r>
          </w:p>
        </w:tc>
        <w:tc>
          <w:tcPr>
            <w:tcW w:w="2479" w:type="pct"/>
          </w:tcPr>
          <w:p w14:paraId="4AD5C508" w14:textId="77777777" w:rsidR="004E30ED" w:rsidRPr="003F3A75" w:rsidRDefault="000A47C9" w:rsidP="00182CE1">
            <w:pPr>
              <w:rPr>
                <w:b/>
              </w:rPr>
            </w:pPr>
            <w:r>
              <w:rPr>
                <w:rFonts w:hint="eastAsia"/>
                <w:b/>
              </w:rPr>
              <w:t>上线list概述</w:t>
            </w:r>
          </w:p>
        </w:tc>
        <w:tc>
          <w:tcPr>
            <w:tcW w:w="599" w:type="pct"/>
          </w:tcPr>
          <w:p w14:paraId="05F4A744" w14:textId="77777777" w:rsidR="004E30ED" w:rsidRPr="003F3A75" w:rsidRDefault="000A47C9" w:rsidP="00182CE1">
            <w:pPr>
              <w:rPr>
                <w:b/>
              </w:rPr>
            </w:pPr>
            <w:r>
              <w:rPr>
                <w:rFonts w:hint="eastAsia"/>
                <w:b/>
              </w:rPr>
              <w:t>申请</w:t>
            </w:r>
            <w:r w:rsidR="004E30ED" w:rsidRPr="003F3A75">
              <w:rPr>
                <w:rFonts w:hint="eastAsia"/>
                <w:b/>
              </w:rPr>
              <w:t>人</w:t>
            </w:r>
          </w:p>
        </w:tc>
        <w:tc>
          <w:tcPr>
            <w:tcW w:w="1156" w:type="pct"/>
          </w:tcPr>
          <w:p w14:paraId="15C189A3" w14:textId="77777777" w:rsidR="004E30ED" w:rsidRPr="003F3A75" w:rsidRDefault="005B066A" w:rsidP="00182CE1">
            <w:pPr>
              <w:rPr>
                <w:b/>
              </w:rPr>
            </w:pPr>
            <w:r>
              <w:rPr>
                <w:rFonts w:hint="eastAsia"/>
                <w:b/>
              </w:rPr>
              <w:t>申请</w:t>
            </w:r>
            <w:r w:rsidR="004E30ED" w:rsidRPr="003F3A75">
              <w:rPr>
                <w:rFonts w:hint="eastAsia"/>
                <w:b/>
              </w:rPr>
              <w:t>日期</w:t>
            </w:r>
          </w:p>
        </w:tc>
      </w:tr>
      <w:tr w:rsidR="004E30ED" w14:paraId="5A1DCF69" w14:textId="77777777" w:rsidTr="00931997">
        <w:tc>
          <w:tcPr>
            <w:tcW w:w="767" w:type="pct"/>
          </w:tcPr>
          <w:p w14:paraId="2A7A5215" w14:textId="38C34085" w:rsidR="004E30ED" w:rsidRDefault="004E30ED" w:rsidP="00182CE1">
            <w:r>
              <w:t>V</w:t>
            </w:r>
            <w:r w:rsidR="00D17967">
              <w:t>2</w:t>
            </w:r>
            <w:r w:rsidR="000966B9">
              <w:t>.</w:t>
            </w:r>
            <w:r w:rsidR="00D17967">
              <w:t>4.</w:t>
            </w:r>
            <w:r w:rsidR="00093B20">
              <w:t>3</w:t>
            </w:r>
          </w:p>
        </w:tc>
        <w:tc>
          <w:tcPr>
            <w:tcW w:w="2479" w:type="pct"/>
          </w:tcPr>
          <w:p w14:paraId="31ABC87F" w14:textId="77777777" w:rsidR="00FB752C" w:rsidRPr="00FB752C" w:rsidRDefault="00FB752C" w:rsidP="00FB752C">
            <w:pPr>
              <w:rPr>
                <w:sz w:val="15"/>
              </w:rPr>
            </w:pPr>
            <w:r w:rsidRPr="00FB752C">
              <w:rPr>
                <w:rFonts w:hint="eastAsia"/>
                <w:sz w:val="15"/>
              </w:rPr>
              <w:t>一、交互</w:t>
            </w:r>
          </w:p>
          <w:p w14:paraId="63E33CCE" w14:textId="6A5973D8" w:rsidR="00093B20" w:rsidRPr="00093B20" w:rsidRDefault="00093B20" w:rsidP="00093B20">
            <w:pPr>
              <w:pStyle w:val="a8"/>
              <w:numPr>
                <w:ilvl w:val="0"/>
                <w:numId w:val="14"/>
              </w:numPr>
              <w:ind w:firstLineChars="0"/>
              <w:rPr>
                <w:sz w:val="15"/>
              </w:rPr>
            </w:pPr>
            <w:r>
              <w:rPr>
                <w:rFonts w:hint="eastAsia"/>
                <w:sz w:val="15"/>
              </w:rPr>
              <w:t>跃迁、衍生、优化参数调整</w:t>
            </w:r>
          </w:p>
          <w:p w14:paraId="3867F384" w14:textId="7C026548" w:rsidR="00931997" w:rsidRDefault="00093B20" w:rsidP="00093B20">
            <w:pPr>
              <w:pStyle w:val="a8"/>
              <w:numPr>
                <w:ilvl w:val="0"/>
                <w:numId w:val="14"/>
              </w:numPr>
              <w:ind w:firstLineChars="0"/>
              <w:rPr>
                <w:sz w:val="15"/>
              </w:rPr>
            </w:pPr>
            <w:r>
              <w:rPr>
                <w:rFonts w:hint="eastAsia"/>
                <w:sz w:val="15"/>
              </w:rPr>
              <w:t>性质预测</w:t>
            </w:r>
            <w:r w:rsidRPr="00093B20">
              <w:rPr>
                <w:sz w:val="15"/>
              </w:rPr>
              <w:t>去掉上传文件和绘制分子单选框</w:t>
            </w:r>
          </w:p>
          <w:p w14:paraId="73120D85" w14:textId="513924EF" w:rsidR="00931997" w:rsidRPr="00093B20" w:rsidRDefault="00093B20" w:rsidP="00093B2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sz w:val="15"/>
              </w:rPr>
            </w:pPr>
            <w:r w:rsidRPr="00093B20">
              <w:rPr>
                <w:sz w:val="15"/>
              </w:rPr>
              <w:t>定点开关默认为开启状态</w:t>
            </w:r>
          </w:p>
          <w:p w14:paraId="169D9218" w14:textId="5F013DCC" w:rsidR="00FB752C" w:rsidRPr="00FB752C" w:rsidRDefault="00FB752C" w:rsidP="00FB752C">
            <w:pPr>
              <w:rPr>
                <w:sz w:val="15"/>
              </w:rPr>
            </w:pPr>
            <w:r w:rsidRPr="00FB752C">
              <w:rPr>
                <w:rFonts w:hint="eastAsia"/>
                <w:sz w:val="15"/>
              </w:rPr>
              <w:t>二、</w:t>
            </w:r>
            <w:r w:rsidR="00093B20">
              <w:rPr>
                <w:rFonts w:hint="eastAsia"/>
                <w:sz w:val="15"/>
              </w:rPr>
              <w:t>功能与</w:t>
            </w:r>
            <w:r w:rsidRPr="00FB752C">
              <w:rPr>
                <w:rFonts w:hint="eastAsia"/>
                <w:sz w:val="15"/>
              </w:rPr>
              <w:t>服务</w:t>
            </w:r>
          </w:p>
          <w:p w14:paraId="35FA500D" w14:textId="08A9F002" w:rsidR="00FB752C" w:rsidRPr="00FB752C" w:rsidRDefault="00FB752C" w:rsidP="00FB752C">
            <w:pPr>
              <w:rPr>
                <w:sz w:val="15"/>
              </w:rPr>
            </w:pPr>
            <w:r w:rsidRPr="00FB752C">
              <w:rPr>
                <w:rFonts w:hint="eastAsia"/>
                <w:sz w:val="15"/>
              </w:rPr>
              <w:t>1、</w:t>
            </w:r>
            <w:r w:rsidR="00865CF0">
              <w:rPr>
                <w:rFonts w:hint="eastAsia"/>
                <w:sz w:val="15"/>
              </w:rPr>
              <w:t>多片段定点跃迁</w:t>
            </w:r>
          </w:p>
          <w:p w14:paraId="4A95171D" w14:textId="77777777" w:rsidR="00FB752C" w:rsidRDefault="00FB752C" w:rsidP="00093B20">
            <w:pPr>
              <w:rPr>
                <w:sz w:val="15"/>
              </w:rPr>
            </w:pPr>
            <w:r w:rsidRPr="00FB752C">
              <w:rPr>
                <w:rFonts w:hint="eastAsia"/>
                <w:sz w:val="15"/>
              </w:rPr>
              <w:t>2、</w:t>
            </w:r>
            <w:r w:rsidR="00093B20" w:rsidRPr="00093B20">
              <w:rPr>
                <w:rFonts w:hint="eastAsia"/>
                <w:sz w:val="15"/>
              </w:rPr>
              <w:t>分子对接上传文件支持</w:t>
            </w:r>
            <w:proofErr w:type="spellStart"/>
            <w:r w:rsidR="00093B20" w:rsidRPr="00093B20">
              <w:rPr>
                <w:rFonts w:hint="eastAsia"/>
                <w:sz w:val="15"/>
              </w:rPr>
              <w:t>chemdraw</w:t>
            </w:r>
            <w:proofErr w:type="spellEnd"/>
            <w:r w:rsidR="00093B20" w:rsidRPr="00093B20">
              <w:rPr>
                <w:rFonts w:hint="eastAsia"/>
                <w:sz w:val="15"/>
              </w:rPr>
              <w:t>格式</w:t>
            </w:r>
            <w:r w:rsidR="00093B20">
              <w:rPr>
                <w:rFonts w:hint="eastAsia"/>
                <w:sz w:val="15"/>
              </w:rPr>
              <w:t>（</w:t>
            </w:r>
            <w:r w:rsidR="00093B20">
              <w:rPr>
                <w:sz w:val="15"/>
              </w:rPr>
              <w:t>.cdx</w:t>
            </w:r>
            <w:r w:rsidR="00093B20">
              <w:rPr>
                <w:rFonts w:hint="eastAsia"/>
                <w:sz w:val="15"/>
              </w:rPr>
              <w:t>）</w:t>
            </w:r>
            <w:r w:rsidR="00093B20" w:rsidRPr="00FB752C">
              <w:rPr>
                <w:sz w:val="15"/>
              </w:rPr>
              <w:t xml:space="preserve"> </w:t>
            </w:r>
          </w:p>
          <w:p w14:paraId="5EDDD870" w14:textId="4B1671C9" w:rsidR="00595DE6" w:rsidRPr="00FB752C" w:rsidRDefault="00595DE6" w:rsidP="00093B20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3、OCR识别优化</w:t>
            </w:r>
            <w:bookmarkStart w:id="4" w:name="_GoBack"/>
            <w:bookmarkEnd w:id="4"/>
          </w:p>
        </w:tc>
        <w:tc>
          <w:tcPr>
            <w:tcW w:w="599" w:type="pct"/>
          </w:tcPr>
          <w:p w14:paraId="7FC53918" w14:textId="77777777" w:rsidR="004E30ED" w:rsidRPr="00DF73C4" w:rsidRDefault="00D17967" w:rsidP="00182CE1">
            <w:pPr>
              <w:rPr>
                <w:sz w:val="20"/>
              </w:rPr>
            </w:pPr>
            <w:r w:rsidRPr="00DF73C4">
              <w:rPr>
                <w:rFonts w:hint="eastAsia"/>
                <w:sz w:val="20"/>
              </w:rPr>
              <w:t>刘书伶</w:t>
            </w:r>
          </w:p>
        </w:tc>
        <w:tc>
          <w:tcPr>
            <w:tcW w:w="1156" w:type="pct"/>
          </w:tcPr>
          <w:p w14:paraId="4C2C49F3" w14:textId="75319B89" w:rsidR="004E30ED" w:rsidRPr="00DF73C4" w:rsidRDefault="004E30ED" w:rsidP="00182CE1">
            <w:pPr>
              <w:rPr>
                <w:sz w:val="20"/>
              </w:rPr>
            </w:pPr>
            <w:r w:rsidRPr="00DF73C4">
              <w:rPr>
                <w:rFonts w:hint="eastAsia"/>
                <w:sz w:val="20"/>
              </w:rPr>
              <w:t>20</w:t>
            </w:r>
            <w:r w:rsidR="006B614A" w:rsidRPr="00DF73C4">
              <w:rPr>
                <w:sz w:val="20"/>
              </w:rPr>
              <w:t>20</w:t>
            </w:r>
            <w:r w:rsidRPr="00DF73C4">
              <w:rPr>
                <w:rFonts w:hint="eastAsia"/>
                <w:sz w:val="20"/>
              </w:rPr>
              <w:t>年</w:t>
            </w:r>
            <w:r w:rsidR="006B614A" w:rsidRPr="00DF73C4">
              <w:rPr>
                <w:rFonts w:hint="eastAsia"/>
                <w:sz w:val="20"/>
              </w:rPr>
              <w:t>0</w:t>
            </w:r>
            <w:r w:rsidR="00093B20">
              <w:rPr>
                <w:sz w:val="20"/>
              </w:rPr>
              <w:t>7</w:t>
            </w:r>
            <w:r w:rsidRPr="00DF73C4">
              <w:rPr>
                <w:rFonts w:hint="eastAsia"/>
                <w:sz w:val="20"/>
              </w:rPr>
              <w:t>月</w:t>
            </w:r>
            <w:r w:rsidR="00093B20">
              <w:rPr>
                <w:rFonts w:hint="eastAsia"/>
                <w:sz w:val="20"/>
              </w:rPr>
              <w:t>0</w:t>
            </w:r>
            <w:r w:rsidR="00093B20">
              <w:rPr>
                <w:sz w:val="20"/>
              </w:rPr>
              <w:t>2</w:t>
            </w:r>
            <w:r w:rsidRPr="00DF73C4">
              <w:rPr>
                <w:rFonts w:hint="eastAsia"/>
                <w:sz w:val="20"/>
              </w:rPr>
              <w:t>日</w:t>
            </w:r>
          </w:p>
        </w:tc>
      </w:tr>
    </w:tbl>
    <w:p w14:paraId="44AACAB5" w14:textId="77777777" w:rsidR="00FB752C" w:rsidRDefault="00FB752C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71"/>
        <w:gridCol w:w="3797"/>
        <w:gridCol w:w="1149"/>
        <w:gridCol w:w="2073"/>
      </w:tblGrid>
      <w:tr w:rsidR="005B066A" w:rsidRPr="003F3A75" w14:paraId="6D96AC68" w14:textId="77777777" w:rsidTr="005B066A">
        <w:tc>
          <w:tcPr>
            <w:tcW w:w="767" w:type="pct"/>
          </w:tcPr>
          <w:p w14:paraId="672F5A3E" w14:textId="77777777" w:rsidR="005B066A" w:rsidRDefault="005B066A" w:rsidP="00FE5542">
            <w:pPr>
              <w:rPr>
                <w:b/>
              </w:rPr>
            </w:pPr>
            <w:r>
              <w:rPr>
                <w:rFonts w:hint="eastAsia"/>
                <w:b/>
              </w:rPr>
              <w:t>审批结论</w:t>
            </w:r>
          </w:p>
          <w:p w14:paraId="1EA5EA39" w14:textId="77777777" w:rsidR="005B066A" w:rsidRPr="005B066A" w:rsidRDefault="005B066A" w:rsidP="00FE554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（</w:t>
            </w:r>
            <w:r w:rsidRPr="005B066A">
              <w:rPr>
                <w:rFonts w:hint="eastAsia"/>
                <w:sz w:val="16"/>
              </w:rPr>
              <w:t>同意</w:t>
            </w:r>
            <w:r>
              <w:rPr>
                <w:rFonts w:hint="eastAsia"/>
                <w:sz w:val="16"/>
              </w:rPr>
              <w:t>/驳回）</w:t>
            </w:r>
          </w:p>
        </w:tc>
        <w:tc>
          <w:tcPr>
            <w:tcW w:w="2290" w:type="pct"/>
          </w:tcPr>
          <w:p w14:paraId="5E173D2F" w14:textId="77777777" w:rsidR="005B066A" w:rsidRPr="003F3A75" w:rsidRDefault="005B066A" w:rsidP="00FE5542">
            <w:pPr>
              <w:rPr>
                <w:b/>
              </w:rPr>
            </w:pPr>
            <w:r>
              <w:rPr>
                <w:rFonts w:hint="eastAsia"/>
                <w:b/>
              </w:rPr>
              <w:t>说明、意见和建议</w:t>
            </w:r>
          </w:p>
        </w:tc>
        <w:tc>
          <w:tcPr>
            <w:tcW w:w="693" w:type="pct"/>
          </w:tcPr>
          <w:p w14:paraId="3C9321EB" w14:textId="77777777" w:rsidR="005B066A" w:rsidRPr="003F3A75" w:rsidRDefault="005B066A" w:rsidP="00FE5542">
            <w:pPr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 w:rsidRPr="003F3A75">
              <w:rPr>
                <w:rFonts w:hint="eastAsia"/>
                <w:b/>
              </w:rPr>
              <w:t>人</w:t>
            </w:r>
          </w:p>
        </w:tc>
        <w:tc>
          <w:tcPr>
            <w:tcW w:w="1250" w:type="pct"/>
          </w:tcPr>
          <w:p w14:paraId="73891926" w14:textId="77777777" w:rsidR="005B066A" w:rsidRPr="003F3A75" w:rsidRDefault="005B066A" w:rsidP="00FE5542">
            <w:pPr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 w:rsidRPr="003F3A75">
              <w:rPr>
                <w:rFonts w:hint="eastAsia"/>
                <w:b/>
              </w:rPr>
              <w:t>日期</w:t>
            </w:r>
          </w:p>
        </w:tc>
      </w:tr>
      <w:tr w:rsidR="005B066A" w14:paraId="6EF13245" w14:textId="77777777" w:rsidTr="005B066A">
        <w:tc>
          <w:tcPr>
            <w:tcW w:w="767" w:type="pct"/>
          </w:tcPr>
          <w:p w14:paraId="4860F74F" w14:textId="77777777" w:rsidR="005B066A" w:rsidRDefault="005B066A" w:rsidP="00FE5542"/>
        </w:tc>
        <w:tc>
          <w:tcPr>
            <w:tcW w:w="2290" w:type="pct"/>
          </w:tcPr>
          <w:p w14:paraId="4AFC7055" w14:textId="77777777" w:rsidR="005B066A" w:rsidRDefault="005B066A" w:rsidP="00FE5542"/>
        </w:tc>
        <w:tc>
          <w:tcPr>
            <w:tcW w:w="693" w:type="pct"/>
          </w:tcPr>
          <w:p w14:paraId="516E5687" w14:textId="77777777" w:rsidR="005B066A" w:rsidRDefault="005B066A" w:rsidP="00FE5542"/>
        </w:tc>
        <w:tc>
          <w:tcPr>
            <w:tcW w:w="1250" w:type="pct"/>
          </w:tcPr>
          <w:p w14:paraId="10FA573B" w14:textId="358EEDB5" w:rsidR="005B066A" w:rsidRDefault="005B066A" w:rsidP="00FE5542"/>
        </w:tc>
      </w:tr>
      <w:tr w:rsidR="00257624" w14:paraId="4506997A" w14:textId="77777777" w:rsidTr="005B066A">
        <w:tc>
          <w:tcPr>
            <w:tcW w:w="767" w:type="pct"/>
          </w:tcPr>
          <w:p w14:paraId="362277FB" w14:textId="77777777" w:rsidR="00257624" w:rsidRDefault="00257624" w:rsidP="00FE5542"/>
        </w:tc>
        <w:tc>
          <w:tcPr>
            <w:tcW w:w="2290" w:type="pct"/>
          </w:tcPr>
          <w:p w14:paraId="636195D9" w14:textId="77777777" w:rsidR="00257624" w:rsidRDefault="00257624" w:rsidP="00FE5542"/>
        </w:tc>
        <w:tc>
          <w:tcPr>
            <w:tcW w:w="693" w:type="pct"/>
          </w:tcPr>
          <w:p w14:paraId="31BE927B" w14:textId="77777777" w:rsidR="00257624" w:rsidRDefault="00257624" w:rsidP="00FE5542"/>
        </w:tc>
        <w:tc>
          <w:tcPr>
            <w:tcW w:w="1250" w:type="pct"/>
          </w:tcPr>
          <w:p w14:paraId="77063AB1" w14:textId="77777777" w:rsidR="00257624" w:rsidRDefault="00257624" w:rsidP="00FE5542"/>
        </w:tc>
      </w:tr>
    </w:tbl>
    <w:p w14:paraId="293ABCDB" w14:textId="77777777" w:rsidR="005B066A" w:rsidRDefault="005B066A"/>
    <w:p w14:paraId="4D6BE7BD" w14:textId="77777777" w:rsidR="00914B20" w:rsidRDefault="00914B20" w:rsidP="00914B20">
      <w:r>
        <w:br w:type="page"/>
      </w:r>
    </w:p>
    <w:p w14:paraId="3FA610C2" w14:textId="77777777" w:rsidR="004E30ED" w:rsidRPr="00914B20" w:rsidRDefault="00914B20" w:rsidP="00914B20">
      <w:pPr>
        <w:jc w:val="center"/>
        <w:rPr>
          <w:b/>
          <w:sz w:val="28"/>
          <w:szCs w:val="28"/>
        </w:rPr>
      </w:pPr>
      <w:r w:rsidRPr="00914B20">
        <w:rPr>
          <w:rFonts w:hint="eastAsia"/>
          <w:b/>
          <w:sz w:val="28"/>
          <w:szCs w:val="28"/>
        </w:rPr>
        <w:lastRenderedPageBreak/>
        <w:t xml:space="preserve">目 </w:t>
      </w:r>
      <w:r w:rsidRPr="00914B20">
        <w:rPr>
          <w:b/>
          <w:sz w:val="28"/>
          <w:szCs w:val="28"/>
        </w:rPr>
        <w:t xml:space="preserve"> </w:t>
      </w:r>
      <w:r w:rsidRPr="00914B20">
        <w:rPr>
          <w:rFonts w:hint="eastAsia"/>
          <w:b/>
          <w:sz w:val="28"/>
          <w:szCs w:val="28"/>
        </w:rPr>
        <w:t>录</w:t>
      </w:r>
    </w:p>
    <w:p w14:paraId="080BEC6A" w14:textId="2CA5FD28" w:rsidR="007C67CF" w:rsidRDefault="008713E1">
      <w:pPr>
        <w:pStyle w:val="TOC1"/>
        <w:tabs>
          <w:tab w:val="left" w:pos="420"/>
          <w:tab w:val="right" w:leader="dot" w:pos="82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r w:rsidRPr="00104356">
        <w:rPr>
          <w:b w:val="0"/>
          <w:bCs w:val="0"/>
          <w:i w:val="0"/>
          <w:sz w:val="22"/>
          <w:szCs w:val="22"/>
        </w:rPr>
        <w:fldChar w:fldCharType="begin"/>
      </w:r>
      <w:r w:rsidRPr="00104356">
        <w:rPr>
          <w:b w:val="0"/>
          <w:bCs w:val="0"/>
          <w:i w:val="0"/>
          <w:sz w:val="22"/>
          <w:szCs w:val="22"/>
        </w:rPr>
        <w:instrText xml:space="preserve"> TOC \o "1-4" \h \z \u </w:instrText>
      </w:r>
      <w:r w:rsidRPr="00104356">
        <w:rPr>
          <w:b w:val="0"/>
          <w:bCs w:val="0"/>
          <w:i w:val="0"/>
          <w:sz w:val="22"/>
          <w:szCs w:val="22"/>
        </w:rPr>
        <w:fldChar w:fldCharType="separate"/>
      </w:r>
      <w:hyperlink w:anchor="_Toc44593815" w:history="1">
        <w:r w:rsidR="007C67CF" w:rsidRPr="00DC76B7">
          <w:rPr>
            <w:rStyle w:val="a9"/>
            <w:rFonts w:asciiTheme="minorEastAsia" w:hAnsiTheme="minorEastAsia"/>
            <w:noProof/>
          </w:rPr>
          <w:t>1.</w:t>
        </w:r>
        <w:r w:rsidR="007C67CF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="007C67CF" w:rsidRPr="00DC76B7">
          <w:rPr>
            <w:rStyle w:val="a9"/>
            <w:rFonts w:asciiTheme="minorEastAsia" w:hAnsiTheme="minorEastAsia"/>
            <w:noProof/>
          </w:rPr>
          <w:t>项目名称</w:t>
        </w:r>
        <w:r w:rsidR="007C67CF">
          <w:rPr>
            <w:noProof/>
            <w:webHidden/>
          </w:rPr>
          <w:tab/>
        </w:r>
        <w:r w:rsidR="007C67CF">
          <w:rPr>
            <w:noProof/>
            <w:webHidden/>
          </w:rPr>
          <w:fldChar w:fldCharType="begin"/>
        </w:r>
        <w:r w:rsidR="007C67CF">
          <w:rPr>
            <w:noProof/>
            <w:webHidden/>
          </w:rPr>
          <w:instrText xml:space="preserve"> PAGEREF _Toc44593815 \h </w:instrText>
        </w:r>
        <w:r w:rsidR="007C67CF">
          <w:rPr>
            <w:noProof/>
            <w:webHidden/>
          </w:rPr>
        </w:r>
        <w:r w:rsidR="007C67CF">
          <w:rPr>
            <w:noProof/>
            <w:webHidden/>
          </w:rPr>
          <w:fldChar w:fldCharType="separate"/>
        </w:r>
        <w:r w:rsidR="007C67CF">
          <w:rPr>
            <w:noProof/>
            <w:webHidden/>
          </w:rPr>
          <w:t>3</w:t>
        </w:r>
        <w:r w:rsidR="007C67CF">
          <w:rPr>
            <w:noProof/>
            <w:webHidden/>
          </w:rPr>
          <w:fldChar w:fldCharType="end"/>
        </w:r>
      </w:hyperlink>
    </w:p>
    <w:p w14:paraId="4C7948EB" w14:textId="4148B3BB" w:rsidR="007C67CF" w:rsidRDefault="00F7127C">
      <w:pPr>
        <w:pStyle w:val="TOC1"/>
        <w:tabs>
          <w:tab w:val="left" w:pos="420"/>
          <w:tab w:val="right" w:leader="dot" w:pos="82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44593816" w:history="1">
        <w:r w:rsidR="007C67CF" w:rsidRPr="00DC76B7">
          <w:rPr>
            <w:rStyle w:val="a9"/>
            <w:rFonts w:asciiTheme="minorEastAsia" w:hAnsiTheme="minorEastAsia"/>
            <w:noProof/>
          </w:rPr>
          <w:t>2.</w:t>
        </w:r>
        <w:r w:rsidR="007C67CF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="007C67CF" w:rsidRPr="00DC76B7">
          <w:rPr>
            <w:rStyle w:val="a9"/>
            <w:rFonts w:asciiTheme="minorEastAsia" w:hAnsiTheme="minorEastAsia"/>
            <w:noProof/>
          </w:rPr>
          <w:t>项目背景</w:t>
        </w:r>
        <w:r w:rsidR="007C67CF">
          <w:rPr>
            <w:noProof/>
            <w:webHidden/>
          </w:rPr>
          <w:tab/>
        </w:r>
        <w:r w:rsidR="007C67CF">
          <w:rPr>
            <w:noProof/>
            <w:webHidden/>
          </w:rPr>
          <w:fldChar w:fldCharType="begin"/>
        </w:r>
        <w:r w:rsidR="007C67CF">
          <w:rPr>
            <w:noProof/>
            <w:webHidden/>
          </w:rPr>
          <w:instrText xml:space="preserve"> PAGEREF _Toc44593816 \h </w:instrText>
        </w:r>
        <w:r w:rsidR="007C67CF">
          <w:rPr>
            <w:noProof/>
            <w:webHidden/>
          </w:rPr>
        </w:r>
        <w:r w:rsidR="007C67CF">
          <w:rPr>
            <w:noProof/>
            <w:webHidden/>
          </w:rPr>
          <w:fldChar w:fldCharType="separate"/>
        </w:r>
        <w:r w:rsidR="007C67CF">
          <w:rPr>
            <w:noProof/>
            <w:webHidden/>
          </w:rPr>
          <w:t>3</w:t>
        </w:r>
        <w:r w:rsidR="007C67CF">
          <w:rPr>
            <w:noProof/>
            <w:webHidden/>
          </w:rPr>
          <w:fldChar w:fldCharType="end"/>
        </w:r>
      </w:hyperlink>
    </w:p>
    <w:p w14:paraId="63EF31DE" w14:textId="2E6D6C51" w:rsidR="007C67CF" w:rsidRDefault="00F7127C">
      <w:pPr>
        <w:pStyle w:val="TOC1"/>
        <w:tabs>
          <w:tab w:val="left" w:pos="420"/>
          <w:tab w:val="right" w:leader="dot" w:pos="82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44593817" w:history="1">
        <w:r w:rsidR="007C67CF" w:rsidRPr="00DC76B7">
          <w:rPr>
            <w:rStyle w:val="a9"/>
            <w:rFonts w:asciiTheme="minorEastAsia" w:hAnsiTheme="minorEastAsia"/>
            <w:noProof/>
          </w:rPr>
          <w:t>3.</w:t>
        </w:r>
        <w:r w:rsidR="007C67CF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="007C67CF" w:rsidRPr="00DC76B7">
          <w:rPr>
            <w:rStyle w:val="a9"/>
            <w:rFonts w:asciiTheme="minorEastAsia" w:hAnsiTheme="minorEastAsia"/>
            <w:noProof/>
          </w:rPr>
          <w:t>解决方案及策略</w:t>
        </w:r>
        <w:r w:rsidR="007C67CF">
          <w:rPr>
            <w:noProof/>
            <w:webHidden/>
          </w:rPr>
          <w:tab/>
        </w:r>
        <w:r w:rsidR="007C67CF">
          <w:rPr>
            <w:noProof/>
            <w:webHidden/>
          </w:rPr>
          <w:fldChar w:fldCharType="begin"/>
        </w:r>
        <w:r w:rsidR="007C67CF">
          <w:rPr>
            <w:noProof/>
            <w:webHidden/>
          </w:rPr>
          <w:instrText xml:space="preserve"> PAGEREF _Toc44593817 \h </w:instrText>
        </w:r>
        <w:r w:rsidR="007C67CF">
          <w:rPr>
            <w:noProof/>
            <w:webHidden/>
          </w:rPr>
        </w:r>
        <w:r w:rsidR="007C67CF">
          <w:rPr>
            <w:noProof/>
            <w:webHidden/>
          </w:rPr>
          <w:fldChar w:fldCharType="separate"/>
        </w:r>
        <w:r w:rsidR="007C67CF">
          <w:rPr>
            <w:noProof/>
            <w:webHidden/>
          </w:rPr>
          <w:t>3</w:t>
        </w:r>
        <w:r w:rsidR="007C67CF">
          <w:rPr>
            <w:noProof/>
            <w:webHidden/>
          </w:rPr>
          <w:fldChar w:fldCharType="end"/>
        </w:r>
      </w:hyperlink>
    </w:p>
    <w:p w14:paraId="6A58EAF6" w14:textId="52BFEC21" w:rsidR="007C67CF" w:rsidRDefault="00F7127C">
      <w:pPr>
        <w:pStyle w:val="TOC1"/>
        <w:tabs>
          <w:tab w:val="left" w:pos="420"/>
          <w:tab w:val="right" w:leader="dot" w:pos="82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44593818" w:history="1">
        <w:r w:rsidR="007C67CF" w:rsidRPr="00DC76B7">
          <w:rPr>
            <w:rStyle w:val="a9"/>
            <w:rFonts w:asciiTheme="minorEastAsia" w:hAnsiTheme="minorEastAsia"/>
            <w:noProof/>
          </w:rPr>
          <w:t>4.</w:t>
        </w:r>
        <w:r w:rsidR="007C67CF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="007C67CF" w:rsidRPr="00DC76B7">
          <w:rPr>
            <w:rStyle w:val="a9"/>
            <w:rFonts w:asciiTheme="minorEastAsia" w:hAnsiTheme="minorEastAsia"/>
            <w:noProof/>
          </w:rPr>
          <w:t>RD自测/药化评估</w:t>
        </w:r>
        <w:r w:rsidR="007C67CF">
          <w:rPr>
            <w:noProof/>
            <w:webHidden/>
          </w:rPr>
          <w:tab/>
        </w:r>
        <w:r w:rsidR="007C67CF">
          <w:rPr>
            <w:noProof/>
            <w:webHidden/>
          </w:rPr>
          <w:fldChar w:fldCharType="begin"/>
        </w:r>
        <w:r w:rsidR="007C67CF">
          <w:rPr>
            <w:noProof/>
            <w:webHidden/>
          </w:rPr>
          <w:instrText xml:space="preserve"> PAGEREF _Toc44593818 \h </w:instrText>
        </w:r>
        <w:r w:rsidR="007C67CF">
          <w:rPr>
            <w:noProof/>
            <w:webHidden/>
          </w:rPr>
        </w:r>
        <w:r w:rsidR="007C67CF">
          <w:rPr>
            <w:noProof/>
            <w:webHidden/>
          </w:rPr>
          <w:fldChar w:fldCharType="separate"/>
        </w:r>
        <w:r w:rsidR="007C67CF">
          <w:rPr>
            <w:noProof/>
            <w:webHidden/>
          </w:rPr>
          <w:t>4</w:t>
        </w:r>
        <w:r w:rsidR="007C67CF">
          <w:rPr>
            <w:noProof/>
            <w:webHidden/>
          </w:rPr>
          <w:fldChar w:fldCharType="end"/>
        </w:r>
      </w:hyperlink>
    </w:p>
    <w:p w14:paraId="703ACCFC" w14:textId="3A1D4D6D" w:rsidR="007C67CF" w:rsidRDefault="00F7127C">
      <w:pPr>
        <w:pStyle w:val="TOC1"/>
        <w:tabs>
          <w:tab w:val="left" w:pos="420"/>
          <w:tab w:val="right" w:leader="dot" w:pos="82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44593819" w:history="1">
        <w:r w:rsidR="007C67CF" w:rsidRPr="00DC76B7">
          <w:rPr>
            <w:rStyle w:val="a9"/>
            <w:rFonts w:asciiTheme="minorEastAsia" w:hAnsiTheme="minorEastAsia"/>
            <w:noProof/>
          </w:rPr>
          <w:t>5.</w:t>
        </w:r>
        <w:r w:rsidR="007C67CF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="007C67CF" w:rsidRPr="00DC76B7">
          <w:rPr>
            <w:rStyle w:val="a9"/>
            <w:rFonts w:asciiTheme="minorEastAsia" w:hAnsiTheme="minorEastAsia"/>
            <w:noProof/>
          </w:rPr>
          <w:t>QA测试</w:t>
        </w:r>
        <w:r w:rsidR="007C67CF">
          <w:rPr>
            <w:noProof/>
            <w:webHidden/>
          </w:rPr>
          <w:tab/>
        </w:r>
        <w:r w:rsidR="007C67CF">
          <w:rPr>
            <w:noProof/>
            <w:webHidden/>
          </w:rPr>
          <w:fldChar w:fldCharType="begin"/>
        </w:r>
        <w:r w:rsidR="007C67CF">
          <w:rPr>
            <w:noProof/>
            <w:webHidden/>
          </w:rPr>
          <w:instrText xml:space="preserve"> PAGEREF _Toc44593819 \h </w:instrText>
        </w:r>
        <w:r w:rsidR="007C67CF">
          <w:rPr>
            <w:noProof/>
            <w:webHidden/>
          </w:rPr>
        </w:r>
        <w:r w:rsidR="007C67CF">
          <w:rPr>
            <w:noProof/>
            <w:webHidden/>
          </w:rPr>
          <w:fldChar w:fldCharType="separate"/>
        </w:r>
        <w:r w:rsidR="007C67CF">
          <w:rPr>
            <w:noProof/>
            <w:webHidden/>
          </w:rPr>
          <w:t>4</w:t>
        </w:r>
        <w:r w:rsidR="007C67CF">
          <w:rPr>
            <w:noProof/>
            <w:webHidden/>
          </w:rPr>
          <w:fldChar w:fldCharType="end"/>
        </w:r>
      </w:hyperlink>
    </w:p>
    <w:p w14:paraId="1AD6D5C9" w14:textId="06E2C37F" w:rsidR="007C67CF" w:rsidRDefault="00F7127C">
      <w:pPr>
        <w:pStyle w:val="TOC1"/>
        <w:tabs>
          <w:tab w:val="left" w:pos="420"/>
          <w:tab w:val="right" w:leader="dot" w:pos="82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44593820" w:history="1">
        <w:r w:rsidR="007C67CF" w:rsidRPr="00DC76B7">
          <w:rPr>
            <w:rStyle w:val="a9"/>
            <w:rFonts w:asciiTheme="minorEastAsia" w:hAnsiTheme="minorEastAsia"/>
            <w:noProof/>
          </w:rPr>
          <w:t>6.</w:t>
        </w:r>
        <w:r w:rsidR="007C67CF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="007C67CF" w:rsidRPr="00DC76B7">
          <w:rPr>
            <w:rStyle w:val="a9"/>
            <w:rFonts w:asciiTheme="minorEastAsia" w:hAnsiTheme="minorEastAsia"/>
            <w:noProof/>
          </w:rPr>
          <w:t>Case展示</w:t>
        </w:r>
        <w:r w:rsidR="007C67CF">
          <w:rPr>
            <w:noProof/>
            <w:webHidden/>
          </w:rPr>
          <w:tab/>
        </w:r>
        <w:r w:rsidR="007C67CF">
          <w:rPr>
            <w:noProof/>
            <w:webHidden/>
          </w:rPr>
          <w:fldChar w:fldCharType="begin"/>
        </w:r>
        <w:r w:rsidR="007C67CF">
          <w:rPr>
            <w:noProof/>
            <w:webHidden/>
          </w:rPr>
          <w:instrText xml:space="preserve"> PAGEREF _Toc44593820 \h </w:instrText>
        </w:r>
        <w:r w:rsidR="007C67CF">
          <w:rPr>
            <w:noProof/>
            <w:webHidden/>
          </w:rPr>
        </w:r>
        <w:r w:rsidR="007C67CF">
          <w:rPr>
            <w:noProof/>
            <w:webHidden/>
          </w:rPr>
          <w:fldChar w:fldCharType="separate"/>
        </w:r>
        <w:r w:rsidR="007C67CF">
          <w:rPr>
            <w:noProof/>
            <w:webHidden/>
          </w:rPr>
          <w:t>4</w:t>
        </w:r>
        <w:r w:rsidR="007C67CF">
          <w:rPr>
            <w:noProof/>
            <w:webHidden/>
          </w:rPr>
          <w:fldChar w:fldCharType="end"/>
        </w:r>
      </w:hyperlink>
    </w:p>
    <w:p w14:paraId="3ED44BC6" w14:textId="3685F3C8" w:rsidR="007C67CF" w:rsidRDefault="00F7127C">
      <w:pPr>
        <w:pStyle w:val="TOC1"/>
        <w:tabs>
          <w:tab w:val="left" w:pos="420"/>
          <w:tab w:val="right" w:leader="dot" w:pos="82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44593821" w:history="1">
        <w:r w:rsidR="007C67CF" w:rsidRPr="00DC76B7">
          <w:rPr>
            <w:rStyle w:val="a9"/>
            <w:rFonts w:asciiTheme="minorEastAsia" w:hAnsiTheme="minorEastAsia"/>
            <w:noProof/>
          </w:rPr>
          <w:t>7.</w:t>
        </w:r>
        <w:r w:rsidR="007C67CF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="007C67CF" w:rsidRPr="00DC76B7">
          <w:rPr>
            <w:rStyle w:val="a9"/>
            <w:rFonts w:asciiTheme="minorEastAsia" w:hAnsiTheme="minorEastAsia"/>
            <w:noProof/>
          </w:rPr>
          <w:t>Action List</w:t>
        </w:r>
        <w:r w:rsidR="007C67CF">
          <w:rPr>
            <w:noProof/>
            <w:webHidden/>
          </w:rPr>
          <w:tab/>
        </w:r>
        <w:r w:rsidR="007C67CF">
          <w:rPr>
            <w:noProof/>
            <w:webHidden/>
          </w:rPr>
          <w:fldChar w:fldCharType="begin"/>
        </w:r>
        <w:r w:rsidR="007C67CF">
          <w:rPr>
            <w:noProof/>
            <w:webHidden/>
          </w:rPr>
          <w:instrText xml:space="preserve"> PAGEREF _Toc44593821 \h </w:instrText>
        </w:r>
        <w:r w:rsidR="007C67CF">
          <w:rPr>
            <w:noProof/>
            <w:webHidden/>
          </w:rPr>
        </w:r>
        <w:r w:rsidR="007C67CF">
          <w:rPr>
            <w:noProof/>
            <w:webHidden/>
          </w:rPr>
          <w:fldChar w:fldCharType="separate"/>
        </w:r>
        <w:r w:rsidR="007C67CF">
          <w:rPr>
            <w:noProof/>
            <w:webHidden/>
          </w:rPr>
          <w:t>5</w:t>
        </w:r>
        <w:r w:rsidR="007C67CF">
          <w:rPr>
            <w:noProof/>
            <w:webHidden/>
          </w:rPr>
          <w:fldChar w:fldCharType="end"/>
        </w:r>
      </w:hyperlink>
    </w:p>
    <w:p w14:paraId="6765EB63" w14:textId="057F8487" w:rsidR="00914B20" w:rsidRPr="00104356" w:rsidRDefault="008713E1">
      <w:pPr>
        <w:rPr>
          <w:rFonts w:eastAsiaTheme="minorHAnsi"/>
          <w:bCs/>
          <w:sz w:val="22"/>
          <w:szCs w:val="22"/>
        </w:rPr>
      </w:pPr>
      <w:r w:rsidRPr="00104356">
        <w:rPr>
          <w:rFonts w:eastAsiaTheme="minorHAnsi"/>
          <w:bCs/>
          <w:sz w:val="22"/>
          <w:szCs w:val="22"/>
        </w:rPr>
        <w:fldChar w:fldCharType="end"/>
      </w:r>
    </w:p>
    <w:p w14:paraId="4C0423C9" w14:textId="77777777" w:rsidR="004E30ED" w:rsidRPr="00914B20" w:rsidRDefault="00914B20" w:rsidP="00914B20">
      <w:pPr>
        <w:rPr>
          <w:rFonts w:eastAsiaTheme="minorHAnsi"/>
          <w:bCs/>
          <w:sz w:val="22"/>
          <w:szCs w:val="22"/>
        </w:rPr>
      </w:pPr>
      <w:r>
        <w:rPr>
          <w:rFonts w:eastAsiaTheme="minorHAnsi"/>
          <w:bCs/>
          <w:sz w:val="22"/>
          <w:szCs w:val="22"/>
        </w:rPr>
        <w:br w:type="page"/>
      </w:r>
    </w:p>
    <w:p w14:paraId="55DDA24C" w14:textId="77777777" w:rsidR="004E30ED" w:rsidRPr="008713E1" w:rsidRDefault="00E9581A" w:rsidP="008713E1">
      <w:pPr>
        <w:pStyle w:val="1"/>
        <w:numPr>
          <w:ilvl w:val="0"/>
          <w:numId w:val="3"/>
        </w:numPr>
        <w:rPr>
          <w:rFonts w:asciiTheme="minorEastAsia" w:hAnsiTheme="minorEastAsia"/>
          <w:sz w:val="32"/>
        </w:rPr>
      </w:pPr>
      <w:bookmarkStart w:id="5" w:name="_Toc44593815"/>
      <w:r>
        <w:rPr>
          <w:rFonts w:asciiTheme="minorEastAsia" w:hAnsiTheme="minorEastAsia" w:hint="eastAsia"/>
          <w:sz w:val="32"/>
        </w:rPr>
        <w:lastRenderedPageBreak/>
        <w:t>项目名称</w:t>
      </w:r>
      <w:bookmarkEnd w:id="5"/>
    </w:p>
    <w:p w14:paraId="32A81401" w14:textId="4AE778E0" w:rsidR="002912DD" w:rsidRDefault="008E323A" w:rsidP="008E323A">
      <w:r>
        <w:rPr>
          <w:rFonts w:hint="eastAsia"/>
        </w:rPr>
        <w:t>【</w:t>
      </w:r>
      <w:r w:rsidR="00FB752C">
        <w:rPr>
          <w:rFonts w:hint="eastAsia"/>
        </w:rPr>
        <w:t>线上平台日常迭代v</w:t>
      </w:r>
      <w:r w:rsidR="00FB752C">
        <w:t>2.4.</w:t>
      </w:r>
      <w:r w:rsidR="00093B20">
        <w:t>3</w:t>
      </w:r>
      <w:r>
        <w:rPr>
          <w:rFonts w:hint="eastAsia"/>
        </w:rPr>
        <w:t>】</w:t>
      </w:r>
    </w:p>
    <w:p w14:paraId="75142E65" w14:textId="77777777" w:rsidR="008E323A" w:rsidRPr="006B614A" w:rsidRDefault="00E9581A" w:rsidP="008E323A">
      <w:pPr>
        <w:pStyle w:val="1"/>
        <w:numPr>
          <w:ilvl w:val="0"/>
          <w:numId w:val="3"/>
        </w:numPr>
        <w:rPr>
          <w:rFonts w:asciiTheme="minorEastAsia" w:hAnsiTheme="minorEastAsia"/>
          <w:sz w:val="32"/>
        </w:rPr>
      </w:pPr>
      <w:bookmarkStart w:id="6" w:name="_Toc44593816"/>
      <w:r>
        <w:rPr>
          <w:rFonts w:asciiTheme="minorEastAsia" w:hAnsiTheme="minorEastAsia" w:hint="eastAsia"/>
          <w:sz w:val="32"/>
        </w:rPr>
        <w:t>项目背景</w:t>
      </w:r>
      <w:bookmarkEnd w:id="6"/>
    </w:p>
    <w:p w14:paraId="2244D633" w14:textId="758F2BBD" w:rsidR="00FB752C" w:rsidRPr="006B614A" w:rsidRDefault="00093B20" w:rsidP="00FB752C">
      <w:r>
        <w:rPr>
          <w:rFonts w:hint="eastAsia"/>
        </w:rPr>
        <w:t>交互优化、多片段定点衍生</w:t>
      </w:r>
      <w:r w:rsidR="00FB752C">
        <w:rPr>
          <w:rFonts w:hint="eastAsia"/>
        </w:rPr>
        <w:t>。</w:t>
      </w:r>
    </w:p>
    <w:p w14:paraId="45DA1F98" w14:textId="77777777" w:rsidR="00E9581A" w:rsidRDefault="00E9581A" w:rsidP="002643B5">
      <w:pPr>
        <w:ind w:firstLineChars="200" w:firstLine="361"/>
        <w:rPr>
          <w:b/>
          <w:sz w:val="18"/>
          <w:szCs w:val="18"/>
        </w:rPr>
      </w:pPr>
    </w:p>
    <w:p w14:paraId="5BFAE57B" w14:textId="77777777" w:rsidR="00B730EE" w:rsidRDefault="00E9581A" w:rsidP="008713E1">
      <w:pPr>
        <w:pStyle w:val="1"/>
        <w:numPr>
          <w:ilvl w:val="0"/>
          <w:numId w:val="3"/>
        </w:numPr>
        <w:rPr>
          <w:rFonts w:asciiTheme="minorEastAsia" w:hAnsiTheme="minorEastAsia"/>
          <w:sz w:val="32"/>
        </w:rPr>
      </w:pPr>
      <w:bookmarkStart w:id="7" w:name="_Toc44593817"/>
      <w:r>
        <w:rPr>
          <w:rFonts w:asciiTheme="minorEastAsia" w:hAnsiTheme="minorEastAsia" w:hint="eastAsia"/>
          <w:sz w:val="32"/>
        </w:rPr>
        <w:t>解决方案及策略</w:t>
      </w:r>
      <w:bookmarkEnd w:id="7"/>
    </w:p>
    <w:p w14:paraId="434282AA" w14:textId="77777777" w:rsidR="001E52ED" w:rsidRPr="00200308" w:rsidRDefault="00200308" w:rsidP="00200308">
      <w:pPr>
        <w:pStyle w:val="6"/>
      </w:pPr>
      <w:r>
        <w:t xml:space="preserve">3.1 </w:t>
      </w:r>
      <w:r w:rsidR="001E52ED" w:rsidRPr="001E52ED">
        <w:rPr>
          <w:rFonts w:hint="eastAsia"/>
        </w:rPr>
        <w:t>解决方案</w:t>
      </w:r>
    </w:p>
    <w:p w14:paraId="699B8B92" w14:textId="77777777" w:rsidR="001E52ED" w:rsidRDefault="001E52ED" w:rsidP="001E52ED">
      <w:pPr>
        <w:ind w:firstLineChars="200" w:firstLine="480"/>
      </w:pPr>
    </w:p>
    <w:p w14:paraId="0F465BC0" w14:textId="77777777" w:rsidR="001E52ED" w:rsidRPr="00200308" w:rsidRDefault="001E52ED" w:rsidP="00FB752C">
      <w:pPr>
        <w:pStyle w:val="6"/>
      </w:pPr>
      <w:r w:rsidRPr="00200308">
        <w:rPr>
          <w:rFonts w:hint="eastAsia"/>
        </w:rPr>
        <w:t>3</w:t>
      </w:r>
      <w:r w:rsidRPr="00200308">
        <w:t xml:space="preserve">.2 </w:t>
      </w:r>
      <w:r w:rsidR="00200308">
        <w:rPr>
          <w:rFonts w:hint="eastAsia"/>
        </w:rPr>
        <w:t>功能增改</w:t>
      </w:r>
    </w:p>
    <w:p w14:paraId="193A83F5" w14:textId="759E4374" w:rsidR="00B31542" w:rsidRPr="00093B20" w:rsidRDefault="00093B20" w:rsidP="00093B20">
      <w:pPr>
        <w:pStyle w:val="a8"/>
        <w:numPr>
          <w:ilvl w:val="2"/>
          <w:numId w:val="25"/>
        </w:numPr>
        <w:ind w:firstLineChars="0"/>
        <w:rPr>
          <w:rFonts w:asciiTheme="majorHAnsi" w:eastAsiaTheme="majorHAnsi" w:hAnsiTheme="majorHAnsi"/>
          <w:sz w:val="11"/>
        </w:rPr>
      </w:pPr>
      <w:r w:rsidRPr="00093B20">
        <w:rPr>
          <w:rFonts w:asciiTheme="majorHAnsi" w:eastAsiaTheme="majorHAnsi" w:hAnsiTheme="majorHAnsi" w:hint="eastAsia"/>
          <w:sz w:val="21"/>
        </w:rPr>
        <w:t>支持多片段定点跃迁</w:t>
      </w:r>
    </w:p>
    <w:p w14:paraId="74E5121C" w14:textId="48522440" w:rsidR="00FB752C" w:rsidRDefault="00093B20" w:rsidP="00093B20">
      <w:pPr>
        <w:ind w:firstLine="420"/>
        <w:jc w:val="center"/>
        <w:rPr>
          <w:noProof/>
        </w:rPr>
      </w:pPr>
      <w:r w:rsidRPr="00093B20">
        <w:rPr>
          <w:noProof/>
        </w:rPr>
        <w:drawing>
          <wp:inline distT="0" distB="0" distL="0" distR="0" wp14:anchorId="1245834B" wp14:editId="703230B9">
            <wp:extent cx="2766950" cy="1345572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902" cy="135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E7F5" w14:textId="77777777" w:rsidR="005350C0" w:rsidRPr="00093B20" w:rsidRDefault="005350C0" w:rsidP="00093B20">
      <w:pPr>
        <w:rPr>
          <w:rFonts w:asciiTheme="majorHAnsi" w:eastAsiaTheme="majorHAnsi" w:hAnsiTheme="majorHAnsi"/>
          <w:sz w:val="21"/>
        </w:rPr>
      </w:pPr>
    </w:p>
    <w:p w14:paraId="79C27313" w14:textId="300179EF" w:rsidR="00A04F34" w:rsidRPr="00093B20" w:rsidRDefault="00093B20" w:rsidP="00093B20">
      <w:pPr>
        <w:rPr>
          <w:rFonts w:asciiTheme="majorHAnsi" w:eastAsiaTheme="majorHAnsi" w:hAnsiTheme="majorHAnsi"/>
          <w:sz w:val="21"/>
        </w:rPr>
      </w:pPr>
      <w:r>
        <w:rPr>
          <w:rFonts w:asciiTheme="majorHAnsi" w:eastAsiaTheme="majorHAnsi" w:hAnsiTheme="majorHAnsi" w:hint="eastAsia"/>
          <w:sz w:val="21"/>
        </w:rPr>
        <w:t>3</w:t>
      </w:r>
      <w:r>
        <w:rPr>
          <w:rFonts w:asciiTheme="majorHAnsi" w:eastAsiaTheme="majorHAnsi" w:hAnsiTheme="majorHAnsi"/>
          <w:sz w:val="21"/>
        </w:rPr>
        <w:t xml:space="preserve">.2.2 </w:t>
      </w:r>
      <w:r w:rsidR="005350C0" w:rsidRPr="00093B20">
        <w:rPr>
          <w:rFonts w:asciiTheme="majorHAnsi" w:eastAsiaTheme="majorHAnsi" w:hAnsiTheme="majorHAnsi"/>
          <w:sz w:val="21"/>
        </w:rPr>
        <w:t>分子对接</w:t>
      </w:r>
      <w:r>
        <w:rPr>
          <w:rFonts w:asciiTheme="majorHAnsi" w:eastAsiaTheme="majorHAnsi" w:hAnsiTheme="majorHAnsi" w:hint="eastAsia"/>
          <w:sz w:val="21"/>
        </w:rPr>
        <w:t>支持上传</w:t>
      </w:r>
      <w:proofErr w:type="spellStart"/>
      <w:r>
        <w:rPr>
          <w:rFonts w:asciiTheme="majorHAnsi" w:eastAsiaTheme="majorHAnsi" w:hAnsiTheme="majorHAnsi" w:hint="eastAsia"/>
          <w:sz w:val="21"/>
        </w:rPr>
        <w:t>chemdraw</w:t>
      </w:r>
      <w:proofErr w:type="spellEnd"/>
      <w:r>
        <w:rPr>
          <w:rFonts w:asciiTheme="majorHAnsi" w:eastAsiaTheme="majorHAnsi" w:hAnsiTheme="majorHAnsi" w:hint="eastAsia"/>
          <w:sz w:val="21"/>
        </w:rPr>
        <w:t>格式</w:t>
      </w:r>
    </w:p>
    <w:p w14:paraId="59583907" w14:textId="4A0C9F6E" w:rsidR="005350C0" w:rsidRPr="005350C0" w:rsidRDefault="00093B20" w:rsidP="00093B20">
      <w:pPr>
        <w:pStyle w:val="a8"/>
        <w:ind w:left="440" w:firstLineChars="0" w:firstLine="0"/>
        <w:jc w:val="center"/>
        <w:rPr>
          <w:rFonts w:asciiTheme="majorHAnsi" w:eastAsiaTheme="majorHAnsi" w:hAnsiTheme="majorHAnsi"/>
          <w:sz w:val="21"/>
        </w:rPr>
      </w:pPr>
      <w:r w:rsidRPr="00093B20">
        <w:rPr>
          <w:rFonts w:asciiTheme="majorHAnsi" w:eastAsiaTheme="majorHAnsi" w:hAnsiTheme="majorHAnsi"/>
          <w:noProof/>
          <w:sz w:val="21"/>
        </w:rPr>
        <w:drawing>
          <wp:inline distT="0" distB="0" distL="0" distR="0" wp14:anchorId="614D2323" wp14:editId="3BF452A3">
            <wp:extent cx="2196935" cy="1068373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259" cy="107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A114" w14:textId="2DD62D3C" w:rsidR="005350C0" w:rsidRPr="00093B20" w:rsidRDefault="00093B20" w:rsidP="00093B20">
      <w:pPr>
        <w:rPr>
          <w:rFonts w:asciiTheme="majorHAnsi" w:eastAsiaTheme="majorHAnsi" w:hAnsiTheme="majorHAnsi"/>
          <w:sz w:val="21"/>
        </w:rPr>
      </w:pPr>
      <w:r w:rsidRPr="00093B20">
        <w:rPr>
          <w:rFonts w:asciiTheme="majorHAnsi" w:eastAsiaTheme="majorHAnsi" w:hAnsiTheme="majorHAnsi" w:hint="eastAsia"/>
          <w:sz w:val="21"/>
        </w:rPr>
        <w:t>3</w:t>
      </w:r>
      <w:r w:rsidRPr="00093B20">
        <w:rPr>
          <w:rFonts w:asciiTheme="majorHAnsi" w:eastAsiaTheme="majorHAnsi" w:hAnsiTheme="majorHAnsi"/>
          <w:sz w:val="21"/>
        </w:rPr>
        <w:t xml:space="preserve">.3.3 </w:t>
      </w:r>
      <w:r w:rsidRPr="00093B20">
        <w:rPr>
          <w:rFonts w:asciiTheme="majorHAnsi" w:eastAsiaTheme="majorHAnsi" w:hAnsiTheme="majorHAnsi" w:hint="eastAsia"/>
          <w:sz w:val="21"/>
        </w:rPr>
        <w:t>输入参数调整</w:t>
      </w:r>
    </w:p>
    <w:p w14:paraId="4F804672" w14:textId="639D653F" w:rsidR="005350C0" w:rsidRPr="00A04F34" w:rsidRDefault="007C67CF" w:rsidP="005350C0">
      <w:pPr>
        <w:pStyle w:val="a8"/>
        <w:ind w:left="720" w:firstLineChars="0" w:firstLine="0"/>
        <w:rPr>
          <w:rFonts w:asciiTheme="majorHAnsi" w:eastAsiaTheme="majorHAnsi" w:hAnsiTheme="majorHAnsi"/>
          <w:sz w:val="21"/>
        </w:rPr>
      </w:pPr>
      <w:r w:rsidRPr="007C67CF">
        <w:rPr>
          <w:rFonts w:asciiTheme="majorHAnsi" w:eastAsiaTheme="majorHAnsi" w:hAnsiTheme="majorHAnsi"/>
          <w:noProof/>
          <w:sz w:val="21"/>
        </w:rPr>
        <w:drawing>
          <wp:inline distT="0" distB="0" distL="0" distR="0" wp14:anchorId="667A4834" wp14:editId="0E15C32B">
            <wp:extent cx="2268062" cy="6353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7209" cy="64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7CF">
        <w:rPr>
          <w:noProof/>
        </w:rPr>
        <w:t xml:space="preserve"> </w:t>
      </w:r>
      <w:r w:rsidRPr="007C67CF">
        <w:rPr>
          <w:rFonts w:asciiTheme="majorHAnsi" w:eastAsiaTheme="majorHAnsi" w:hAnsiTheme="majorHAnsi"/>
          <w:noProof/>
          <w:sz w:val="21"/>
        </w:rPr>
        <w:drawing>
          <wp:inline distT="0" distB="0" distL="0" distR="0" wp14:anchorId="010AB97D" wp14:editId="446F4D5E">
            <wp:extent cx="1917865" cy="730868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5306" cy="75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5683" w14:textId="492B449B" w:rsidR="00B730EE" w:rsidRDefault="00E9581A" w:rsidP="008713E1">
      <w:pPr>
        <w:pStyle w:val="1"/>
        <w:numPr>
          <w:ilvl w:val="0"/>
          <w:numId w:val="3"/>
        </w:numPr>
        <w:rPr>
          <w:rFonts w:asciiTheme="minorEastAsia" w:hAnsiTheme="minorEastAsia"/>
          <w:sz w:val="32"/>
        </w:rPr>
      </w:pPr>
      <w:bookmarkStart w:id="8" w:name="_Toc44593818"/>
      <w:r>
        <w:rPr>
          <w:rFonts w:asciiTheme="minorEastAsia" w:hAnsiTheme="minorEastAsia"/>
          <w:sz w:val="32"/>
        </w:rPr>
        <w:lastRenderedPageBreak/>
        <w:t>RD</w:t>
      </w:r>
      <w:r>
        <w:rPr>
          <w:rFonts w:asciiTheme="minorEastAsia" w:hAnsiTheme="minorEastAsia" w:hint="eastAsia"/>
          <w:sz w:val="32"/>
        </w:rPr>
        <w:t>自测</w:t>
      </w:r>
      <w:r w:rsidR="007C67CF">
        <w:rPr>
          <w:rFonts w:asciiTheme="minorEastAsia" w:hAnsiTheme="minorEastAsia" w:hint="eastAsia"/>
          <w:sz w:val="32"/>
        </w:rPr>
        <w:t>/</w:t>
      </w:r>
      <w:r w:rsidR="007C67CF">
        <w:rPr>
          <w:rFonts w:asciiTheme="minorEastAsia" w:hAnsiTheme="minorEastAsia" w:hint="eastAsia"/>
          <w:sz w:val="32"/>
        </w:rPr>
        <w:t>药化评估</w:t>
      </w:r>
      <w:bookmarkEnd w:id="8"/>
    </w:p>
    <w:p w14:paraId="35E1BA01" w14:textId="08D4F8F4" w:rsidR="00DF73C4" w:rsidRDefault="007C67CF" w:rsidP="002643B5">
      <w:r>
        <w:rPr>
          <w:rFonts w:hint="eastAsia"/>
        </w:rPr>
        <w:t>多片段</w:t>
      </w:r>
      <w:r w:rsidR="00DF73C4">
        <w:rPr>
          <w:rFonts w:hint="eastAsia"/>
        </w:rPr>
        <w:t>定点跃迁：已自测</w:t>
      </w:r>
      <w:r>
        <w:rPr>
          <w:rFonts w:hint="eastAsia"/>
        </w:rPr>
        <w:t>/已评估</w:t>
      </w:r>
    </w:p>
    <w:p w14:paraId="58CE5F77" w14:textId="77777777" w:rsidR="00DF73C4" w:rsidRDefault="00DF73C4" w:rsidP="002643B5"/>
    <w:p w14:paraId="31E787C0" w14:textId="77777777" w:rsidR="001E52ED" w:rsidRPr="001E52ED" w:rsidRDefault="00E9581A" w:rsidP="005350C0">
      <w:pPr>
        <w:pStyle w:val="1"/>
        <w:numPr>
          <w:ilvl w:val="0"/>
          <w:numId w:val="3"/>
        </w:numPr>
        <w:rPr>
          <w:rFonts w:asciiTheme="minorEastAsia" w:hAnsiTheme="minorEastAsia"/>
          <w:sz w:val="32"/>
        </w:rPr>
      </w:pPr>
      <w:bookmarkStart w:id="9" w:name="_Toc44593819"/>
      <w:r w:rsidRPr="00E9581A">
        <w:rPr>
          <w:rFonts w:asciiTheme="minorEastAsia" w:hAnsiTheme="minorEastAsia"/>
          <w:sz w:val="32"/>
        </w:rPr>
        <w:t>QA</w:t>
      </w:r>
      <w:r w:rsidRPr="00E9581A">
        <w:rPr>
          <w:rFonts w:asciiTheme="minorEastAsia" w:hAnsiTheme="minorEastAsia" w:hint="eastAsia"/>
          <w:sz w:val="32"/>
        </w:rPr>
        <w:t>测试</w:t>
      </w:r>
      <w:bookmarkEnd w:id="9"/>
    </w:p>
    <w:p w14:paraId="1A4FA3A0" w14:textId="77777777" w:rsidR="0032421C" w:rsidRDefault="005350C0" w:rsidP="0032421C">
      <w:pPr>
        <w:pStyle w:val="6"/>
      </w:pPr>
      <w:r>
        <w:t>5</w:t>
      </w:r>
      <w:r w:rsidR="006272A0">
        <w:t xml:space="preserve">.1 </w:t>
      </w:r>
      <w:r w:rsidR="006272A0">
        <w:rPr>
          <w:rFonts w:hint="eastAsia"/>
        </w:rPr>
        <w:t>功能</w:t>
      </w:r>
      <w:r w:rsidR="002643B5" w:rsidRPr="006272A0">
        <w:rPr>
          <w:rFonts w:hint="eastAsia"/>
        </w:rPr>
        <w:t>测试报告</w:t>
      </w:r>
    </w:p>
    <w:p w14:paraId="60C87054" w14:textId="77777777" w:rsidR="00865CF0" w:rsidRDefault="00865CF0" w:rsidP="00865CF0">
      <w:pPr>
        <w:rPr>
          <w:b/>
        </w:rPr>
      </w:pPr>
      <w:r w:rsidRPr="0032421C">
        <w:rPr>
          <w:rFonts w:hint="eastAsia"/>
          <w:b/>
        </w:rPr>
        <w:t>1）用例覆盖情况及通过率</w:t>
      </w:r>
    </w:p>
    <w:p w14:paraId="048A1DA9" w14:textId="77777777" w:rsidR="00865CF0" w:rsidRDefault="00865CF0" w:rsidP="00865CF0">
      <w:r>
        <w:rPr>
          <w:rFonts w:hint="eastAsia"/>
        </w:rPr>
        <w:t>用例总数20，覆盖全面，具体用例如下图（截取部分）。</w:t>
      </w:r>
    </w:p>
    <w:p w14:paraId="41A09963" w14:textId="77777777" w:rsidR="00865CF0" w:rsidRDefault="00865CF0" w:rsidP="00865CF0">
      <w:r>
        <w:rPr>
          <w:noProof/>
        </w:rPr>
        <w:drawing>
          <wp:inline distT="0" distB="0" distL="0" distR="0" wp14:anchorId="191CBD25" wp14:editId="7E90F972">
            <wp:extent cx="5270500" cy="198755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3F42" w14:textId="77777777" w:rsidR="00865CF0" w:rsidRDefault="00865CF0" w:rsidP="00865CF0">
      <w:r>
        <w:rPr>
          <w:rFonts w:hint="eastAsia"/>
        </w:rPr>
        <w:t>测试未通过用例数：4</w:t>
      </w:r>
    </w:p>
    <w:p w14:paraId="4E6CAE14" w14:textId="77777777" w:rsidR="00865CF0" w:rsidRDefault="00865CF0" w:rsidP="00865CF0">
      <w:r>
        <w:rPr>
          <w:rFonts w:hint="eastAsia"/>
        </w:rPr>
        <w:t>测试通过用例数：16</w:t>
      </w:r>
    </w:p>
    <w:p w14:paraId="3A5F0CB5" w14:textId="77777777" w:rsidR="00865CF0" w:rsidRDefault="00865CF0" w:rsidP="00865CF0">
      <w:r>
        <w:rPr>
          <w:rFonts w:hint="eastAsia"/>
        </w:rPr>
        <w:t>通过率：80%</w:t>
      </w:r>
    </w:p>
    <w:p w14:paraId="6B77549E" w14:textId="77777777" w:rsidR="00865CF0" w:rsidRDefault="00865CF0" w:rsidP="00865CF0">
      <w:pPr>
        <w:rPr>
          <w:rStyle w:val="a9"/>
        </w:rPr>
      </w:pPr>
    </w:p>
    <w:p w14:paraId="5BF61B92" w14:textId="77777777" w:rsidR="00865CF0" w:rsidRPr="0032421C" w:rsidRDefault="00865CF0" w:rsidP="00865CF0">
      <w:pPr>
        <w:rPr>
          <w:b/>
        </w:rPr>
      </w:pPr>
      <w:r w:rsidRPr="0032421C">
        <w:rPr>
          <w:rFonts w:hint="eastAsia"/>
          <w:b/>
        </w:rPr>
        <w:t>2）</w:t>
      </w:r>
      <w:bookmarkStart w:id="10" w:name="_Toc5080"/>
      <w:bookmarkStart w:id="11" w:name="_Toc25793"/>
      <w:r w:rsidRPr="0032421C">
        <w:rPr>
          <w:rFonts w:hint="eastAsia"/>
          <w:b/>
        </w:rPr>
        <w:t>Bug</w:t>
      </w:r>
      <w:r>
        <w:rPr>
          <w:rFonts w:hint="eastAsia"/>
          <w:b/>
        </w:rPr>
        <w:t>s</w:t>
      </w:r>
      <w:r w:rsidRPr="0032421C">
        <w:rPr>
          <w:rFonts w:hint="eastAsia"/>
          <w:b/>
        </w:rPr>
        <w:t>统计</w:t>
      </w:r>
      <w:bookmarkEnd w:id="10"/>
      <w:bookmarkEnd w:id="11"/>
    </w:p>
    <w:p w14:paraId="0B8C98B8" w14:textId="77777777" w:rsidR="00865CF0" w:rsidRDefault="00865CF0" w:rsidP="00865CF0">
      <w:pPr>
        <w:tabs>
          <w:tab w:val="center" w:pos="4153"/>
        </w:tabs>
      </w:pPr>
      <w:r>
        <w:rPr>
          <w:rFonts w:hint="eastAsia"/>
        </w:rPr>
        <w:t>测试发现bug数：4</w:t>
      </w:r>
    </w:p>
    <w:p w14:paraId="2BCB74CE" w14:textId="77777777" w:rsidR="00865CF0" w:rsidRDefault="00865CF0" w:rsidP="00865CF0">
      <w:pPr>
        <w:tabs>
          <w:tab w:val="center" w:pos="4153"/>
        </w:tabs>
      </w:pPr>
      <w:r>
        <w:rPr>
          <w:rFonts w:hint="eastAsia"/>
        </w:rPr>
        <w:t>已修复bug数：4</w:t>
      </w:r>
    </w:p>
    <w:p w14:paraId="374CD1E3" w14:textId="77777777" w:rsidR="00865CF0" w:rsidRPr="00D67E42" w:rsidRDefault="00865CF0" w:rsidP="00865CF0">
      <w:r>
        <w:rPr>
          <w:rFonts w:hint="eastAsia"/>
        </w:rPr>
        <w:t>未修复的bug数：0</w:t>
      </w:r>
    </w:p>
    <w:p w14:paraId="4D3F0965" w14:textId="14E30703" w:rsidR="00741DA9" w:rsidRDefault="005350C0" w:rsidP="006272A0">
      <w:pPr>
        <w:pStyle w:val="6"/>
      </w:pPr>
      <w:r>
        <w:t>5</w:t>
      </w:r>
      <w:r w:rsidR="006272A0">
        <w:t xml:space="preserve">.2 </w:t>
      </w:r>
      <w:r w:rsidR="00741DA9">
        <w:rPr>
          <w:rFonts w:hint="eastAsia"/>
        </w:rPr>
        <w:t>压力测试</w:t>
      </w:r>
      <w:r w:rsidR="006272A0">
        <w:rPr>
          <w:rFonts w:hint="eastAsia"/>
        </w:rPr>
        <w:t>（稳定性测试）报告</w:t>
      </w:r>
    </w:p>
    <w:p w14:paraId="09F61009" w14:textId="77777777" w:rsidR="00F54043" w:rsidRDefault="00F54043" w:rsidP="00F54043">
      <w:pPr>
        <w:spacing w:after="200" w:line="276" w:lineRule="auto"/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普通骨架跃迁任务</w:t>
      </w:r>
    </w:p>
    <w:p w14:paraId="3FD1CEE2" w14:textId="77777777" w:rsidR="00F54043" w:rsidRDefault="00F54043" w:rsidP="00F54043">
      <w:pPr>
        <w:spacing w:after="200" w:line="276" w:lineRule="auto"/>
        <w:outlineLvl w:val="0"/>
        <w:rPr>
          <w:szCs w:val="21"/>
        </w:rPr>
      </w:pPr>
      <w:r>
        <w:rPr>
          <w:rFonts w:hint="eastAsia"/>
          <w:szCs w:val="21"/>
        </w:rPr>
        <w:t>共运行10个例子</w:t>
      </w:r>
    </w:p>
    <w:p w14:paraId="6EFA94FB" w14:textId="77777777" w:rsidR="00F54043" w:rsidRDefault="00F54043" w:rsidP="00F54043">
      <w:pPr>
        <w:spacing w:after="200" w:line="276" w:lineRule="auto"/>
        <w:outlineLvl w:val="0"/>
        <w:rPr>
          <w:szCs w:val="21"/>
        </w:rPr>
      </w:pPr>
      <w:r>
        <w:rPr>
          <w:rFonts w:hint="eastAsia"/>
          <w:szCs w:val="21"/>
        </w:rPr>
        <w:t>成功：8</w:t>
      </w:r>
    </w:p>
    <w:p w14:paraId="1E325C12" w14:textId="77777777" w:rsidR="00F54043" w:rsidRDefault="00F54043" w:rsidP="00F54043">
      <w:pPr>
        <w:spacing w:after="200" w:line="276" w:lineRule="auto"/>
        <w:outlineLvl w:val="0"/>
        <w:rPr>
          <w:szCs w:val="21"/>
        </w:rPr>
      </w:pPr>
      <w:r>
        <w:rPr>
          <w:rFonts w:hint="eastAsia"/>
          <w:szCs w:val="21"/>
        </w:rPr>
        <w:t>失败：2</w:t>
      </w:r>
    </w:p>
    <w:p w14:paraId="0D02CDD2" w14:textId="5EA60DD7" w:rsidR="00F54043" w:rsidRDefault="00F54043" w:rsidP="00F54043">
      <w:pPr>
        <w:spacing w:after="200" w:line="276" w:lineRule="auto"/>
        <w:outlineLvl w:val="0"/>
        <w:rPr>
          <w:szCs w:val="21"/>
        </w:rPr>
      </w:pPr>
      <w:r>
        <w:rPr>
          <w:rFonts w:hint="eastAsia"/>
          <w:szCs w:val="21"/>
        </w:rPr>
        <w:t>失败原因：工程原因，已修复</w:t>
      </w:r>
    </w:p>
    <w:p w14:paraId="3F9EBC5E" w14:textId="77777777" w:rsidR="00F54043" w:rsidRPr="00D15B06" w:rsidRDefault="00F54043" w:rsidP="00F54043">
      <w:pPr>
        <w:spacing w:after="200" w:line="276" w:lineRule="auto"/>
        <w:outlineLvl w:val="0"/>
        <w:rPr>
          <w:b/>
          <w:bCs/>
          <w:szCs w:val="21"/>
        </w:rPr>
      </w:pPr>
      <w:r w:rsidRPr="00D15B06">
        <w:rPr>
          <w:rFonts w:hint="eastAsia"/>
          <w:b/>
          <w:bCs/>
          <w:szCs w:val="21"/>
        </w:rPr>
        <w:lastRenderedPageBreak/>
        <w:t>多片段定点跃迁</w:t>
      </w:r>
    </w:p>
    <w:p w14:paraId="47AD3C23" w14:textId="77777777" w:rsidR="00F54043" w:rsidRDefault="00F54043" w:rsidP="00F54043">
      <w:pPr>
        <w:spacing w:after="200" w:line="276" w:lineRule="auto"/>
        <w:outlineLvl w:val="0"/>
        <w:rPr>
          <w:szCs w:val="21"/>
        </w:rPr>
      </w:pPr>
      <w:r>
        <w:rPr>
          <w:rFonts w:hint="eastAsia"/>
          <w:szCs w:val="21"/>
        </w:rPr>
        <w:t>共运行5个例子</w:t>
      </w:r>
    </w:p>
    <w:p w14:paraId="5BE8EA52" w14:textId="77777777" w:rsidR="00F54043" w:rsidRDefault="00F54043" w:rsidP="00F54043">
      <w:pPr>
        <w:spacing w:after="200" w:line="276" w:lineRule="auto"/>
        <w:outlineLvl w:val="0"/>
        <w:rPr>
          <w:szCs w:val="21"/>
        </w:rPr>
      </w:pPr>
      <w:r>
        <w:rPr>
          <w:rFonts w:hint="eastAsia"/>
          <w:szCs w:val="21"/>
        </w:rPr>
        <w:t>成功：3</w:t>
      </w:r>
    </w:p>
    <w:p w14:paraId="1172434E" w14:textId="77777777" w:rsidR="00F54043" w:rsidRDefault="00F54043" w:rsidP="00F54043">
      <w:pPr>
        <w:spacing w:after="200" w:line="276" w:lineRule="auto"/>
        <w:outlineLvl w:val="0"/>
        <w:rPr>
          <w:szCs w:val="21"/>
        </w:rPr>
      </w:pPr>
      <w:r>
        <w:rPr>
          <w:rFonts w:hint="eastAsia"/>
          <w:szCs w:val="21"/>
        </w:rPr>
        <w:t>失败：2</w:t>
      </w:r>
    </w:p>
    <w:p w14:paraId="678CAFF2" w14:textId="77777777" w:rsidR="00F54043" w:rsidRDefault="00F54043" w:rsidP="00F54043">
      <w:pPr>
        <w:spacing w:after="200" w:line="276" w:lineRule="auto"/>
        <w:outlineLvl w:val="0"/>
        <w:rPr>
          <w:szCs w:val="21"/>
        </w:rPr>
      </w:pPr>
      <w:r>
        <w:rPr>
          <w:rFonts w:hint="eastAsia"/>
          <w:szCs w:val="21"/>
        </w:rPr>
        <w:t>失败原因：造成破环了，失败是正常结果</w:t>
      </w:r>
    </w:p>
    <w:p w14:paraId="1B46C1FD" w14:textId="77777777" w:rsidR="00F54043" w:rsidRDefault="00F54043" w:rsidP="00F54043">
      <w:pPr>
        <w:spacing w:after="200" w:line="276" w:lineRule="auto"/>
        <w:outlineLvl w:val="0"/>
        <w:rPr>
          <w:b/>
          <w:bCs/>
          <w:szCs w:val="21"/>
        </w:rPr>
      </w:pPr>
      <w:r w:rsidRPr="001D6243">
        <w:rPr>
          <w:rFonts w:hint="eastAsia"/>
          <w:b/>
          <w:bCs/>
          <w:szCs w:val="21"/>
        </w:rPr>
        <w:t>骨架衍生任务</w:t>
      </w:r>
    </w:p>
    <w:p w14:paraId="048CD00B" w14:textId="77777777" w:rsidR="00F54043" w:rsidRPr="007946F2" w:rsidRDefault="00F54043" w:rsidP="00F54043">
      <w:pPr>
        <w:spacing w:after="200" w:line="276" w:lineRule="auto"/>
        <w:outlineLvl w:val="0"/>
        <w:rPr>
          <w:szCs w:val="21"/>
        </w:rPr>
      </w:pPr>
      <w:r w:rsidRPr="007946F2">
        <w:rPr>
          <w:rFonts w:hint="eastAsia"/>
          <w:szCs w:val="21"/>
        </w:rPr>
        <w:t>共运行</w:t>
      </w:r>
      <w:r>
        <w:rPr>
          <w:rFonts w:hint="eastAsia"/>
          <w:szCs w:val="21"/>
        </w:rPr>
        <w:t>9个例子，全部成功</w:t>
      </w:r>
    </w:p>
    <w:p w14:paraId="2915F443" w14:textId="77777777" w:rsidR="00F54043" w:rsidRDefault="00F54043" w:rsidP="00F54043">
      <w:pPr>
        <w:spacing w:after="200" w:line="276" w:lineRule="auto"/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分子优化任务</w:t>
      </w:r>
    </w:p>
    <w:p w14:paraId="4A488601" w14:textId="77777777" w:rsidR="00F54043" w:rsidRPr="007946F2" w:rsidRDefault="00F54043" w:rsidP="00F54043">
      <w:pPr>
        <w:spacing w:after="200" w:line="276" w:lineRule="auto"/>
        <w:outlineLvl w:val="0"/>
        <w:rPr>
          <w:szCs w:val="21"/>
        </w:rPr>
      </w:pPr>
      <w:r w:rsidRPr="007946F2">
        <w:rPr>
          <w:rFonts w:hint="eastAsia"/>
          <w:szCs w:val="21"/>
        </w:rPr>
        <w:t>共运行</w:t>
      </w:r>
      <w:r>
        <w:rPr>
          <w:rFonts w:hint="eastAsia"/>
          <w:szCs w:val="21"/>
        </w:rPr>
        <w:t>2个例子，全部成功</w:t>
      </w:r>
    </w:p>
    <w:p w14:paraId="5B49C222" w14:textId="77777777" w:rsidR="00F54043" w:rsidRDefault="00F54043" w:rsidP="00F54043">
      <w:pPr>
        <w:spacing w:after="200" w:line="276" w:lineRule="auto"/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分子对接任务</w:t>
      </w:r>
    </w:p>
    <w:p w14:paraId="6490B2FD" w14:textId="37A9702A" w:rsidR="00F54043" w:rsidRPr="00F54043" w:rsidRDefault="00F54043" w:rsidP="00F54043">
      <w:r w:rsidRPr="007946F2">
        <w:rPr>
          <w:rFonts w:hint="eastAsia"/>
          <w:szCs w:val="21"/>
        </w:rPr>
        <w:t>共运行</w:t>
      </w:r>
      <w:r>
        <w:rPr>
          <w:rFonts w:hint="eastAsia"/>
          <w:szCs w:val="21"/>
        </w:rPr>
        <w:t>4个例子，全部成功</w:t>
      </w:r>
    </w:p>
    <w:p w14:paraId="042735CA" w14:textId="77777777" w:rsidR="00EC205A" w:rsidRPr="00E52E48" w:rsidRDefault="00E9581A" w:rsidP="00E52E48">
      <w:pPr>
        <w:pStyle w:val="1"/>
        <w:numPr>
          <w:ilvl w:val="0"/>
          <w:numId w:val="3"/>
        </w:numPr>
        <w:rPr>
          <w:rFonts w:asciiTheme="minorEastAsia" w:hAnsiTheme="minorEastAsia"/>
          <w:sz w:val="32"/>
        </w:rPr>
      </w:pPr>
      <w:bookmarkStart w:id="12" w:name="_Toc44593820"/>
      <w:r w:rsidRPr="00E9581A">
        <w:rPr>
          <w:rFonts w:asciiTheme="minorEastAsia" w:hAnsiTheme="minorEastAsia"/>
          <w:sz w:val="32"/>
        </w:rPr>
        <w:t>C</w:t>
      </w:r>
      <w:r w:rsidRPr="00E9581A">
        <w:rPr>
          <w:rFonts w:asciiTheme="minorEastAsia" w:hAnsiTheme="minorEastAsia" w:hint="eastAsia"/>
          <w:sz w:val="32"/>
        </w:rPr>
        <w:t>ase</w:t>
      </w:r>
      <w:r>
        <w:rPr>
          <w:rFonts w:asciiTheme="minorEastAsia" w:hAnsiTheme="minorEastAsia" w:hint="eastAsia"/>
          <w:sz w:val="32"/>
        </w:rPr>
        <w:t>展示</w:t>
      </w:r>
      <w:bookmarkEnd w:id="12"/>
      <w:r w:rsidR="00200308" w:rsidRPr="00E52E48">
        <w:rPr>
          <w:b w:val="0"/>
          <w:bCs w:val="0"/>
          <w:kern w:val="2"/>
          <w:sz w:val="21"/>
          <w:szCs w:val="24"/>
        </w:rPr>
        <w:t xml:space="preserve"> </w:t>
      </w:r>
    </w:p>
    <w:p w14:paraId="6F4744F2" w14:textId="77777777" w:rsidR="00200308" w:rsidRPr="00200308" w:rsidRDefault="00E52E48" w:rsidP="00E52E48">
      <w:pPr>
        <w:ind w:firstLineChars="100" w:firstLine="240"/>
      </w:pPr>
      <w:r>
        <w:rPr>
          <w:rFonts w:hint="eastAsia"/>
        </w:rPr>
        <w:t>（</w:t>
      </w:r>
      <w:r w:rsidRPr="00E52E48">
        <w:rPr>
          <w:rFonts w:hint="eastAsia"/>
        </w:rPr>
        <w:t>测试环境</w:t>
      </w:r>
      <w:r>
        <w:rPr>
          <w:rFonts w:hint="eastAsia"/>
        </w:rPr>
        <w:t>实操</w:t>
      </w:r>
      <w:r w:rsidRPr="00E52E48">
        <w:rPr>
          <w:rFonts w:hint="eastAsia"/>
        </w:rPr>
        <w:t>演示</w:t>
      </w:r>
      <w:r w:rsidR="00200308">
        <w:rPr>
          <w:rFonts w:hint="eastAsia"/>
        </w:rPr>
        <w:t>）</w:t>
      </w:r>
    </w:p>
    <w:p w14:paraId="1C2CEB75" w14:textId="77777777" w:rsidR="00EB151B" w:rsidRDefault="00EB151B" w:rsidP="002643B5"/>
    <w:p w14:paraId="02519E95" w14:textId="77777777" w:rsidR="00EB151B" w:rsidRPr="006272A0" w:rsidRDefault="006272A0" w:rsidP="006272A0">
      <w:pPr>
        <w:pStyle w:val="1"/>
        <w:numPr>
          <w:ilvl w:val="0"/>
          <w:numId w:val="3"/>
        </w:numPr>
        <w:rPr>
          <w:rFonts w:asciiTheme="minorEastAsia" w:hAnsiTheme="minorEastAsia"/>
          <w:sz w:val="32"/>
        </w:rPr>
      </w:pPr>
      <w:bookmarkStart w:id="13" w:name="_Toc44593821"/>
      <w:r>
        <w:rPr>
          <w:rFonts w:asciiTheme="minorEastAsia" w:hAnsiTheme="minorEastAsia"/>
          <w:sz w:val="32"/>
        </w:rPr>
        <w:t>A</w:t>
      </w:r>
      <w:r w:rsidR="00EB151B" w:rsidRPr="006272A0">
        <w:rPr>
          <w:rFonts w:asciiTheme="minorEastAsia" w:hAnsiTheme="minorEastAsia" w:hint="eastAsia"/>
          <w:sz w:val="32"/>
        </w:rPr>
        <w:t>ction</w:t>
      </w:r>
      <w:r w:rsidR="00EB151B" w:rsidRPr="006272A0">
        <w:rPr>
          <w:rFonts w:asciiTheme="minorEastAsia" w:hAnsiTheme="minorEastAsia"/>
          <w:sz w:val="32"/>
        </w:rPr>
        <w:t xml:space="preserve"> </w:t>
      </w:r>
      <w:r>
        <w:rPr>
          <w:rFonts w:asciiTheme="minorEastAsia" w:hAnsiTheme="minorEastAsia"/>
          <w:sz w:val="32"/>
        </w:rPr>
        <w:t>L</w:t>
      </w:r>
      <w:r w:rsidR="00EB151B" w:rsidRPr="006272A0">
        <w:rPr>
          <w:rFonts w:asciiTheme="minorEastAsia" w:hAnsiTheme="minorEastAsia" w:hint="eastAsia"/>
          <w:sz w:val="32"/>
        </w:rPr>
        <w:t>ist</w:t>
      </w:r>
      <w:bookmarkEnd w:id="13"/>
    </w:p>
    <w:p w14:paraId="103D5AA7" w14:textId="77777777" w:rsidR="007219C8" w:rsidRPr="007219C8" w:rsidRDefault="007219C8" w:rsidP="007219C8">
      <w:pPr>
        <w:jc w:val="center"/>
      </w:pPr>
    </w:p>
    <w:sectPr w:rsidR="007219C8" w:rsidRPr="007219C8" w:rsidSect="007E6B01">
      <w:headerReference w:type="defaul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07032" w14:textId="77777777" w:rsidR="00F7127C" w:rsidRDefault="00F7127C" w:rsidP="004E30ED">
      <w:r>
        <w:separator/>
      </w:r>
    </w:p>
  </w:endnote>
  <w:endnote w:type="continuationSeparator" w:id="0">
    <w:p w14:paraId="168E69DE" w14:textId="77777777" w:rsidR="00F7127C" w:rsidRDefault="00F7127C" w:rsidP="004E3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F4B6F" w14:textId="77777777" w:rsidR="00F7127C" w:rsidRDefault="00F7127C" w:rsidP="004E30ED">
      <w:r>
        <w:separator/>
      </w:r>
    </w:p>
  </w:footnote>
  <w:footnote w:type="continuationSeparator" w:id="0">
    <w:p w14:paraId="5ED723C8" w14:textId="77777777" w:rsidR="00F7127C" w:rsidRDefault="00F7127C" w:rsidP="004E3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E1647" w14:textId="6502C92B" w:rsidR="004E30ED" w:rsidRDefault="000A47C9" w:rsidP="004E30ED">
    <w:pPr>
      <w:pStyle w:val="a4"/>
      <w:jc w:val="both"/>
    </w:pPr>
    <w:r>
      <w:t>L</w:t>
    </w:r>
    <w:r>
      <w:rPr>
        <w:rFonts w:hint="eastAsia"/>
      </w:rPr>
      <w:t>aunch</w:t>
    </w:r>
    <w:r>
      <w:t xml:space="preserve"> review</w:t>
    </w:r>
    <w:r w:rsidR="004E30ED">
      <w:t xml:space="preserve">                                                          </w:t>
    </w:r>
    <w:r>
      <w:t xml:space="preserve">      </w:t>
    </w:r>
    <w:r w:rsidR="004E30ED">
      <w:t xml:space="preserve">Version </w:t>
    </w:r>
    <w:r w:rsidR="00DF73C4">
      <w:t>2</w:t>
    </w:r>
    <w:r w:rsidR="008D437D">
      <w:t>.</w:t>
    </w:r>
    <w:r w:rsidR="00DF73C4">
      <w:t>4.</w:t>
    </w:r>
    <w:r w:rsidR="00865CF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3793"/>
    <w:multiLevelType w:val="hybridMultilevel"/>
    <w:tmpl w:val="F6E8B65E"/>
    <w:lvl w:ilvl="0" w:tplc="9FF2B6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2E08"/>
    <w:multiLevelType w:val="hybridMultilevel"/>
    <w:tmpl w:val="7FFEA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D83CD3"/>
    <w:multiLevelType w:val="multilevel"/>
    <w:tmpl w:val="318E9ABE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C30A72"/>
    <w:multiLevelType w:val="hybridMultilevel"/>
    <w:tmpl w:val="E92A8816"/>
    <w:lvl w:ilvl="0" w:tplc="0C66E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A94E50"/>
    <w:multiLevelType w:val="hybridMultilevel"/>
    <w:tmpl w:val="C27491F2"/>
    <w:lvl w:ilvl="0" w:tplc="E39EB59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5745AF"/>
    <w:multiLevelType w:val="hybridMultilevel"/>
    <w:tmpl w:val="98FA15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9636EF1"/>
    <w:multiLevelType w:val="hybridMultilevel"/>
    <w:tmpl w:val="13D2D778"/>
    <w:lvl w:ilvl="0" w:tplc="5AC4735C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A946D0"/>
    <w:multiLevelType w:val="hybridMultilevel"/>
    <w:tmpl w:val="85DE2C1A"/>
    <w:lvl w:ilvl="0" w:tplc="04090001">
      <w:start w:val="1"/>
      <w:numFmt w:val="bullet"/>
      <w:lvlText w:val=""/>
      <w:lvlJc w:val="left"/>
      <w:pPr>
        <w:ind w:left="11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20"/>
      </w:pPr>
      <w:rPr>
        <w:rFonts w:ascii="Wingdings" w:hAnsi="Wingdings" w:hint="default"/>
      </w:rPr>
    </w:lvl>
  </w:abstractNum>
  <w:abstractNum w:abstractNumId="8" w15:restartNumberingAfterBreak="0">
    <w:nsid w:val="35430EAD"/>
    <w:multiLevelType w:val="hybridMultilevel"/>
    <w:tmpl w:val="7A1E2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99C57B7"/>
    <w:multiLevelType w:val="hybridMultilevel"/>
    <w:tmpl w:val="F6E8B65E"/>
    <w:lvl w:ilvl="0" w:tplc="9FF2B6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6123B7"/>
    <w:multiLevelType w:val="multilevel"/>
    <w:tmpl w:val="C86A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A3F92"/>
    <w:multiLevelType w:val="multilevel"/>
    <w:tmpl w:val="2698DFD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4617959"/>
    <w:multiLevelType w:val="multilevel"/>
    <w:tmpl w:val="1D14C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5B73334"/>
    <w:multiLevelType w:val="hybridMultilevel"/>
    <w:tmpl w:val="8E0AB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D07924"/>
    <w:multiLevelType w:val="multilevel"/>
    <w:tmpl w:val="52AADC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C941E9C"/>
    <w:multiLevelType w:val="hybridMultilevel"/>
    <w:tmpl w:val="084E0524"/>
    <w:lvl w:ilvl="0" w:tplc="AC329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0E92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EE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06F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5AF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DE1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A8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681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DE8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EAE219B"/>
    <w:multiLevelType w:val="hybridMultilevel"/>
    <w:tmpl w:val="39A27C74"/>
    <w:lvl w:ilvl="0" w:tplc="54304B7C">
      <w:start w:val="4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8E2383"/>
    <w:multiLevelType w:val="multilevel"/>
    <w:tmpl w:val="07D616EE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21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1"/>
      </w:rPr>
    </w:lvl>
  </w:abstractNum>
  <w:abstractNum w:abstractNumId="18" w15:restartNumberingAfterBreak="0">
    <w:nsid w:val="5416062E"/>
    <w:multiLevelType w:val="multilevel"/>
    <w:tmpl w:val="251E3E1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A2F784F"/>
    <w:multiLevelType w:val="multilevel"/>
    <w:tmpl w:val="7BA285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EDF53C5"/>
    <w:multiLevelType w:val="hybridMultilevel"/>
    <w:tmpl w:val="9D86B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F115173"/>
    <w:multiLevelType w:val="hybridMultilevel"/>
    <w:tmpl w:val="E4A2A1AC"/>
    <w:lvl w:ilvl="0" w:tplc="04090001">
      <w:start w:val="1"/>
      <w:numFmt w:val="bullet"/>
      <w:lvlText w:val="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22" w15:restartNumberingAfterBreak="0">
    <w:nsid w:val="655252BD"/>
    <w:multiLevelType w:val="hybridMultilevel"/>
    <w:tmpl w:val="6E1CC178"/>
    <w:lvl w:ilvl="0" w:tplc="7208FB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7C16B9"/>
    <w:multiLevelType w:val="multilevel"/>
    <w:tmpl w:val="CEB8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C40354"/>
    <w:multiLevelType w:val="multilevel"/>
    <w:tmpl w:val="B3D2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5"/>
  </w:num>
  <w:num w:numId="5">
    <w:abstractNumId w:val="20"/>
  </w:num>
  <w:num w:numId="6">
    <w:abstractNumId w:val="13"/>
  </w:num>
  <w:num w:numId="7">
    <w:abstractNumId w:val="21"/>
  </w:num>
  <w:num w:numId="8">
    <w:abstractNumId w:val="8"/>
  </w:num>
  <w:num w:numId="9">
    <w:abstractNumId w:val="22"/>
  </w:num>
  <w:num w:numId="10">
    <w:abstractNumId w:val="19"/>
  </w:num>
  <w:num w:numId="11">
    <w:abstractNumId w:val="4"/>
  </w:num>
  <w:num w:numId="12">
    <w:abstractNumId w:val="7"/>
  </w:num>
  <w:num w:numId="13">
    <w:abstractNumId w:val="1"/>
  </w:num>
  <w:num w:numId="14">
    <w:abstractNumId w:val="0"/>
  </w:num>
  <w:num w:numId="15">
    <w:abstractNumId w:val="9"/>
  </w:num>
  <w:num w:numId="16">
    <w:abstractNumId w:val="16"/>
  </w:num>
  <w:num w:numId="17">
    <w:abstractNumId w:val="15"/>
  </w:num>
  <w:num w:numId="18">
    <w:abstractNumId w:val="2"/>
  </w:num>
  <w:num w:numId="19">
    <w:abstractNumId w:val="14"/>
  </w:num>
  <w:num w:numId="20">
    <w:abstractNumId w:val="6"/>
  </w:num>
  <w:num w:numId="21">
    <w:abstractNumId w:val="10"/>
  </w:num>
  <w:num w:numId="22">
    <w:abstractNumId w:val="3"/>
  </w:num>
  <w:num w:numId="23">
    <w:abstractNumId w:val="23"/>
  </w:num>
  <w:num w:numId="24">
    <w:abstractNumId w:val="2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ED"/>
    <w:rsid w:val="00005BBD"/>
    <w:rsid w:val="00010F79"/>
    <w:rsid w:val="00070FB0"/>
    <w:rsid w:val="00073D32"/>
    <w:rsid w:val="00082296"/>
    <w:rsid w:val="00082807"/>
    <w:rsid w:val="00093B20"/>
    <w:rsid w:val="000966B9"/>
    <w:rsid w:val="000A346B"/>
    <w:rsid w:val="000A47C9"/>
    <w:rsid w:val="000B43CB"/>
    <w:rsid w:val="00104356"/>
    <w:rsid w:val="00116AAA"/>
    <w:rsid w:val="00131C1A"/>
    <w:rsid w:val="00137DC2"/>
    <w:rsid w:val="00162C38"/>
    <w:rsid w:val="00162D37"/>
    <w:rsid w:val="00163E97"/>
    <w:rsid w:val="0018317E"/>
    <w:rsid w:val="001C4D10"/>
    <w:rsid w:val="001D26C1"/>
    <w:rsid w:val="001E3EE6"/>
    <w:rsid w:val="001E52ED"/>
    <w:rsid w:val="001F3C26"/>
    <w:rsid w:val="001F41E9"/>
    <w:rsid w:val="00200308"/>
    <w:rsid w:val="0020323C"/>
    <w:rsid w:val="0022517D"/>
    <w:rsid w:val="002313C7"/>
    <w:rsid w:val="00243CB9"/>
    <w:rsid w:val="00246BCB"/>
    <w:rsid w:val="00257624"/>
    <w:rsid w:val="00261485"/>
    <w:rsid w:val="002643B5"/>
    <w:rsid w:val="00273ABC"/>
    <w:rsid w:val="00281F88"/>
    <w:rsid w:val="002912DD"/>
    <w:rsid w:val="002A653E"/>
    <w:rsid w:val="002B3447"/>
    <w:rsid w:val="002C5835"/>
    <w:rsid w:val="002C5BE8"/>
    <w:rsid w:val="002D4D38"/>
    <w:rsid w:val="002D61A1"/>
    <w:rsid w:val="002E7FCF"/>
    <w:rsid w:val="002F34F2"/>
    <w:rsid w:val="0030636B"/>
    <w:rsid w:val="003073DF"/>
    <w:rsid w:val="00310936"/>
    <w:rsid w:val="0032421C"/>
    <w:rsid w:val="00330BF8"/>
    <w:rsid w:val="003525EF"/>
    <w:rsid w:val="003577A5"/>
    <w:rsid w:val="003647F4"/>
    <w:rsid w:val="00365338"/>
    <w:rsid w:val="003770A1"/>
    <w:rsid w:val="0039404B"/>
    <w:rsid w:val="003A5029"/>
    <w:rsid w:val="003A6E5E"/>
    <w:rsid w:val="003C1247"/>
    <w:rsid w:val="003D23FC"/>
    <w:rsid w:val="003D3416"/>
    <w:rsid w:val="003E5367"/>
    <w:rsid w:val="003F29F3"/>
    <w:rsid w:val="004155E4"/>
    <w:rsid w:val="00460BB9"/>
    <w:rsid w:val="004A2DAC"/>
    <w:rsid w:val="004D047C"/>
    <w:rsid w:val="004D68BF"/>
    <w:rsid w:val="004E1ABC"/>
    <w:rsid w:val="004E30ED"/>
    <w:rsid w:val="004F3786"/>
    <w:rsid w:val="004F556C"/>
    <w:rsid w:val="004F7A73"/>
    <w:rsid w:val="0053129A"/>
    <w:rsid w:val="005350C0"/>
    <w:rsid w:val="00541F57"/>
    <w:rsid w:val="00572BE5"/>
    <w:rsid w:val="00585FB1"/>
    <w:rsid w:val="005937E5"/>
    <w:rsid w:val="00595DE6"/>
    <w:rsid w:val="005B066A"/>
    <w:rsid w:val="005D1BB9"/>
    <w:rsid w:val="005E3E05"/>
    <w:rsid w:val="005E6CF7"/>
    <w:rsid w:val="005F41E6"/>
    <w:rsid w:val="00601634"/>
    <w:rsid w:val="00614DA4"/>
    <w:rsid w:val="00626C9E"/>
    <w:rsid w:val="006272A0"/>
    <w:rsid w:val="0063158B"/>
    <w:rsid w:val="00633EDB"/>
    <w:rsid w:val="00670A8D"/>
    <w:rsid w:val="006879CE"/>
    <w:rsid w:val="006B4898"/>
    <w:rsid w:val="006B5DE7"/>
    <w:rsid w:val="006B614A"/>
    <w:rsid w:val="006C228B"/>
    <w:rsid w:val="006E51F9"/>
    <w:rsid w:val="007219C8"/>
    <w:rsid w:val="00732D80"/>
    <w:rsid w:val="00737AAE"/>
    <w:rsid w:val="00741DA9"/>
    <w:rsid w:val="0076336A"/>
    <w:rsid w:val="0076371C"/>
    <w:rsid w:val="007A018E"/>
    <w:rsid w:val="007C67CF"/>
    <w:rsid w:val="007D1FF2"/>
    <w:rsid w:val="007E6B01"/>
    <w:rsid w:val="007F0840"/>
    <w:rsid w:val="007F58E4"/>
    <w:rsid w:val="007F725F"/>
    <w:rsid w:val="0080196F"/>
    <w:rsid w:val="00837650"/>
    <w:rsid w:val="00854FB6"/>
    <w:rsid w:val="00865CF0"/>
    <w:rsid w:val="008713E1"/>
    <w:rsid w:val="0088161B"/>
    <w:rsid w:val="00885044"/>
    <w:rsid w:val="008A3F7D"/>
    <w:rsid w:val="008C0C2B"/>
    <w:rsid w:val="008D327D"/>
    <w:rsid w:val="008D437D"/>
    <w:rsid w:val="008D4A38"/>
    <w:rsid w:val="008E323A"/>
    <w:rsid w:val="00907E44"/>
    <w:rsid w:val="0091169C"/>
    <w:rsid w:val="00914B20"/>
    <w:rsid w:val="00931997"/>
    <w:rsid w:val="0097588A"/>
    <w:rsid w:val="009A5F4E"/>
    <w:rsid w:val="009D6683"/>
    <w:rsid w:val="009E5CF4"/>
    <w:rsid w:val="009F779D"/>
    <w:rsid w:val="00A04F34"/>
    <w:rsid w:val="00A44635"/>
    <w:rsid w:val="00A53670"/>
    <w:rsid w:val="00A748B6"/>
    <w:rsid w:val="00AD1E5B"/>
    <w:rsid w:val="00AD27F8"/>
    <w:rsid w:val="00AD6B4D"/>
    <w:rsid w:val="00AE2E66"/>
    <w:rsid w:val="00AF06A5"/>
    <w:rsid w:val="00AF0A68"/>
    <w:rsid w:val="00B12D36"/>
    <w:rsid w:val="00B267C8"/>
    <w:rsid w:val="00B31542"/>
    <w:rsid w:val="00B33610"/>
    <w:rsid w:val="00B33E36"/>
    <w:rsid w:val="00B3755B"/>
    <w:rsid w:val="00B4280A"/>
    <w:rsid w:val="00B42878"/>
    <w:rsid w:val="00B60EE2"/>
    <w:rsid w:val="00B61841"/>
    <w:rsid w:val="00B730EE"/>
    <w:rsid w:val="00B7469F"/>
    <w:rsid w:val="00B96C23"/>
    <w:rsid w:val="00BB5721"/>
    <w:rsid w:val="00BC4664"/>
    <w:rsid w:val="00C01F21"/>
    <w:rsid w:val="00C32F3E"/>
    <w:rsid w:val="00C3504D"/>
    <w:rsid w:val="00C52E94"/>
    <w:rsid w:val="00C61F29"/>
    <w:rsid w:val="00C727DA"/>
    <w:rsid w:val="00CB4858"/>
    <w:rsid w:val="00CC0CB1"/>
    <w:rsid w:val="00CC58EC"/>
    <w:rsid w:val="00CC6D92"/>
    <w:rsid w:val="00CD341B"/>
    <w:rsid w:val="00CD363D"/>
    <w:rsid w:val="00D0342F"/>
    <w:rsid w:val="00D05EAF"/>
    <w:rsid w:val="00D132B6"/>
    <w:rsid w:val="00D17967"/>
    <w:rsid w:val="00D4120D"/>
    <w:rsid w:val="00D51479"/>
    <w:rsid w:val="00D547E0"/>
    <w:rsid w:val="00D67E42"/>
    <w:rsid w:val="00D97C34"/>
    <w:rsid w:val="00DC65BD"/>
    <w:rsid w:val="00DE48DC"/>
    <w:rsid w:val="00DF73C4"/>
    <w:rsid w:val="00E27739"/>
    <w:rsid w:val="00E34869"/>
    <w:rsid w:val="00E42601"/>
    <w:rsid w:val="00E52E48"/>
    <w:rsid w:val="00E542F3"/>
    <w:rsid w:val="00E6332F"/>
    <w:rsid w:val="00E9581A"/>
    <w:rsid w:val="00EA2270"/>
    <w:rsid w:val="00EA2D2C"/>
    <w:rsid w:val="00EB151B"/>
    <w:rsid w:val="00EB15A6"/>
    <w:rsid w:val="00EC205A"/>
    <w:rsid w:val="00EE5EB9"/>
    <w:rsid w:val="00F30376"/>
    <w:rsid w:val="00F54043"/>
    <w:rsid w:val="00F54BF3"/>
    <w:rsid w:val="00F7127C"/>
    <w:rsid w:val="00F8380D"/>
    <w:rsid w:val="00F97D6D"/>
    <w:rsid w:val="00FA6545"/>
    <w:rsid w:val="00FB1654"/>
    <w:rsid w:val="00FB752C"/>
    <w:rsid w:val="00FD0C94"/>
    <w:rsid w:val="00FD0F8B"/>
    <w:rsid w:val="00FD64D5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4B93"/>
  <w15:chartTrackingRefBased/>
  <w15:docId w15:val="{98EEA7A7-09DA-6046-85EE-D88BA852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469F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713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F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0F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0F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633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6332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53129A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53129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3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E3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30ED"/>
    <w:rPr>
      <w:rFonts w:cs="Times New Roman (正文 CS 字体)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30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30ED"/>
    <w:rPr>
      <w:rFonts w:cs="Times New Roman (正文 CS 字体)"/>
      <w:sz w:val="18"/>
      <w:szCs w:val="18"/>
    </w:rPr>
  </w:style>
  <w:style w:type="paragraph" w:styleId="a8">
    <w:name w:val="List Paragraph"/>
    <w:basedOn w:val="a"/>
    <w:uiPriority w:val="34"/>
    <w:qFormat/>
    <w:rsid w:val="00B730E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D0F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0F8B"/>
    <w:rPr>
      <w:rFonts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0F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6332F"/>
    <w:rPr>
      <w:rFonts w:cs="Times New Roman (正文 CS 字体)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6332F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rsid w:val="0053129A"/>
    <w:rPr>
      <w:rFonts w:cs="Times New Roman (正文 CS 字体)"/>
      <w:b/>
      <w:bCs/>
      <w:sz w:val="24"/>
    </w:rPr>
  </w:style>
  <w:style w:type="character" w:customStyle="1" w:styleId="80">
    <w:name w:val="标题 8 字符"/>
    <w:basedOn w:val="a0"/>
    <w:link w:val="8"/>
    <w:uiPriority w:val="9"/>
    <w:rsid w:val="0053129A"/>
    <w:rPr>
      <w:rFonts w:asciiTheme="majorHAnsi" w:eastAsiaTheme="majorEastAsia" w:hAnsiTheme="majorHAnsi" w:cstheme="majorBidi"/>
      <w:sz w:val="24"/>
    </w:rPr>
  </w:style>
  <w:style w:type="character" w:customStyle="1" w:styleId="10">
    <w:name w:val="标题 1 字符"/>
    <w:basedOn w:val="a0"/>
    <w:link w:val="1"/>
    <w:uiPriority w:val="9"/>
    <w:rsid w:val="008713E1"/>
    <w:rPr>
      <w:rFonts w:cs="Times New Roman (正文 CS 字体)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713E1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8713E1"/>
    <w:pPr>
      <w:spacing w:before="120"/>
      <w:ind w:left="210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8713E1"/>
    <w:pPr>
      <w:spacing w:before="120"/>
    </w:pPr>
    <w:rPr>
      <w:rFonts w:eastAsiaTheme="minorHAnsi"/>
      <w:b/>
      <w:bCs/>
      <w:i/>
      <w:iCs/>
    </w:rPr>
  </w:style>
  <w:style w:type="paragraph" w:styleId="TOC3">
    <w:name w:val="toc 3"/>
    <w:basedOn w:val="a"/>
    <w:next w:val="a"/>
    <w:autoRedefine/>
    <w:uiPriority w:val="39"/>
    <w:unhideWhenUsed/>
    <w:rsid w:val="008713E1"/>
    <w:pPr>
      <w:ind w:left="420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713E1"/>
    <w:pPr>
      <w:ind w:left="630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8713E1"/>
    <w:pPr>
      <w:ind w:left="840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8713E1"/>
    <w:pPr>
      <w:ind w:left="1050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8713E1"/>
    <w:pPr>
      <w:ind w:left="1260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8713E1"/>
    <w:pPr>
      <w:ind w:left="1470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8713E1"/>
    <w:pPr>
      <w:ind w:left="1680"/>
    </w:pPr>
    <w:rPr>
      <w:rFonts w:eastAsia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8713E1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010F7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10F79"/>
  </w:style>
  <w:style w:type="character" w:styleId="ab">
    <w:name w:val="Unresolved Mention"/>
    <w:basedOn w:val="a0"/>
    <w:uiPriority w:val="99"/>
    <w:semiHidden/>
    <w:unhideWhenUsed/>
    <w:rsid w:val="0063158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3158B"/>
    <w:rPr>
      <w:color w:val="954F72" w:themeColor="followedHyperlink"/>
      <w:u w:val="single"/>
    </w:rPr>
  </w:style>
  <w:style w:type="character" w:customStyle="1" w:styleId="text-only1">
    <w:name w:val="text-only1"/>
    <w:basedOn w:val="a0"/>
    <w:rsid w:val="00C3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563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47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27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76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8677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69935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24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93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5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4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7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E4AC74-9418-5746-A409-B9887A10C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5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dcterms:created xsi:type="dcterms:W3CDTF">2020-06-18T10:17:00Z</dcterms:created>
  <dcterms:modified xsi:type="dcterms:W3CDTF">2020-07-02T07:18:00Z</dcterms:modified>
</cp:coreProperties>
</file>