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0"/>
        <w:gridCol w:w="2230"/>
      </w:tblGrid>
      <w:tr w:rsidR="00B06FFC" w14:paraId="6D4C0B50" w14:textId="77777777" w:rsidTr="00A52B48">
        <w:tc>
          <w:tcPr>
            <w:tcW w:w="6400" w:type="dxa"/>
          </w:tcPr>
          <w:p w14:paraId="3C68FEE5" w14:textId="77777777" w:rsidR="00B06FFC" w:rsidRPr="00502E30" w:rsidRDefault="00B06FFC" w:rsidP="00B34635">
            <w:pPr>
              <w:spacing w:after="0"/>
              <w:jc w:val="center"/>
              <w:rPr>
                <w:b/>
                <w:szCs w:val="36"/>
              </w:rPr>
            </w:pPr>
            <w:r w:rsidRPr="00502E30">
              <w:rPr>
                <w:b/>
                <w:szCs w:val="36"/>
              </w:rPr>
              <w:t>Name</w:t>
            </w:r>
          </w:p>
        </w:tc>
        <w:tc>
          <w:tcPr>
            <w:tcW w:w="2230" w:type="dxa"/>
          </w:tcPr>
          <w:p w14:paraId="2307621F" w14:textId="77777777" w:rsidR="00B06FFC" w:rsidRPr="00502E30" w:rsidRDefault="00B06FFC" w:rsidP="00B34635">
            <w:pPr>
              <w:spacing w:after="0"/>
              <w:jc w:val="center"/>
              <w:rPr>
                <w:b/>
                <w:szCs w:val="36"/>
              </w:rPr>
            </w:pPr>
            <w:r w:rsidRPr="00502E30">
              <w:rPr>
                <w:b/>
                <w:szCs w:val="36"/>
              </w:rPr>
              <w:t>Team Number</w:t>
            </w:r>
          </w:p>
        </w:tc>
      </w:tr>
      <w:tr w:rsidR="00B06FFC" w14:paraId="75E0238A" w14:textId="77777777" w:rsidTr="00A52B48">
        <w:tc>
          <w:tcPr>
            <w:tcW w:w="6400" w:type="dxa"/>
          </w:tcPr>
          <w:p w14:paraId="195AE3EA" w14:textId="1B1068A6" w:rsidR="00B06FFC" w:rsidRPr="00235BEE" w:rsidRDefault="00A52B48" w:rsidP="00B3463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T</w:t>
            </w:r>
            <w:r>
              <w:rPr>
                <w:b/>
                <w:sz w:val="36"/>
                <w:szCs w:val="36"/>
              </w:rPr>
              <w:t xml:space="preserve">omoki Koike </w:t>
            </w:r>
            <w:bookmarkStart w:id="0" w:name="_GoBack"/>
            <w:bookmarkEnd w:id="0"/>
          </w:p>
        </w:tc>
        <w:tc>
          <w:tcPr>
            <w:tcW w:w="2230" w:type="dxa"/>
          </w:tcPr>
          <w:p w14:paraId="4EE6588E" w14:textId="57F69525" w:rsidR="00B06FFC" w:rsidRDefault="00A52B48" w:rsidP="00B3463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06</w:t>
            </w:r>
          </w:p>
        </w:tc>
      </w:tr>
    </w:tbl>
    <w:p w14:paraId="156C54F0" w14:textId="77777777" w:rsidR="00502E30" w:rsidRDefault="00502E30" w:rsidP="00B44806">
      <w:pPr>
        <w:jc w:val="center"/>
        <w:rPr>
          <w:sz w:val="36"/>
          <w:szCs w:val="36"/>
        </w:rPr>
      </w:pPr>
    </w:p>
    <w:p w14:paraId="5603E454" w14:textId="77777777" w:rsidR="00793A66" w:rsidRDefault="00E74F0C" w:rsidP="00B44806">
      <w:pPr>
        <w:jc w:val="center"/>
        <w:rPr>
          <w:sz w:val="36"/>
          <w:szCs w:val="36"/>
        </w:rPr>
      </w:pPr>
      <w:r>
        <w:rPr>
          <w:sz w:val="36"/>
          <w:szCs w:val="36"/>
        </w:rPr>
        <w:t>AAE 251: Introduction to Aerospace Design</w:t>
      </w:r>
    </w:p>
    <w:p w14:paraId="0169A685" w14:textId="42843AE5" w:rsidR="008A6723" w:rsidRDefault="00021AF2" w:rsidP="00B44806">
      <w:pPr>
        <w:jc w:val="center"/>
        <w:rPr>
          <w:sz w:val="32"/>
          <w:szCs w:val="36"/>
        </w:rPr>
      </w:pPr>
      <w:r>
        <w:rPr>
          <w:sz w:val="32"/>
          <w:szCs w:val="36"/>
        </w:rPr>
        <w:t>Assignment</w:t>
      </w:r>
      <w:r w:rsidR="00CE3AF4">
        <w:rPr>
          <w:sz w:val="32"/>
          <w:szCs w:val="36"/>
        </w:rPr>
        <w:t xml:space="preserve"> </w:t>
      </w:r>
      <w:r w:rsidR="00002030">
        <w:rPr>
          <w:sz w:val="32"/>
          <w:szCs w:val="36"/>
        </w:rPr>
        <w:t>2</w:t>
      </w:r>
      <w:r w:rsidR="00C9746A">
        <w:rPr>
          <w:sz w:val="32"/>
          <w:szCs w:val="36"/>
        </w:rPr>
        <w:t>—</w:t>
      </w:r>
      <w:r w:rsidR="00002030">
        <w:rPr>
          <w:sz w:val="32"/>
          <w:szCs w:val="36"/>
        </w:rPr>
        <w:t>Subsonic Wind Tunnels and</w:t>
      </w:r>
    </w:p>
    <w:p w14:paraId="6E5B5091" w14:textId="4F751EC1" w:rsidR="00E74F0C" w:rsidRPr="006125B7" w:rsidRDefault="00002030" w:rsidP="00B44806">
      <w:pPr>
        <w:jc w:val="center"/>
        <w:rPr>
          <w:sz w:val="32"/>
          <w:szCs w:val="36"/>
        </w:rPr>
      </w:pPr>
      <w:r>
        <w:rPr>
          <w:sz w:val="32"/>
          <w:szCs w:val="36"/>
        </w:rPr>
        <w:t>Space Environment</w:t>
      </w:r>
    </w:p>
    <w:p w14:paraId="010B22EE" w14:textId="0E565227" w:rsidR="00324934" w:rsidRDefault="00324934" w:rsidP="005A1DF6">
      <w:pPr>
        <w:jc w:val="center"/>
        <w:rPr>
          <w:b/>
          <w:sz w:val="36"/>
          <w:szCs w:val="36"/>
        </w:rPr>
      </w:pPr>
      <w:r w:rsidRPr="00324934">
        <w:rPr>
          <w:b/>
          <w:sz w:val="36"/>
          <w:szCs w:val="36"/>
        </w:rPr>
        <w:t xml:space="preserve">Due </w:t>
      </w:r>
      <w:r w:rsidR="001E3260" w:rsidRPr="00442CAF">
        <w:rPr>
          <w:b/>
          <w:sz w:val="36"/>
          <w:szCs w:val="36"/>
        </w:rPr>
        <w:t xml:space="preserve">Tuesday </w:t>
      </w:r>
      <w:r w:rsidR="00E63E20">
        <w:rPr>
          <w:b/>
          <w:sz w:val="36"/>
          <w:szCs w:val="36"/>
        </w:rPr>
        <w:t>29</w:t>
      </w:r>
      <w:r w:rsidRPr="00442CAF">
        <w:rPr>
          <w:b/>
          <w:sz w:val="36"/>
          <w:szCs w:val="36"/>
        </w:rPr>
        <w:t xml:space="preserve"> </w:t>
      </w:r>
      <w:r w:rsidR="00BD66E6">
        <w:rPr>
          <w:b/>
          <w:sz w:val="36"/>
          <w:szCs w:val="36"/>
        </w:rPr>
        <w:t>January</w:t>
      </w:r>
      <w:r w:rsidR="00E63E20">
        <w:rPr>
          <w:b/>
          <w:sz w:val="36"/>
          <w:szCs w:val="36"/>
        </w:rPr>
        <w:t>, 10:00 am on Blackboard</w:t>
      </w:r>
    </w:p>
    <w:p w14:paraId="548EC77B" w14:textId="77777777" w:rsidR="00E63E20" w:rsidRDefault="00E63E20" w:rsidP="00E92312">
      <w:pPr>
        <w:rPr>
          <w:b/>
        </w:rPr>
      </w:pPr>
    </w:p>
    <w:p w14:paraId="01B1FD04" w14:textId="244420A7" w:rsidR="00502E30" w:rsidRPr="00502E30" w:rsidRDefault="00502E30" w:rsidP="00E92312">
      <w:pPr>
        <w:rPr>
          <w:b/>
        </w:rPr>
      </w:pPr>
      <w:r w:rsidRPr="00502E30">
        <w:rPr>
          <w:b/>
        </w:rPr>
        <w:t>Instructions</w:t>
      </w:r>
    </w:p>
    <w:p w14:paraId="3C2E3AB3" w14:textId="796E86F1" w:rsidR="00E63E20" w:rsidRPr="001E2287" w:rsidRDefault="00E63E20" w:rsidP="00E63E20">
      <w:pPr>
        <w:rPr>
          <w:i/>
        </w:rPr>
      </w:pPr>
      <w:r w:rsidRPr="001E2287">
        <w:rPr>
          <w:i/>
        </w:rPr>
        <w:t>Write</w:t>
      </w:r>
      <w:r>
        <w:rPr>
          <w:i/>
        </w:rPr>
        <w:t xml:space="preserve"> or type</w:t>
      </w:r>
      <w:r w:rsidRPr="001E2287">
        <w:rPr>
          <w:i/>
        </w:rPr>
        <w:t xml:space="preserve"> your answers into the appropriate boxes.</w:t>
      </w:r>
      <w:r>
        <w:rPr>
          <w:i/>
        </w:rPr>
        <w:t xml:space="preserve"> Make sure you submit a single PDF on Blackboard. </w:t>
      </w:r>
      <w:r w:rsidRPr="001E2287">
        <w:rPr>
          <w:i/>
        </w:rPr>
        <w:t>Your homework will be a handy study guide.</w:t>
      </w:r>
    </w:p>
    <w:p w14:paraId="6F67F1BE" w14:textId="77777777" w:rsidR="00502E30" w:rsidRPr="00BB2D68" w:rsidRDefault="00502E30" w:rsidP="00E92312">
      <w:pPr>
        <w:rPr>
          <w:i/>
        </w:rPr>
      </w:pPr>
    </w:p>
    <w:p w14:paraId="37A838CC" w14:textId="77777777" w:rsidR="00502E30" w:rsidRDefault="00502E30">
      <w:pPr>
        <w:spacing w:after="0"/>
        <w:jc w:val="left"/>
        <w:rPr>
          <w:rFonts w:asciiTheme="minorHAnsi" w:eastAsiaTheme="majorEastAsia" w:hAnsiTheme="minorHAnsi" w:cstheme="majorBidi"/>
          <w:b/>
          <w:bCs/>
          <w:szCs w:val="32"/>
        </w:rPr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3"/>
        <w:gridCol w:w="1293"/>
        <w:gridCol w:w="1265"/>
      </w:tblGrid>
      <w:tr w:rsidR="00585496" w14:paraId="2FF29122" w14:textId="77777777" w:rsidTr="00585496">
        <w:trPr>
          <w:trHeight w:val="1019"/>
          <w:jc w:val="center"/>
        </w:trPr>
        <w:tc>
          <w:tcPr>
            <w:tcW w:w="2803" w:type="dxa"/>
            <w:vAlign w:val="center"/>
          </w:tcPr>
          <w:p w14:paraId="33772C63" w14:textId="17EAC8D3" w:rsidR="00585496" w:rsidRPr="00A71134" w:rsidRDefault="00585496" w:rsidP="00B34635">
            <w:pPr>
              <w:pStyle w:val="Head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Problem</w:t>
            </w:r>
            <w:r w:rsidRPr="00A71134">
              <w:rPr>
                <w:sz w:val="28"/>
                <w:szCs w:val="28"/>
              </w:rPr>
              <w:t xml:space="preserve"> Number</w:t>
            </w:r>
          </w:p>
        </w:tc>
        <w:tc>
          <w:tcPr>
            <w:tcW w:w="1293" w:type="dxa"/>
            <w:vAlign w:val="center"/>
          </w:tcPr>
          <w:p w14:paraId="7DEE9A6B" w14:textId="77777777" w:rsidR="00585496" w:rsidRPr="00A71134" w:rsidRDefault="00585496" w:rsidP="00B34635">
            <w:pPr>
              <w:pStyle w:val="Heading1"/>
              <w:jc w:val="center"/>
              <w:rPr>
                <w:sz w:val="28"/>
                <w:szCs w:val="28"/>
              </w:rPr>
            </w:pPr>
            <w:r w:rsidRPr="00A71134">
              <w:rPr>
                <w:sz w:val="28"/>
                <w:szCs w:val="28"/>
              </w:rPr>
              <w:t>Points Possible</w:t>
            </w:r>
          </w:p>
        </w:tc>
        <w:tc>
          <w:tcPr>
            <w:tcW w:w="1265" w:type="dxa"/>
            <w:vAlign w:val="center"/>
          </w:tcPr>
          <w:p w14:paraId="45A6ED83" w14:textId="77777777" w:rsidR="00585496" w:rsidRPr="00A71134" w:rsidRDefault="00585496" w:rsidP="00B34635">
            <w:pPr>
              <w:pStyle w:val="Heading1"/>
              <w:jc w:val="center"/>
              <w:rPr>
                <w:sz w:val="28"/>
                <w:szCs w:val="28"/>
              </w:rPr>
            </w:pPr>
            <w:r w:rsidRPr="00A71134">
              <w:rPr>
                <w:sz w:val="28"/>
                <w:szCs w:val="28"/>
              </w:rPr>
              <w:t>Points Earned</w:t>
            </w:r>
          </w:p>
        </w:tc>
      </w:tr>
      <w:tr w:rsidR="00585496" w14:paraId="5032BA45" w14:textId="77777777" w:rsidTr="00585496">
        <w:trPr>
          <w:trHeight w:val="662"/>
          <w:jc w:val="center"/>
        </w:trPr>
        <w:tc>
          <w:tcPr>
            <w:tcW w:w="2803" w:type="dxa"/>
            <w:vAlign w:val="center"/>
          </w:tcPr>
          <w:p w14:paraId="07B69754" w14:textId="70F46427" w:rsidR="00585496" w:rsidRPr="00A71134" w:rsidRDefault="00585496" w:rsidP="00B34635">
            <w:pPr>
              <w:pStyle w:val="Heading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  <w:r w:rsidRPr="00A71134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293" w:type="dxa"/>
            <w:vAlign w:val="center"/>
          </w:tcPr>
          <w:p w14:paraId="02D81A0E" w14:textId="24D0262B" w:rsidR="00585496" w:rsidRPr="00A71134" w:rsidRDefault="00AF50B3" w:rsidP="00B34635">
            <w:pPr>
              <w:pStyle w:val="Head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65" w:type="dxa"/>
            <w:vAlign w:val="center"/>
          </w:tcPr>
          <w:p w14:paraId="376C48D4" w14:textId="77777777" w:rsidR="00585496" w:rsidRPr="00A71134" w:rsidRDefault="00585496" w:rsidP="00B3463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</w:tr>
      <w:tr w:rsidR="00585496" w14:paraId="73A19CBF" w14:textId="77777777" w:rsidTr="00585496">
        <w:trPr>
          <w:trHeight w:val="675"/>
          <w:jc w:val="center"/>
        </w:trPr>
        <w:tc>
          <w:tcPr>
            <w:tcW w:w="2803" w:type="dxa"/>
            <w:vAlign w:val="center"/>
          </w:tcPr>
          <w:p w14:paraId="4520BDF6" w14:textId="7C42BD60" w:rsidR="00585496" w:rsidRPr="00A71134" w:rsidRDefault="00585496" w:rsidP="00B34635">
            <w:pPr>
              <w:pStyle w:val="Heading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  <w:r w:rsidRPr="00A71134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293" w:type="dxa"/>
            <w:vAlign w:val="center"/>
          </w:tcPr>
          <w:p w14:paraId="1424587E" w14:textId="1FE53D9F" w:rsidR="00585496" w:rsidRPr="00A71134" w:rsidRDefault="00AF50B3" w:rsidP="00B34635">
            <w:pPr>
              <w:pStyle w:val="Head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65" w:type="dxa"/>
            <w:vAlign w:val="center"/>
          </w:tcPr>
          <w:p w14:paraId="5163903F" w14:textId="77777777" w:rsidR="00585496" w:rsidRPr="00A71134" w:rsidRDefault="00585496" w:rsidP="00B3463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</w:tr>
      <w:tr w:rsidR="00585496" w14:paraId="52019767" w14:textId="77777777" w:rsidTr="00585496">
        <w:trPr>
          <w:trHeight w:val="662"/>
          <w:jc w:val="center"/>
        </w:trPr>
        <w:tc>
          <w:tcPr>
            <w:tcW w:w="2803" w:type="dxa"/>
            <w:vAlign w:val="center"/>
          </w:tcPr>
          <w:p w14:paraId="1A073FC1" w14:textId="0653072E" w:rsidR="00585496" w:rsidRPr="00A71134" w:rsidRDefault="00585496" w:rsidP="00B34635">
            <w:pPr>
              <w:pStyle w:val="Heading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  <w:r w:rsidRPr="00A71134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293" w:type="dxa"/>
            <w:vAlign w:val="center"/>
          </w:tcPr>
          <w:p w14:paraId="2325860A" w14:textId="112C8EB1" w:rsidR="00585496" w:rsidRPr="00A71134" w:rsidRDefault="00AF50B3" w:rsidP="00B34635">
            <w:pPr>
              <w:pStyle w:val="Head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65" w:type="dxa"/>
            <w:vAlign w:val="center"/>
          </w:tcPr>
          <w:p w14:paraId="7193E693" w14:textId="77777777" w:rsidR="00585496" w:rsidRPr="00A71134" w:rsidRDefault="00585496" w:rsidP="00B3463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</w:tr>
      <w:tr w:rsidR="00585496" w14:paraId="6211504C" w14:textId="77777777" w:rsidTr="00585496">
        <w:trPr>
          <w:trHeight w:val="662"/>
          <w:jc w:val="center"/>
        </w:trPr>
        <w:tc>
          <w:tcPr>
            <w:tcW w:w="2803" w:type="dxa"/>
            <w:vAlign w:val="center"/>
          </w:tcPr>
          <w:p w14:paraId="221A29F4" w14:textId="2143B598" w:rsidR="00585496" w:rsidRPr="00A71134" w:rsidRDefault="00585496" w:rsidP="00B34635">
            <w:pPr>
              <w:pStyle w:val="Heading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  <w:r w:rsidRPr="00A71134">
              <w:rPr>
                <w:sz w:val="28"/>
                <w:szCs w:val="28"/>
              </w:rPr>
              <w:t xml:space="preserve"> 4</w:t>
            </w:r>
          </w:p>
        </w:tc>
        <w:tc>
          <w:tcPr>
            <w:tcW w:w="1293" w:type="dxa"/>
            <w:vAlign w:val="center"/>
          </w:tcPr>
          <w:p w14:paraId="60C83FD1" w14:textId="605515CA" w:rsidR="00585496" w:rsidRPr="00A71134" w:rsidRDefault="00AF50B3" w:rsidP="00B34635">
            <w:pPr>
              <w:pStyle w:val="Head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5" w:type="dxa"/>
            <w:vAlign w:val="center"/>
          </w:tcPr>
          <w:p w14:paraId="7D452E62" w14:textId="77777777" w:rsidR="00585496" w:rsidRPr="00A71134" w:rsidRDefault="00585496" w:rsidP="00B3463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</w:tr>
      <w:tr w:rsidR="00585496" w14:paraId="4F59FB14" w14:textId="77777777" w:rsidTr="00585496">
        <w:trPr>
          <w:trHeight w:val="662"/>
          <w:jc w:val="center"/>
        </w:trPr>
        <w:tc>
          <w:tcPr>
            <w:tcW w:w="2803" w:type="dxa"/>
            <w:shd w:val="clear" w:color="auto" w:fill="D9D9D9" w:themeFill="background1" w:themeFillShade="D9"/>
            <w:vAlign w:val="center"/>
          </w:tcPr>
          <w:p w14:paraId="43997A91" w14:textId="77777777" w:rsidR="00585496" w:rsidRPr="00A71134" w:rsidRDefault="00585496" w:rsidP="00B34635">
            <w:pPr>
              <w:pStyle w:val="Heading1"/>
              <w:jc w:val="left"/>
              <w:rPr>
                <w:sz w:val="28"/>
                <w:szCs w:val="28"/>
              </w:rPr>
            </w:pPr>
            <w:r w:rsidRPr="00A71134">
              <w:rPr>
                <w:sz w:val="28"/>
                <w:szCs w:val="28"/>
              </w:rPr>
              <w:t>Total</w:t>
            </w:r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14:paraId="71FFED08" w14:textId="2F0EE9F9" w:rsidR="00585496" w:rsidRPr="00A71134" w:rsidRDefault="00AF50B3" w:rsidP="00B34635">
            <w:pPr>
              <w:pStyle w:val="Heading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02353C61" w14:textId="77777777" w:rsidR="00585496" w:rsidRPr="00A71134" w:rsidRDefault="00585496" w:rsidP="00B34635">
            <w:pPr>
              <w:pStyle w:val="Heading1"/>
              <w:jc w:val="center"/>
              <w:rPr>
                <w:sz w:val="28"/>
                <w:szCs w:val="28"/>
              </w:rPr>
            </w:pPr>
          </w:p>
        </w:tc>
      </w:tr>
    </w:tbl>
    <w:p w14:paraId="4D99E898" w14:textId="544D6866" w:rsidR="00585496" w:rsidRDefault="00585496" w:rsidP="00EF66AF">
      <w:pPr>
        <w:rPr>
          <w:b/>
        </w:rPr>
      </w:pPr>
    </w:p>
    <w:p w14:paraId="38AAF7C8" w14:textId="77777777" w:rsidR="00585496" w:rsidRDefault="00585496">
      <w:pPr>
        <w:spacing w:after="0"/>
        <w:jc w:val="left"/>
        <w:rPr>
          <w:b/>
        </w:rPr>
      </w:pPr>
      <w:r>
        <w:rPr>
          <w:b/>
        </w:rPr>
        <w:br w:type="page"/>
      </w:r>
    </w:p>
    <w:p w14:paraId="186F6270" w14:textId="0880BB30" w:rsidR="00200CFB" w:rsidRDefault="00200CFB" w:rsidP="00EF66AF">
      <w:pPr>
        <w:rPr>
          <w:b/>
        </w:rPr>
      </w:pPr>
      <w:r>
        <w:rPr>
          <w:b/>
        </w:rPr>
        <w:lastRenderedPageBreak/>
        <w:t>Problem 1:</w:t>
      </w:r>
    </w:p>
    <w:p w14:paraId="3520A7CC" w14:textId="53BF20F6" w:rsidR="0093697C" w:rsidRDefault="0093697C" w:rsidP="0093697C">
      <w:r>
        <w:t>The Coefficient of Pressure is expressed as:</w:t>
      </w:r>
    </w:p>
    <w:p w14:paraId="52B988A3" w14:textId="6FD3D3EA" w:rsidR="0093697C" w:rsidRPr="0093697C" w:rsidRDefault="00641DC0" w:rsidP="009369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E7F62A0" w14:textId="203BD2F3" w:rsidR="0093697C" w:rsidRDefault="00E63E20" w:rsidP="0093697C"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t xml:space="preserve"> is the local pressure,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93697C">
        <w:t xml:space="preserve"> is the freestream pressure, and the denominator gives the free stream dynamic pressure. </w:t>
      </w:r>
      <w:r w:rsidR="00737A8D">
        <w:t>Suppose you</w:t>
      </w:r>
      <w:r w:rsidR="00CE342A">
        <w:t xml:space="preserve"> own a</w:t>
      </w:r>
      <w:r w:rsidR="00737A8D">
        <w:t xml:space="preserve"> </w:t>
      </w:r>
      <w:r w:rsidR="00891BE6">
        <w:t xml:space="preserve">low speed </w:t>
      </w:r>
      <w:r w:rsidR="00737A8D">
        <w:t xml:space="preserve">GA aircraft </w:t>
      </w:r>
      <w:r w:rsidR="00CE342A">
        <w:t xml:space="preserve">which measures airspeed using a </w:t>
      </w:r>
      <w:r w:rsidR="00737A8D">
        <w:t xml:space="preserve">pitot tube </w:t>
      </w:r>
      <w:r w:rsidR="00CE342A">
        <w:t xml:space="preserve">mounted </w:t>
      </w:r>
      <w:r w:rsidR="00737A8D">
        <w:t xml:space="preserve">at the leading edge of its wing. Find </w:t>
      </w:r>
      <w:r w:rsidR="00620D66">
        <w:t>a reasonable maximum cruise speed for a typical GA aircraft</w:t>
      </w:r>
      <w:r w:rsidR="00CE342A">
        <w:t xml:space="preserve"> and assume it is the same for your aircraft</w:t>
      </w:r>
      <w:r w:rsidR="00CA4029">
        <w:t xml:space="preserve">. </w:t>
      </w:r>
      <w:r w:rsidR="00CE342A">
        <w:t>Develop an expression to show how the pressure measured by the pitot tube varies with the aircraft’s airspeed</w:t>
      </w:r>
      <w:r w:rsidR="00891BE6">
        <w:t xml:space="preserve"> at sea level conditions</w:t>
      </w:r>
      <w:r w:rsidR="00CE342A">
        <w:t xml:space="preserve">. </w:t>
      </w:r>
      <w:r w:rsidR="00CA4029">
        <w:t>Plot your result for the velocity range you found (0</w:t>
      </w:r>
      <w:r w:rsidR="00CE342A">
        <w:t xml:space="preserve"> </w:t>
      </w:r>
      <w:r w:rsidR="00CA4029">
        <w:t>&lt;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 w:rsidR="00CA4029">
        <w:t xml:space="preserve"> &lt;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CA4029">
        <w:t xml:space="preserve"> </w:t>
      </w:r>
      <w:r w:rsidR="00CA4029">
        <w:rPr>
          <w:vertAlign w:val="subscript"/>
        </w:rPr>
        <w:t xml:space="preserve"> </w:t>
      </w:r>
      <w:r w:rsidR="00CA4029">
        <w:t>) using Matlab and paste your code and figure into your solution.</w:t>
      </w:r>
      <w:r w:rsidR="00CE342A">
        <w:t xml:space="preserve"> Looking back at your solution and the expression given above,</w:t>
      </w:r>
      <w:r w:rsidR="00567B01">
        <w:t xml:space="preserve"> can you say what would be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342A">
        <w:t xml:space="preserve"> at the leading edge of your aircraft? How does it vary with airspeed?</w:t>
      </w:r>
    </w:p>
    <w:p w14:paraId="014A1912" w14:textId="6E38C9C0" w:rsidR="00634ADB" w:rsidRDefault="00634ADB" w:rsidP="0093697C">
      <w:r>
        <w:rPr>
          <w:noProof/>
        </w:rPr>
        <w:lastRenderedPageBreak/>
        <mc:AlternateContent>
          <mc:Choice Requires="wps">
            <w:drawing>
              <wp:inline distT="0" distB="0" distL="0" distR="0" wp14:anchorId="4B5B58C3" wp14:editId="6BBD4658">
                <wp:extent cx="5486400" cy="786765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07EB0" w14:textId="2C5DEDF2" w:rsidR="00B34635" w:rsidRDefault="00B34635" w:rsidP="00634ADB">
                            <w:r w:rsidRPr="007C6DB7">
                              <w:rPr>
                                <w:u w:val="single"/>
                              </w:rPr>
                              <w:t>Answer</w:t>
                            </w:r>
                            <w:r>
                              <w:t>:</w:t>
                            </w:r>
                          </w:p>
                          <w:p w14:paraId="37AF03F9" w14:textId="192533E1" w:rsidR="00B34635" w:rsidRPr="002058E2" w:rsidRDefault="00B34635" w:rsidP="00235BEE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5B58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6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" filled="f">
                <v:textbox>
                  <w:txbxContent>
                    <w:p w14:paraId="12B07EB0" w14:textId="2C5DEDF2" w:rsidR="00B34635" w:rsidRDefault="00B34635" w:rsidP="00634ADB">
                      <w:r w:rsidRPr="007C6DB7">
                        <w:rPr>
                          <w:u w:val="single"/>
                        </w:rPr>
                        <w:t>Answer</w:t>
                      </w:r>
                      <w:r>
                        <w:t>:</w:t>
                      </w:r>
                    </w:p>
                    <w:p w14:paraId="37AF03F9" w14:textId="192533E1" w:rsidR="00B34635" w:rsidRPr="002058E2" w:rsidRDefault="00B34635" w:rsidP="00235BEE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A0C26A" w14:textId="194F1322" w:rsidR="00520030" w:rsidRDefault="00520030" w:rsidP="0093697C"/>
    <w:p w14:paraId="099DC2CA" w14:textId="13548D2B" w:rsidR="00520030" w:rsidRPr="00CA4029" w:rsidRDefault="00520030" w:rsidP="0093697C">
      <w:r>
        <w:rPr>
          <w:noProof/>
        </w:rPr>
        <w:lastRenderedPageBreak/>
        <mc:AlternateContent>
          <mc:Choice Requires="wps">
            <w:drawing>
              <wp:inline distT="0" distB="0" distL="0" distR="0" wp14:anchorId="2DB87015" wp14:editId="21B9ADC3">
                <wp:extent cx="5486400" cy="7867650"/>
                <wp:effectExtent l="0" t="0" r="19050" b="1905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D8AD4" w14:textId="555360CB" w:rsidR="00520030" w:rsidRPr="00520030" w:rsidRDefault="00520030" w:rsidP="00520030">
                            <w:r w:rsidRPr="007C6DB7">
                              <w:rPr>
                                <w:u w:val="single"/>
                              </w:rPr>
                              <w:t>Answer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B87015" id="Text Box 14" o:spid="_x0000_s1027" type="#_x0000_t202" style="width:6in;height:6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" filled="f">
                <v:textbox>
                  <w:txbxContent>
                    <w:p w14:paraId="129D8AD4" w14:textId="555360CB" w:rsidR="00520030" w:rsidRPr="00520030" w:rsidRDefault="00520030" w:rsidP="00520030">
                      <w:r w:rsidRPr="007C6DB7">
                        <w:rPr>
                          <w:u w:val="single"/>
                        </w:rPr>
                        <w:t>Answer</w:t>
                      </w:r>
                      <w: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6FF7E" w14:textId="77777777" w:rsidR="00713E21" w:rsidRDefault="00713E21">
      <w:pPr>
        <w:spacing w:after="0"/>
        <w:jc w:val="left"/>
        <w:rPr>
          <w:b/>
        </w:rPr>
      </w:pPr>
      <w:r>
        <w:rPr>
          <w:b/>
        </w:rPr>
        <w:br w:type="page"/>
      </w:r>
    </w:p>
    <w:p w14:paraId="71C8502E" w14:textId="3D61E625" w:rsidR="00100810" w:rsidRDefault="00100810" w:rsidP="00EF66AF">
      <w:pPr>
        <w:rPr>
          <w:b/>
        </w:rPr>
      </w:pPr>
      <w:r>
        <w:rPr>
          <w:b/>
        </w:rPr>
        <w:lastRenderedPageBreak/>
        <w:t>Problem 2:</w:t>
      </w:r>
    </w:p>
    <w:p w14:paraId="1F77E2C2" w14:textId="29B7D1EB" w:rsidR="0020240B" w:rsidRDefault="00674690" w:rsidP="00234A12">
      <w:pPr>
        <w:spacing w:after="0"/>
      </w:pPr>
      <w:r>
        <w:t xml:space="preserve">You want </w:t>
      </w:r>
      <w:r w:rsidR="0020240B">
        <w:t xml:space="preserve">to </w:t>
      </w:r>
      <w:r w:rsidR="008D3789">
        <w:t>operate a low-speed subsonic wind tunnel so that the flow in the test section has a velocity of</w:t>
      </w:r>
      <m:oMath>
        <m:r>
          <w:rPr>
            <w:rFonts w:ascii="Cambria Math" w:hAnsi="Cambria Math"/>
          </w:rPr>
          <m:t xml:space="preserve"> 100 mph</m:t>
        </m:r>
      </m:oMath>
      <w:r w:rsidR="008D3789">
        <w:t>.</w:t>
      </w:r>
      <w:r w:rsidR="0020240B">
        <w:t xml:space="preserve"> You are given </w:t>
      </w:r>
      <w:r w:rsidR="00A52CC0">
        <w:t xml:space="preserve">the following details about the </w:t>
      </w:r>
      <w:r w:rsidR="008D3789">
        <w:t xml:space="preserve">wind </w:t>
      </w:r>
      <w:r w:rsidR="00A52CC0">
        <w:t>tunnel</w:t>
      </w:r>
      <w:r w:rsidR="008D3789">
        <w:t>:</w:t>
      </w:r>
    </w:p>
    <w:p w14:paraId="14B08D51" w14:textId="77777777" w:rsidR="008D3789" w:rsidRDefault="008D3789" w:rsidP="00234A12">
      <w:pPr>
        <w:spacing w:after="0"/>
      </w:pPr>
    </w:p>
    <w:p w14:paraId="516CB7B5" w14:textId="78E2C605" w:rsidR="0020240B" w:rsidRDefault="007E2729" w:rsidP="00234A12">
      <w:pPr>
        <w:pStyle w:val="ListParagraph"/>
        <w:numPr>
          <w:ilvl w:val="0"/>
          <w:numId w:val="12"/>
        </w:numPr>
        <w:spacing w:after="0"/>
      </w:pPr>
      <w:r>
        <w:t>It is an arrangement of a nozzle and a constant area test section. The flow at the exit of the test section dumps ou</w:t>
      </w:r>
      <w:r w:rsidR="00A52CC0">
        <w:t xml:space="preserve">t to the surrounding atmosphere, where atmospheric pressure is </w:t>
      </w:r>
      <m:oMath>
        <m:r>
          <w:rPr>
            <w:rFonts w:ascii="Cambria Math" w:hAnsi="Cambria Math"/>
          </w:rPr>
          <m:t>1.01×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N/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CC0">
        <w:t xml:space="preserve">. </w:t>
      </w:r>
      <w:r w:rsidR="00AF50B3">
        <w:t>A settling chamber or reservoir provides the inlet pressure to the nozzle.</w:t>
      </w:r>
    </w:p>
    <w:p w14:paraId="4B768AC3" w14:textId="0D5662EA" w:rsidR="00100810" w:rsidRDefault="00A52CC0" w:rsidP="00234A12">
      <w:pPr>
        <w:pStyle w:val="ListParagraph"/>
        <w:numPr>
          <w:ilvl w:val="0"/>
          <w:numId w:val="12"/>
        </w:numPr>
      </w:pPr>
      <w:r>
        <w:t>The contraction ratio of the nozzle is 10:1.</w:t>
      </w:r>
    </w:p>
    <w:p w14:paraId="10888B6C" w14:textId="0AE0AAD9" w:rsidR="00790A2D" w:rsidRDefault="00790A2D" w:rsidP="00790A2D">
      <w:r>
        <w:t>Assuming incompressible flow at standard sea-level density answer the following showing all the equations and steps required:</w:t>
      </w:r>
    </w:p>
    <w:p w14:paraId="40EF56E5" w14:textId="557E7BBA" w:rsidR="007E2729" w:rsidRDefault="00D36C4C" w:rsidP="00234A12">
      <w:pPr>
        <w:pStyle w:val="ListParagraph"/>
        <w:numPr>
          <w:ilvl w:val="0"/>
          <w:numId w:val="11"/>
        </w:numPr>
        <w:ind w:left="360"/>
      </w:pPr>
      <w:r>
        <w:t>S</w:t>
      </w:r>
      <w:r w:rsidR="008D3789">
        <w:t xml:space="preserve">ketch </w:t>
      </w:r>
      <w:r w:rsidR="00A52CC0">
        <w:t>the wind tunnel</w:t>
      </w:r>
      <w:r w:rsidR="00C1680E">
        <w:t xml:space="preserve"> with the appropriate pressures, areas, and velocities indicated.</w:t>
      </w:r>
      <w:r w:rsidR="008D3789">
        <w:t xml:space="preserve"> Label the different parts of the wind tunnel.</w:t>
      </w:r>
    </w:p>
    <w:p w14:paraId="11DD2BB1" w14:textId="4546F267" w:rsidR="00234A12" w:rsidRDefault="00C1680E" w:rsidP="00234A12">
      <w:pPr>
        <w:pStyle w:val="ListParagraph"/>
        <w:numPr>
          <w:ilvl w:val="0"/>
          <w:numId w:val="11"/>
        </w:numPr>
        <w:ind w:left="360"/>
      </w:pPr>
      <w:r>
        <w:t xml:space="preserve">Calculate the pressure </w:t>
      </w:r>
      <w:r w:rsidR="00A52CC0">
        <w:t>at the inlet of the nozzle.</w:t>
      </w:r>
    </w:p>
    <w:p w14:paraId="72A9E6AB" w14:textId="76CA9CFE" w:rsidR="008D3789" w:rsidRDefault="00A52CC0" w:rsidP="00234A12">
      <w:pPr>
        <w:pStyle w:val="ListParagraph"/>
        <w:numPr>
          <w:ilvl w:val="0"/>
          <w:numId w:val="11"/>
        </w:numPr>
        <w:ind w:left="360"/>
      </w:pPr>
      <w:r>
        <w:t xml:space="preserve">By how much should you increase this inlet pressure to achieve </w:t>
      </w:r>
      <m:oMath>
        <m:r>
          <w:rPr>
            <w:rFonts w:ascii="Cambria Math" w:hAnsi="Cambria Math"/>
          </w:rPr>
          <m:t>200 mph</m:t>
        </m:r>
      </m:oMath>
      <w:r>
        <w:t xml:space="preserve"> in the test section of this wind tunnel?</w:t>
      </w:r>
    </w:p>
    <w:p w14:paraId="6B4D9B2D" w14:textId="38BADA0D" w:rsidR="00A52CC0" w:rsidRDefault="00A52CC0" w:rsidP="00234A12">
      <w:pPr>
        <w:pStyle w:val="ListParagraph"/>
        <w:numPr>
          <w:ilvl w:val="0"/>
          <w:numId w:val="11"/>
        </w:numPr>
        <w:ind w:left="360"/>
      </w:pPr>
      <w:r>
        <w:t>Comment on the magnitude of this increase in pressure relative to the increase in test-section velocity.</w:t>
      </w:r>
    </w:p>
    <w:p w14:paraId="078BB5C3" w14:textId="4CAFA8D2" w:rsidR="00C1680E" w:rsidRDefault="00C1680E" w:rsidP="00C1680E"/>
    <w:p w14:paraId="4AAC3A13" w14:textId="7BD0B8EE" w:rsidR="00634ADB" w:rsidRPr="00100810" w:rsidRDefault="00634ADB" w:rsidP="00046BA5">
      <w:r>
        <w:rPr>
          <w:noProof/>
        </w:rPr>
        <w:lastRenderedPageBreak/>
        <mc:AlternateContent>
          <mc:Choice Requires="wps">
            <w:drawing>
              <wp:inline distT="0" distB="0" distL="0" distR="0" wp14:anchorId="591EC34B" wp14:editId="0A67A0FF">
                <wp:extent cx="5486400" cy="7867650"/>
                <wp:effectExtent l="0" t="0" r="1905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CBED2" w14:textId="77777777" w:rsidR="00B34635" w:rsidRDefault="00B34635" w:rsidP="00634ADB">
                            <w:r w:rsidRPr="007C6DB7">
                              <w:rPr>
                                <w:u w:val="single"/>
                              </w:rPr>
                              <w:t>Answer</w:t>
                            </w:r>
                            <w:r>
                              <w:t>:</w:t>
                            </w:r>
                          </w:p>
                          <w:p w14:paraId="74A6E4D4" w14:textId="434404A6" w:rsidR="00B34635" w:rsidRPr="00AD221D" w:rsidRDefault="00B34635" w:rsidP="008B7318">
                            <w:pPr>
                              <w:spacing w:after="80"/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EC34B" id="_x0000_s1028" type="#_x0000_t202" style="width:6in;height:6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" filled="f">
                <v:textbox>
                  <w:txbxContent>
                    <w:p w14:paraId="4C3CBED2" w14:textId="77777777" w:rsidR="00B34635" w:rsidRDefault="00B34635" w:rsidP="00634ADB">
                      <w:r w:rsidRPr="007C6DB7">
                        <w:rPr>
                          <w:u w:val="single"/>
                        </w:rPr>
                        <w:t>Answer</w:t>
                      </w:r>
                      <w:r>
                        <w:t>:</w:t>
                      </w:r>
                    </w:p>
                    <w:p w14:paraId="74A6E4D4" w14:textId="434404A6" w:rsidR="00B34635" w:rsidRPr="00AD221D" w:rsidRDefault="00B34635" w:rsidP="008B7318">
                      <w:pPr>
                        <w:spacing w:after="80"/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DA6D37" w14:textId="54E84CD2" w:rsidR="005E7608" w:rsidRDefault="00520030" w:rsidP="00EF66AF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EDC759B" wp14:editId="304209D6">
                <wp:extent cx="5486400" cy="7867650"/>
                <wp:effectExtent l="0" t="0" r="19050" b="190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1C8B0" w14:textId="1EE511CB" w:rsidR="00520030" w:rsidRPr="00520030" w:rsidRDefault="00520030" w:rsidP="00520030">
                            <w:r>
                              <w:rPr>
                                <w:u w:val="single"/>
                              </w:rPr>
                              <w:t>Answer:</w:t>
                            </w:r>
                          </w:p>
                          <w:p w14:paraId="010A15A9" w14:textId="708028C9" w:rsidR="00520030" w:rsidRPr="00AD221D" w:rsidRDefault="00520030" w:rsidP="00520030">
                            <w:pPr>
                              <w:spacing w:after="80"/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DC759B" id="Text Box 8" o:spid="_x0000_s1029" type="#_x0000_t202" style="width:6in;height:6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" filled="f">
                <v:textbox>
                  <w:txbxContent>
                    <w:p w14:paraId="0D01C8B0" w14:textId="1EE511CB" w:rsidR="00520030" w:rsidRPr="00520030" w:rsidRDefault="00520030" w:rsidP="00520030">
                      <w:r>
                        <w:rPr>
                          <w:u w:val="single"/>
                        </w:rPr>
                        <w:t>Answer:</w:t>
                      </w:r>
                    </w:p>
                    <w:p w14:paraId="010A15A9" w14:textId="708028C9" w:rsidR="00520030" w:rsidRPr="00AD221D" w:rsidRDefault="00520030" w:rsidP="00520030">
                      <w:pPr>
                        <w:spacing w:after="80"/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D7F757" w14:textId="77777777" w:rsidR="00520030" w:rsidRDefault="00520030" w:rsidP="00EF66AF">
      <w:pPr>
        <w:rPr>
          <w:b/>
        </w:rPr>
      </w:pPr>
    </w:p>
    <w:p w14:paraId="736E0E28" w14:textId="6D78BC3D" w:rsidR="00A361EC" w:rsidRDefault="004A0D2B" w:rsidP="00EF66AF">
      <w:pPr>
        <w:rPr>
          <w:b/>
        </w:rPr>
      </w:pPr>
      <w:r w:rsidRPr="004A0D2B">
        <w:rPr>
          <w:b/>
        </w:rPr>
        <w:lastRenderedPageBreak/>
        <w:t>P</w:t>
      </w:r>
      <w:r w:rsidR="00790A2D">
        <w:rPr>
          <w:b/>
        </w:rPr>
        <w:t>roblem 3</w:t>
      </w:r>
      <w:r w:rsidRPr="004A0D2B">
        <w:rPr>
          <w:b/>
        </w:rPr>
        <w:t>:</w:t>
      </w:r>
    </w:p>
    <w:p w14:paraId="24D7E01C" w14:textId="2353E38C" w:rsidR="003E70AF" w:rsidRDefault="003E70AF" w:rsidP="003E70AF">
      <w:r>
        <w:t xml:space="preserve">We are testing a 1:10 scale model of a wing in a subsonic tunnel. The </w:t>
      </w:r>
      <w:r w:rsidR="004F030B">
        <w:t xml:space="preserve">actual </w:t>
      </w:r>
      <w:r>
        <w:t>wing spans 15 m and its average chord is 0.8 m. We are operating at sea level. We would like to estimate the drag at 160 km/hr, but our wind tunnel does not go that fast. We do have the following data available from a previous test.</w:t>
      </w:r>
    </w:p>
    <w:p w14:paraId="08BD62A6" w14:textId="77777777" w:rsidR="003E70AF" w:rsidRDefault="003E70AF" w:rsidP="003E70AF"/>
    <w:tbl>
      <w:tblPr>
        <w:tblW w:w="3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319"/>
      </w:tblGrid>
      <w:tr w:rsidR="003E70AF" w:rsidRPr="007B239C" w14:paraId="0C788651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</w:tcPr>
          <w:p w14:paraId="647E30ED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b/>
                <w:color w:val="000000"/>
              </w:rPr>
            </w:pPr>
            <w:r w:rsidRPr="00316746">
              <w:rPr>
                <w:rFonts w:asciiTheme="minorHAnsi" w:eastAsia="Times New Roman" w:hAnsiTheme="minorHAnsi"/>
                <w:b/>
                <w:color w:val="000000"/>
              </w:rPr>
              <w:t>Speed (m/s)</w:t>
            </w:r>
          </w:p>
        </w:tc>
        <w:tc>
          <w:tcPr>
            <w:tcW w:w="1319" w:type="dxa"/>
            <w:vAlign w:val="bottom"/>
          </w:tcPr>
          <w:p w14:paraId="5827DDE5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b/>
                <w:color w:val="000000"/>
              </w:rPr>
            </w:pPr>
            <w:r w:rsidRPr="00316746">
              <w:rPr>
                <w:rFonts w:asciiTheme="minorHAnsi" w:eastAsia="Times New Roman" w:hAnsiTheme="minorHAnsi"/>
                <w:b/>
                <w:color w:val="000000"/>
              </w:rPr>
              <w:t>Drag (N)</w:t>
            </w:r>
          </w:p>
        </w:tc>
      </w:tr>
      <w:tr w:rsidR="003E70AF" w:rsidRPr="007B239C" w14:paraId="5682313B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06C58907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14.9</w:t>
            </w:r>
          </w:p>
        </w:tc>
        <w:tc>
          <w:tcPr>
            <w:tcW w:w="1319" w:type="dxa"/>
            <w:vAlign w:val="bottom"/>
          </w:tcPr>
          <w:p w14:paraId="63267C7A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0.31</w:t>
            </w:r>
          </w:p>
        </w:tc>
      </w:tr>
      <w:tr w:rsidR="003E70AF" w:rsidRPr="007B239C" w14:paraId="39CC02B7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5BA78743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18.1</w:t>
            </w:r>
          </w:p>
        </w:tc>
        <w:tc>
          <w:tcPr>
            <w:tcW w:w="1319" w:type="dxa"/>
            <w:vAlign w:val="bottom"/>
          </w:tcPr>
          <w:p w14:paraId="44FD0595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0.44</w:t>
            </w:r>
          </w:p>
        </w:tc>
      </w:tr>
      <w:tr w:rsidR="003E70AF" w:rsidRPr="007B239C" w14:paraId="41AAA095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6290FB4C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21.6</w:t>
            </w:r>
          </w:p>
        </w:tc>
        <w:tc>
          <w:tcPr>
            <w:tcW w:w="1319" w:type="dxa"/>
            <w:vAlign w:val="bottom"/>
          </w:tcPr>
          <w:p w14:paraId="6F058420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0.61</w:t>
            </w:r>
          </w:p>
        </w:tc>
      </w:tr>
      <w:tr w:rsidR="003E70AF" w:rsidRPr="007B239C" w14:paraId="0D5AC9F9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49DF4FC4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25.2</w:t>
            </w:r>
          </w:p>
        </w:tc>
        <w:tc>
          <w:tcPr>
            <w:tcW w:w="1319" w:type="dxa"/>
            <w:vAlign w:val="bottom"/>
          </w:tcPr>
          <w:p w14:paraId="1703F1AA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0.8</w:t>
            </w:r>
          </w:p>
        </w:tc>
      </w:tr>
      <w:tr w:rsidR="003E70AF" w:rsidRPr="007B239C" w14:paraId="7E7F896D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6F03064F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29.3</w:t>
            </w:r>
          </w:p>
        </w:tc>
        <w:tc>
          <w:tcPr>
            <w:tcW w:w="1319" w:type="dxa"/>
            <w:vAlign w:val="bottom"/>
          </w:tcPr>
          <w:p w14:paraId="6215EF05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1.08</w:t>
            </w:r>
          </w:p>
        </w:tc>
      </w:tr>
      <w:tr w:rsidR="003E70AF" w:rsidRPr="007B239C" w14:paraId="3C83A88F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7DC8090A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32</w:t>
            </w:r>
          </w:p>
        </w:tc>
        <w:tc>
          <w:tcPr>
            <w:tcW w:w="1319" w:type="dxa"/>
            <w:vAlign w:val="bottom"/>
          </w:tcPr>
          <w:p w14:paraId="7E0FBAF1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1.3</w:t>
            </w:r>
          </w:p>
        </w:tc>
      </w:tr>
      <w:tr w:rsidR="003E70AF" w:rsidRPr="007B239C" w14:paraId="7FC9C8CB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21E65D47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34.2</w:t>
            </w:r>
          </w:p>
        </w:tc>
        <w:tc>
          <w:tcPr>
            <w:tcW w:w="1319" w:type="dxa"/>
            <w:vAlign w:val="bottom"/>
          </w:tcPr>
          <w:p w14:paraId="1D9532C7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1.46</w:t>
            </w:r>
          </w:p>
        </w:tc>
      </w:tr>
      <w:tr w:rsidR="003E70AF" w:rsidRPr="007B239C" w14:paraId="4F5F363F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7B28FF0A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36.9</w:t>
            </w:r>
          </w:p>
        </w:tc>
        <w:tc>
          <w:tcPr>
            <w:tcW w:w="1319" w:type="dxa"/>
            <w:vAlign w:val="bottom"/>
          </w:tcPr>
          <w:p w14:paraId="6ECD2707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1.7</w:t>
            </w:r>
          </w:p>
        </w:tc>
      </w:tr>
      <w:tr w:rsidR="003E70AF" w:rsidRPr="007B239C" w14:paraId="5953B02A" w14:textId="77777777" w:rsidTr="00B34635">
        <w:trPr>
          <w:trHeight w:val="320"/>
          <w:jc w:val="center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2B0EEB9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39</w:t>
            </w:r>
          </w:p>
        </w:tc>
        <w:tc>
          <w:tcPr>
            <w:tcW w:w="1319" w:type="dxa"/>
            <w:vAlign w:val="bottom"/>
          </w:tcPr>
          <w:p w14:paraId="28C2EEE6" w14:textId="77777777" w:rsidR="003E70AF" w:rsidRPr="00316746" w:rsidRDefault="003E70AF" w:rsidP="00B34635">
            <w:pPr>
              <w:spacing w:after="0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316746">
              <w:rPr>
                <w:rFonts w:asciiTheme="minorHAnsi" w:eastAsia="Times New Roman" w:hAnsiTheme="minorHAnsi"/>
                <w:color w:val="000000"/>
              </w:rPr>
              <w:t>1.9</w:t>
            </w:r>
          </w:p>
        </w:tc>
      </w:tr>
    </w:tbl>
    <w:p w14:paraId="7A9A2773" w14:textId="77777777" w:rsidR="003E70AF" w:rsidRDefault="003E70AF" w:rsidP="003E70AF"/>
    <w:p w14:paraId="06E87213" w14:textId="77777777" w:rsidR="003E70AF" w:rsidRDefault="003E70AF" w:rsidP="003E70AF">
      <w:r>
        <w:t>Drag, as we will see in class, can be expressed as follows:</w:t>
      </w:r>
    </w:p>
    <w:p w14:paraId="1E6CE9CB" w14:textId="77777777" w:rsidR="003E70AF" w:rsidRPr="00316746" w:rsidRDefault="003E70AF" w:rsidP="003E70AF">
      <m:oMathPara>
        <m:oMathParaPr>
          <m:jc m:val="center"/>
        </m:oMathParaPr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</m:t>
          </m:r>
        </m:oMath>
      </m:oMathPara>
    </w:p>
    <w:p w14:paraId="5351CEA3" w14:textId="77777777" w:rsidR="003E70AF" w:rsidRDefault="003E70AF" w:rsidP="003E70AF">
      <w:r>
        <w:t xml:space="preserve">where </w:t>
      </w:r>
      <m:oMath>
        <m:r>
          <w:rPr>
            <w:rFonts w:ascii="Cambria Math" w:hAnsi="Cambria Math"/>
          </w:rPr>
          <m:t>ρ</m:t>
        </m:r>
      </m:oMath>
      <w:r>
        <w:t xml:space="preserve"> is the air density,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the free stream velocity,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is the drag coefficient, and </w:t>
      </w:r>
      <w:r w:rsidRPr="00316746">
        <w:rPr>
          <w:i/>
        </w:rPr>
        <w:t>S</w:t>
      </w:r>
      <w:r>
        <w:t xml:space="preserve"> is the area. You will need to do two things to estimate the drag at 160 km/hr: (1) establish whether you have a reasonable basis for extrapolation (i.e., do we have </w:t>
      </w:r>
      <w:r w:rsidRPr="001905A9">
        <w:rPr>
          <w:i/>
        </w:rPr>
        <w:t>dynamic similarity</w:t>
      </w:r>
      <w:r>
        <w:t>?), and (2) if extrapolation is indeed reasonable, solve for the drag at this velocity. Your answer must include a properly formatted Matlab code and plot, showing the variation in experimentally obtained drag coefficient with Reynolds number.</w:t>
      </w:r>
    </w:p>
    <w:p w14:paraId="04711E68" w14:textId="2FDDA34A" w:rsidR="003E70AF" w:rsidRDefault="003E70AF" w:rsidP="003E70AF">
      <w:r>
        <w:br w:type="column"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336CE4C4" wp14:editId="79E89C1F">
                <wp:extent cx="5486400" cy="8348353"/>
                <wp:effectExtent l="0" t="0" r="19050" b="146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3483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A73B3" w14:textId="658002F6" w:rsidR="00B34635" w:rsidRDefault="00B34635" w:rsidP="003E70AF">
                            <w:r w:rsidRPr="007C6DB7">
                              <w:rPr>
                                <w:u w:val="single"/>
                              </w:rPr>
                              <w:t>Answer</w:t>
                            </w:r>
                            <w:r>
                              <w:t xml:space="preserve">: </w:t>
                            </w:r>
                          </w:p>
                          <w:p w14:paraId="56B156A4" w14:textId="77777777" w:rsidR="00B34635" w:rsidRPr="00584186" w:rsidRDefault="00B34635" w:rsidP="003E70A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CE4C4" id="_x0000_s1030" type="#_x0000_t202" style="width:6in;height:65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" filled="f">
                <v:textbox>
                  <w:txbxContent>
                    <w:p w14:paraId="1CBA73B3" w14:textId="658002F6" w:rsidR="00B34635" w:rsidRDefault="00B34635" w:rsidP="003E70AF">
                      <w:r w:rsidRPr="007C6DB7">
                        <w:rPr>
                          <w:u w:val="single"/>
                        </w:rPr>
                        <w:t>Answer</w:t>
                      </w:r>
                      <w:r>
                        <w:t xml:space="preserve">: </w:t>
                      </w:r>
                    </w:p>
                    <w:p w14:paraId="56B156A4" w14:textId="77777777" w:rsidR="00B34635" w:rsidRPr="00584186" w:rsidRDefault="00B34635" w:rsidP="003E70A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CE2147" w14:textId="1DF0EAE2" w:rsidR="00520030" w:rsidRDefault="00520030" w:rsidP="003E70AF">
      <w:r>
        <w:rPr>
          <w:noProof/>
        </w:rPr>
        <w:lastRenderedPageBreak/>
        <mc:AlternateContent>
          <mc:Choice Requires="wps">
            <w:drawing>
              <wp:inline distT="0" distB="0" distL="0" distR="0" wp14:anchorId="5035D200" wp14:editId="0E7E4A31">
                <wp:extent cx="5486400" cy="7867650"/>
                <wp:effectExtent l="0" t="0" r="19050" b="1905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100" w14:textId="77777777" w:rsidR="00520030" w:rsidRPr="00520030" w:rsidRDefault="00520030" w:rsidP="00520030">
                            <w:r>
                              <w:rPr>
                                <w:u w:val="single"/>
                              </w:rPr>
                              <w:t>Answer:</w:t>
                            </w:r>
                          </w:p>
                          <w:p w14:paraId="6364BF87" w14:textId="77777777" w:rsidR="00520030" w:rsidRPr="00AD221D" w:rsidRDefault="00520030" w:rsidP="00520030">
                            <w:pPr>
                              <w:spacing w:after="80"/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35D200" id="Text Box 16" o:spid="_x0000_s1031" type="#_x0000_t202" style="width:6in;height:6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" filled="f">
                <v:textbox>
                  <w:txbxContent>
                    <w:p w14:paraId="52DF8100" w14:textId="77777777" w:rsidR="00520030" w:rsidRPr="00520030" w:rsidRDefault="00520030" w:rsidP="00520030">
                      <w:r>
                        <w:rPr>
                          <w:u w:val="single"/>
                        </w:rPr>
                        <w:t>Answer:</w:t>
                      </w:r>
                    </w:p>
                    <w:p w14:paraId="6364BF87" w14:textId="77777777" w:rsidR="00520030" w:rsidRPr="00AD221D" w:rsidRDefault="00520030" w:rsidP="00520030">
                      <w:pPr>
                        <w:spacing w:after="80"/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6F929B" w14:textId="77777777" w:rsidR="00520030" w:rsidRDefault="00520030" w:rsidP="003E70AF"/>
    <w:p w14:paraId="2E58DA83" w14:textId="77777777" w:rsidR="00790A2D" w:rsidRPr="004A0D2B" w:rsidRDefault="00790A2D" w:rsidP="00790A2D">
      <w:pPr>
        <w:rPr>
          <w:b/>
        </w:rPr>
      </w:pPr>
      <w:r w:rsidRPr="004A0D2B">
        <w:rPr>
          <w:b/>
        </w:rPr>
        <w:lastRenderedPageBreak/>
        <w:t>Problem 4:</w:t>
      </w:r>
    </w:p>
    <w:p w14:paraId="21C39707" w14:textId="30BBFCF1" w:rsidR="00790A2D" w:rsidRDefault="00790A2D" w:rsidP="00790A2D">
      <w:r>
        <w:t xml:space="preserve">Complete your space hazards summary that you began in class on </w:t>
      </w:r>
      <w:r w:rsidR="003F088F">
        <w:t>Tuesday</w:t>
      </w:r>
      <w:r>
        <w:t xml:space="preserve"> and </w:t>
      </w:r>
      <w:r w:rsidR="00A91685">
        <w:t>scan</w:t>
      </w:r>
      <w:r>
        <w:t xml:space="preserve"> it in with your homework.</w:t>
      </w:r>
    </w:p>
    <w:p w14:paraId="565C4F3E" w14:textId="77777777" w:rsidR="00790A2D" w:rsidRDefault="00790A2D" w:rsidP="00EF66AF"/>
    <w:sectPr w:rsidR="00790A2D" w:rsidSect="00952C9B">
      <w:headerReference w:type="even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5CDB3" w14:textId="77777777" w:rsidR="00641DC0" w:rsidRDefault="00641DC0" w:rsidP="0088146D">
      <w:r>
        <w:separator/>
      </w:r>
    </w:p>
  </w:endnote>
  <w:endnote w:type="continuationSeparator" w:id="0">
    <w:p w14:paraId="4D6E93EC" w14:textId="77777777" w:rsidR="00641DC0" w:rsidRDefault="00641DC0" w:rsidP="0088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53F2C" w14:textId="77777777" w:rsidR="00B34635" w:rsidRDefault="00B34635" w:rsidP="00952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0E6AE" w14:textId="77777777" w:rsidR="00B34635" w:rsidRDefault="00B34635" w:rsidP="00952C9B">
    <w:pPr>
      <w:pStyle w:val="Footer"/>
      <w:tabs>
        <w:tab w:val="clear" w:pos="8640"/>
      </w:tabs>
      <w:ind w:right="360"/>
    </w:pPr>
    <w:r>
      <w:t>[Type text]</w:t>
    </w:r>
    <w:r>
      <w:tab/>
      <w:t>[Type text] 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81C38" w14:textId="6035D358" w:rsidR="00B34635" w:rsidRDefault="00B34635" w:rsidP="00952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50DB93C" w14:textId="77777777" w:rsidR="00B34635" w:rsidRDefault="00B34635" w:rsidP="00952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F144B" w14:textId="77777777" w:rsidR="00641DC0" w:rsidRDefault="00641DC0" w:rsidP="0088146D">
      <w:r>
        <w:separator/>
      </w:r>
    </w:p>
  </w:footnote>
  <w:footnote w:type="continuationSeparator" w:id="0">
    <w:p w14:paraId="14112EAE" w14:textId="77777777" w:rsidR="00641DC0" w:rsidRDefault="00641DC0" w:rsidP="00881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FE6C9" w14:textId="77777777" w:rsidR="00B34635" w:rsidRDefault="00B34635" w:rsidP="00952C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B569F1" w14:textId="77777777" w:rsidR="00B34635" w:rsidRDefault="00B34635" w:rsidP="000B38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0C18"/>
    <w:multiLevelType w:val="hybridMultilevel"/>
    <w:tmpl w:val="3F58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3A63"/>
    <w:multiLevelType w:val="hybridMultilevel"/>
    <w:tmpl w:val="69AE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4375"/>
    <w:multiLevelType w:val="hybridMultilevel"/>
    <w:tmpl w:val="56B8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8B3"/>
    <w:multiLevelType w:val="multilevel"/>
    <w:tmpl w:val="C248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10B9C"/>
    <w:multiLevelType w:val="hybridMultilevel"/>
    <w:tmpl w:val="3CE8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234FC"/>
    <w:multiLevelType w:val="hybridMultilevel"/>
    <w:tmpl w:val="A06A6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F15AD"/>
    <w:multiLevelType w:val="hybridMultilevel"/>
    <w:tmpl w:val="A06A6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35018"/>
    <w:multiLevelType w:val="hybridMultilevel"/>
    <w:tmpl w:val="C1CE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128E9"/>
    <w:multiLevelType w:val="hybridMultilevel"/>
    <w:tmpl w:val="451C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4760F"/>
    <w:multiLevelType w:val="hybridMultilevel"/>
    <w:tmpl w:val="D6D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823A8"/>
    <w:multiLevelType w:val="hybridMultilevel"/>
    <w:tmpl w:val="78305518"/>
    <w:lvl w:ilvl="0" w:tplc="1CE014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009FF"/>
    <w:multiLevelType w:val="hybridMultilevel"/>
    <w:tmpl w:val="7606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C7585"/>
    <w:multiLevelType w:val="hybridMultilevel"/>
    <w:tmpl w:val="FD28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NDczNTAwN7C0MDEyNTBR0lEKTi0uzszPAykwqgUAIRI++ywAAAA="/>
  </w:docVars>
  <w:rsids>
    <w:rsidRoot w:val="005A1DF6"/>
    <w:rsid w:val="00002030"/>
    <w:rsid w:val="00013F8C"/>
    <w:rsid w:val="0002031A"/>
    <w:rsid w:val="00020F06"/>
    <w:rsid w:val="00021AF2"/>
    <w:rsid w:val="000220A3"/>
    <w:rsid w:val="0002447D"/>
    <w:rsid w:val="00035C57"/>
    <w:rsid w:val="00041E44"/>
    <w:rsid w:val="00046BA5"/>
    <w:rsid w:val="00051073"/>
    <w:rsid w:val="000556BD"/>
    <w:rsid w:val="00065CEA"/>
    <w:rsid w:val="000838F5"/>
    <w:rsid w:val="00083A2B"/>
    <w:rsid w:val="00084B76"/>
    <w:rsid w:val="00085112"/>
    <w:rsid w:val="00097A85"/>
    <w:rsid w:val="000A0671"/>
    <w:rsid w:val="000B3866"/>
    <w:rsid w:val="000C15E3"/>
    <w:rsid w:val="000C71BA"/>
    <w:rsid w:val="000D04F2"/>
    <w:rsid w:val="000D358A"/>
    <w:rsid w:val="000E5928"/>
    <w:rsid w:val="000F3409"/>
    <w:rsid w:val="00100810"/>
    <w:rsid w:val="00115921"/>
    <w:rsid w:val="00116418"/>
    <w:rsid w:val="00121FC0"/>
    <w:rsid w:val="00124343"/>
    <w:rsid w:val="00131328"/>
    <w:rsid w:val="00135673"/>
    <w:rsid w:val="001368B9"/>
    <w:rsid w:val="00147B94"/>
    <w:rsid w:val="00155555"/>
    <w:rsid w:val="00156376"/>
    <w:rsid w:val="00172D7F"/>
    <w:rsid w:val="00174787"/>
    <w:rsid w:val="001772F5"/>
    <w:rsid w:val="001905A9"/>
    <w:rsid w:val="00191F9A"/>
    <w:rsid w:val="00192A8F"/>
    <w:rsid w:val="0019524D"/>
    <w:rsid w:val="001A3F17"/>
    <w:rsid w:val="001B7FAB"/>
    <w:rsid w:val="001C2B5B"/>
    <w:rsid w:val="001C749F"/>
    <w:rsid w:val="001D1C04"/>
    <w:rsid w:val="001D306F"/>
    <w:rsid w:val="001E3260"/>
    <w:rsid w:val="001F400B"/>
    <w:rsid w:val="001F6CDD"/>
    <w:rsid w:val="00200CFB"/>
    <w:rsid w:val="0020240B"/>
    <w:rsid w:val="002058E2"/>
    <w:rsid w:val="00214A5B"/>
    <w:rsid w:val="002234E4"/>
    <w:rsid w:val="00226175"/>
    <w:rsid w:val="00234A12"/>
    <w:rsid w:val="00235BEE"/>
    <w:rsid w:val="00236A87"/>
    <w:rsid w:val="002379BC"/>
    <w:rsid w:val="00237CDF"/>
    <w:rsid w:val="00237FB7"/>
    <w:rsid w:val="002416B0"/>
    <w:rsid w:val="00241EFE"/>
    <w:rsid w:val="00244294"/>
    <w:rsid w:val="002522A8"/>
    <w:rsid w:val="00256D6F"/>
    <w:rsid w:val="00257968"/>
    <w:rsid w:val="00264B07"/>
    <w:rsid w:val="00265CFD"/>
    <w:rsid w:val="002766D5"/>
    <w:rsid w:val="00277376"/>
    <w:rsid w:val="00283F34"/>
    <w:rsid w:val="002906D7"/>
    <w:rsid w:val="00290E17"/>
    <w:rsid w:val="0029343C"/>
    <w:rsid w:val="002937F2"/>
    <w:rsid w:val="0029400B"/>
    <w:rsid w:val="002A0425"/>
    <w:rsid w:val="002A0D53"/>
    <w:rsid w:val="002A29CA"/>
    <w:rsid w:val="002A348C"/>
    <w:rsid w:val="002A6FDE"/>
    <w:rsid w:val="002C201F"/>
    <w:rsid w:val="002D249B"/>
    <w:rsid w:val="002D6F82"/>
    <w:rsid w:val="002E3B87"/>
    <w:rsid w:val="002E7267"/>
    <w:rsid w:val="002E7439"/>
    <w:rsid w:val="002F73F0"/>
    <w:rsid w:val="00305F23"/>
    <w:rsid w:val="003102B2"/>
    <w:rsid w:val="00312C94"/>
    <w:rsid w:val="00316746"/>
    <w:rsid w:val="00324934"/>
    <w:rsid w:val="0033591C"/>
    <w:rsid w:val="0034215A"/>
    <w:rsid w:val="00352908"/>
    <w:rsid w:val="00376A15"/>
    <w:rsid w:val="00384D4D"/>
    <w:rsid w:val="003A02C3"/>
    <w:rsid w:val="003A146D"/>
    <w:rsid w:val="003B0706"/>
    <w:rsid w:val="003B19C9"/>
    <w:rsid w:val="003B227C"/>
    <w:rsid w:val="003C4EC7"/>
    <w:rsid w:val="003D2133"/>
    <w:rsid w:val="003D564C"/>
    <w:rsid w:val="003E70AF"/>
    <w:rsid w:val="003F088F"/>
    <w:rsid w:val="00404562"/>
    <w:rsid w:val="00404BC4"/>
    <w:rsid w:val="00406B7B"/>
    <w:rsid w:val="004171B4"/>
    <w:rsid w:val="00425BBE"/>
    <w:rsid w:val="004378DD"/>
    <w:rsid w:val="00442653"/>
    <w:rsid w:val="00442CAF"/>
    <w:rsid w:val="00462C5A"/>
    <w:rsid w:val="004649A5"/>
    <w:rsid w:val="00464B27"/>
    <w:rsid w:val="00472F99"/>
    <w:rsid w:val="00481419"/>
    <w:rsid w:val="004834BC"/>
    <w:rsid w:val="004842B0"/>
    <w:rsid w:val="004932D1"/>
    <w:rsid w:val="0049681F"/>
    <w:rsid w:val="0049793F"/>
    <w:rsid w:val="004A096C"/>
    <w:rsid w:val="004A0D2B"/>
    <w:rsid w:val="004A3653"/>
    <w:rsid w:val="004A6303"/>
    <w:rsid w:val="004B662C"/>
    <w:rsid w:val="004B66C4"/>
    <w:rsid w:val="004B78FC"/>
    <w:rsid w:val="004C037A"/>
    <w:rsid w:val="004C0AB4"/>
    <w:rsid w:val="004D73F8"/>
    <w:rsid w:val="004E4230"/>
    <w:rsid w:val="004F030B"/>
    <w:rsid w:val="004F090D"/>
    <w:rsid w:val="00502E30"/>
    <w:rsid w:val="00503A46"/>
    <w:rsid w:val="00507754"/>
    <w:rsid w:val="0051480F"/>
    <w:rsid w:val="00516C19"/>
    <w:rsid w:val="00516DE8"/>
    <w:rsid w:val="00520030"/>
    <w:rsid w:val="00526BEA"/>
    <w:rsid w:val="00530E1C"/>
    <w:rsid w:val="00532EB6"/>
    <w:rsid w:val="0053303C"/>
    <w:rsid w:val="005346DE"/>
    <w:rsid w:val="00536E8A"/>
    <w:rsid w:val="00540F5A"/>
    <w:rsid w:val="00541D53"/>
    <w:rsid w:val="00552F65"/>
    <w:rsid w:val="00557AE0"/>
    <w:rsid w:val="00562CE0"/>
    <w:rsid w:val="005661DB"/>
    <w:rsid w:val="00567B01"/>
    <w:rsid w:val="005716DC"/>
    <w:rsid w:val="00571E43"/>
    <w:rsid w:val="00574B20"/>
    <w:rsid w:val="00576C31"/>
    <w:rsid w:val="00576E24"/>
    <w:rsid w:val="00584186"/>
    <w:rsid w:val="00585496"/>
    <w:rsid w:val="005922C9"/>
    <w:rsid w:val="0059230F"/>
    <w:rsid w:val="00596D67"/>
    <w:rsid w:val="005A1DF6"/>
    <w:rsid w:val="005A7ECB"/>
    <w:rsid w:val="005B21DC"/>
    <w:rsid w:val="005B3A89"/>
    <w:rsid w:val="005B7F21"/>
    <w:rsid w:val="005C0628"/>
    <w:rsid w:val="005C4634"/>
    <w:rsid w:val="005C7CCF"/>
    <w:rsid w:val="005E1554"/>
    <w:rsid w:val="005E5123"/>
    <w:rsid w:val="005E6367"/>
    <w:rsid w:val="005E7608"/>
    <w:rsid w:val="005F5107"/>
    <w:rsid w:val="00611408"/>
    <w:rsid w:val="006125B7"/>
    <w:rsid w:val="00614CF7"/>
    <w:rsid w:val="00620D66"/>
    <w:rsid w:val="00624EF5"/>
    <w:rsid w:val="006250B4"/>
    <w:rsid w:val="00630DF0"/>
    <w:rsid w:val="00634ADB"/>
    <w:rsid w:val="00641DC0"/>
    <w:rsid w:val="00644086"/>
    <w:rsid w:val="00662BB3"/>
    <w:rsid w:val="00666259"/>
    <w:rsid w:val="00673CC0"/>
    <w:rsid w:val="00674690"/>
    <w:rsid w:val="0069488C"/>
    <w:rsid w:val="006A3E87"/>
    <w:rsid w:val="006A778C"/>
    <w:rsid w:val="006B485E"/>
    <w:rsid w:val="006B5185"/>
    <w:rsid w:val="006C398A"/>
    <w:rsid w:val="006E00C6"/>
    <w:rsid w:val="006F2D31"/>
    <w:rsid w:val="007114F9"/>
    <w:rsid w:val="007126E6"/>
    <w:rsid w:val="00713E21"/>
    <w:rsid w:val="00731D03"/>
    <w:rsid w:val="00737A8D"/>
    <w:rsid w:val="0075206C"/>
    <w:rsid w:val="00752961"/>
    <w:rsid w:val="00755159"/>
    <w:rsid w:val="00757184"/>
    <w:rsid w:val="0076095C"/>
    <w:rsid w:val="00790A2D"/>
    <w:rsid w:val="00791103"/>
    <w:rsid w:val="007934E5"/>
    <w:rsid w:val="00793A66"/>
    <w:rsid w:val="007A054C"/>
    <w:rsid w:val="007A16DD"/>
    <w:rsid w:val="007A1722"/>
    <w:rsid w:val="007A506E"/>
    <w:rsid w:val="007A5BAD"/>
    <w:rsid w:val="007B239C"/>
    <w:rsid w:val="007B2593"/>
    <w:rsid w:val="007B4ECC"/>
    <w:rsid w:val="007B63BD"/>
    <w:rsid w:val="007C301F"/>
    <w:rsid w:val="007C6DB7"/>
    <w:rsid w:val="007D2B12"/>
    <w:rsid w:val="007D4058"/>
    <w:rsid w:val="007D5FC8"/>
    <w:rsid w:val="007D7CFD"/>
    <w:rsid w:val="007D7DF2"/>
    <w:rsid w:val="007E219B"/>
    <w:rsid w:val="007E2729"/>
    <w:rsid w:val="007E2F88"/>
    <w:rsid w:val="007E3F11"/>
    <w:rsid w:val="007E4462"/>
    <w:rsid w:val="007F4599"/>
    <w:rsid w:val="007F5049"/>
    <w:rsid w:val="007F67C5"/>
    <w:rsid w:val="007F68E2"/>
    <w:rsid w:val="00800EC5"/>
    <w:rsid w:val="008157B9"/>
    <w:rsid w:val="00823017"/>
    <w:rsid w:val="00831802"/>
    <w:rsid w:val="00831E7C"/>
    <w:rsid w:val="008365D8"/>
    <w:rsid w:val="00841151"/>
    <w:rsid w:val="008425FE"/>
    <w:rsid w:val="0084575F"/>
    <w:rsid w:val="008467EC"/>
    <w:rsid w:val="00847955"/>
    <w:rsid w:val="00851127"/>
    <w:rsid w:val="008518F3"/>
    <w:rsid w:val="008520EE"/>
    <w:rsid w:val="0085285A"/>
    <w:rsid w:val="0085307B"/>
    <w:rsid w:val="00863648"/>
    <w:rsid w:val="0087061E"/>
    <w:rsid w:val="00872834"/>
    <w:rsid w:val="008744A8"/>
    <w:rsid w:val="00875AA3"/>
    <w:rsid w:val="00875DCB"/>
    <w:rsid w:val="0088146D"/>
    <w:rsid w:val="00891BE6"/>
    <w:rsid w:val="00891E8A"/>
    <w:rsid w:val="008A2F6C"/>
    <w:rsid w:val="008A6723"/>
    <w:rsid w:val="008B0EAF"/>
    <w:rsid w:val="008B2A83"/>
    <w:rsid w:val="008B7318"/>
    <w:rsid w:val="008C34A7"/>
    <w:rsid w:val="008D3789"/>
    <w:rsid w:val="008E2644"/>
    <w:rsid w:val="008E2866"/>
    <w:rsid w:val="008F7C7C"/>
    <w:rsid w:val="00900396"/>
    <w:rsid w:val="009005B9"/>
    <w:rsid w:val="00903BA3"/>
    <w:rsid w:val="00907B35"/>
    <w:rsid w:val="00917268"/>
    <w:rsid w:val="00925FE1"/>
    <w:rsid w:val="0093697C"/>
    <w:rsid w:val="00937C1A"/>
    <w:rsid w:val="0094403B"/>
    <w:rsid w:val="0095262F"/>
    <w:rsid w:val="00952C9B"/>
    <w:rsid w:val="0096020E"/>
    <w:rsid w:val="0096307F"/>
    <w:rsid w:val="00966E73"/>
    <w:rsid w:val="00966F87"/>
    <w:rsid w:val="009726F6"/>
    <w:rsid w:val="009738DD"/>
    <w:rsid w:val="009762EB"/>
    <w:rsid w:val="009822E5"/>
    <w:rsid w:val="00985CD2"/>
    <w:rsid w:val="00986D8A"/>
    <w:rsid w:val="00987DF8"/>
    <w:rsid w:val="00997AD5"/>
    <w:rsid w:val="009A5E9C"/>
    <w:rsid w:val="009A73C7"/>
    <w:rsid w:val="009B2E58"/>
    <w:rsid w:val="009B4534"/>
    <w:rsid w:val="009B76E0"/>
    <w:rsid w:val="009C6070"/>
    <w:rsid w:val="009D292D"/>
    <w:rsid w:val="009E148F"/>
    <w:rsid w:val="009F5915"/>
    <w:rsid w:val="00A0055D"/>
    <w:rsid w:val="00A03078"/>
    <w:rsid w:val="00A05EAB"/>
    <w:rsid w:val="00A10EA7"/>
    <w:rsid w:val="00A2067F"/>
    <w:rsid w:val="00A2221C"/>
    <w:rsid w:val="00A30745"/>
    <w:rsid w:val="00A35337"/>
    <w:rsid w:val="00A35497"/>
    <w:rsid w:val="00A361EC"/>
    <w:rsid w:val="00A41923"/>
    <w:rsid w:val="00A43985"/>
    <w:rsid w:val="00A51304"/>
    <w:rsid w:val="00A52B48"/>
    <w:rsid w:val="00A52CC0"/>
    <w:rsid w:val="00A65E8E"/>
    <w:rsid w:val="00A67306"/>
    <w:rsid w:val="00A83BF7"/>
    <w:rsid w:val="00A91685"/>
    <w:rsid w:val="00AA203A"/>
    <w:rsid w:val="00AA488F"/>
    <w:rsid w:val="00AD221D"/>
    <w:rsid w:val="00AD5CA7"/>
    <w:rsid w:val="00AE0427"/>
    <w:rsid w:val="00AE0625"/>
    <w:rsid w:val="00AF37A6"/>
    <w:rsid w:val="00AF50B3"/>
    <w:rsid w:val="00B01D40"/>
    <w:rsid w:val="00B04BD0"/>
    <w:rsid w:val="00B06FFC"/>
    <w:rsid w:val="00B073EE"/>
    <w:rsid w:val="00B15BBC"/>
    <w:rsid w:val="00B2495C"/>
    <w:rsid w:val="00B27B6D"/>
    <w:rsid w:val="00B34635"/>
    <w:rsid w:val="00B34B28"/>
    <w:rsid w:val="00B44806"/>
    <w:rsid w:val="00B51706"/>
    <w:rsid w:val="00B607DF"/>
    <w:rsid w:val="00B84EBD"/>
    <w:rsid w:val="00B85DE1"/>
    <w:rsid w:val="00B92237"/>
    <w:rsid w:val="00B935BF"/>
    <w:rsid w:val="00B94C7A"/>
    <w:rsid w:val="00B95D0A"/>
    <w:rsid w:val="00B9684E"/>
    <w:rsid w:val="00B96EF6"/>
    <w:rsid w:val="00BA64F4"/>
    <w:rsid w:val="00BB2D68"/>
    <w:rsid w:val="00BC0959"/>
    <w:rsid w:val="00BC2210"/>
    <w:rsid w:val="00BC6C14"/>
    <w:rsid w:val="00BD66E6"/>
    <w:rsid w:val="00BE4102"/>
    <w:rsid w:val="00BE4164"/>
    <w:rsid w:val="00BE70AB"/>
    <w:rsid w:val="00BF12E9"/>
    <w:rsid w:val="00BF7E59"/>
    <w:rsid w:val="00C0111B"/>
    <w:rsid w:val="00C102E8"/>
    <w:rsid w:val="00C1048D"/>
    <w:rsid w:val="00C106AA"/>
    <w:rsid w:val="00C1680E"/>
    <w:rsid w:val="00C21591"/>
    <w:rsid w:val="00C33C35"/>
    <w:rsid w:val="00C47E0E"/>
    <w:rsid w:val="00C64680"/>
    <w:rsid w:val="00C747B8"/>
    <w:rsid w:val="00C8378F"/>
    <w:rsid w:val="00C87649"/>
    <w:rsid w:val="00C913A1"/>
    <w:rsid w:val="00C9746A"/>
    <w:rsid w:val="00CA2F3D"/>
    <w:rsid w:val="00CA3796"/>
    <w:rsid w:val="00CA4029"/>
    <w:rsid w:val="00CB4714"/>
    <w:rsid w:val="00CB5CB7"/>
    <w:rsid w:val="00CC2B98"/>
    <w:rsid w:val="00CD309D"/>
    <w:rsid w:val="00CD3AD0"/>
    <w:rsid w:val="00CD740A"/>
    <w:rsid w:val="00CE342A"/>
    <w:rsid w:val="00CE3AF4"/>
    <w:rsid w:val="00CF18AC"/>
    <w:rsid w:val="00CF5E4E"/>
    <w:rsid w:val="00D0097E"/>
    <w:rsid w:val="00D01287"/>
    <w:rsid w:val="00D12575"/>
    <w:rsid w:val="00D16F7A"/>
    <w:rsid w:val="00D21AC1"/>
    <w:rsid w:val="00D27B5C"/>
    <w:rsid w:val="00D30627"/>
    <w:rsid w:val="00D36C4C"/>
    <w:rsid w:val="00D4295B"/>
    <w:rsid w:val="00D45986"/>
    <w:rsid w:val="00D46E49"/>
    <w:rsid w:val="00D52493"/>
    <w:rsid w:val="00D52AB0"/>
    <w:rsid w:val="00D70DD4"/>
    <w:rsid w:val="00D70F21"/>
    <w:rsid w:val="00D92EED"/>
    <w:rsid w:val="00D97729"/>
    <w:rsid w:val="00DA625E"/>
    <w:rsid w:val="00DB3906"/>
    <w:rsid w:val="00DC0AA7"/>
    <w:rsid w:val="00DC39FE"/>
    <w:rsid w:val="00DC4B44"/>
    <w:rsid w:val="00DD6025"/>
    <w:rsid w:val="00DD6BAC"/>
    <w:rsid w:val="00DE7117"/>
    <w:rsid w:val="00DF6B2D"/>
    <w:rsid w:val="00E11FF2"/>
    <w:rsid w:val="00E13A42"/>
    <w:rsid w:val="00E35D8C"/>
    <w:rsid w:val="00E416CA"/>
    <w:rsid w:val="00E44EAB"/>
    <w:rsid w:val="00E536F3"/>
    <w:rsid w:val="00E54DCB"/>
    <w:rsid w:val="00E57D26"/>
    <w:rsid w:val="00E604F4"/>
    <w:rsid w:val="00E63E20"/>
    <w:rsid w:val="00E64FF7"/>
    <w:rsid w:val="00E722B9"/>
    <w:rsid w:val="00E74F0C"/>
    <w:rsid w:val="00E85149"/>
    <w:rsid w:val="00E92312"/>
    <w:rsid w:val="00E96448"/>
    <w:rsid w:val="00EA1798"/>
    <w:rsid w:val="00EA6F0B"/>
    <w:rsid w:val="00EA724D"/>
    <w:rsid w:val="00EB0962"/>
    <w:rsid w:val="00EB32B8"/>
    <w:rsid w:val="00ED4518"/>
    <w:rsid w:val="00EE2BFB"/>
    <w:rsid w:val="00EF2CCB"/>
    <w:rsid w:val="00EF33E2"/>
    <w:rsid w:val="00EF4350"/>
    <w:rsid w:val="00EF66AF"/>
    <w:rsid w:val="00F11184"/>
    <w:rsid w:val="00F15AE7"/>
    <w:rsid w:val="00F177D5"/>
    <w:rsid w:val="00F22DB1"/>
    <w:rsid w:val="00F306FD"/>
    <w:rsid w:val="00F33592"/>
    <w:rsid w:val="00F364B6"/>
    <w:rsid w:val="00F45EE9"/>
    <w:rsid w:val="00F475A4"/>
    <w:rsid w:val="00F5480D"/>
    <w:rsid w:val="00F56730"/>
    <w:rsid w:val="00F63A5E"/>
    <w:rsid w:val="00F7005E"/>
    <w:rsid w:val="00F70613"/>
    <w:rsid w:val="00F763D0"/>
    <w:rsid w:val="00FC3823"/>
    <w:rsid w:val="00FC7D3B"/>
    <w:rsid w:val="00FE301E"/>
    <w:rsid w:val="00FE62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8BAE7B"/>
  <w15:docId w15:val="{48333FEF-7ADC-4279-8E2A-85C707AC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AF2"/>
    <w:pPr>
      <w:spacing w:after="240"/>
      <w:jc w:val="both"/>
    </w:pPr>
    <w:rPr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C9B"/>
    <w:pPr>
      <w:keepNext/>
      <w:keepLines/>
      <w:outlineLvl w:val="0"/>
    </w:pPr>
    <w:rPr>
      <w:rFonts w:asciiTheme="minorHAnsi" w:eastAsiaTheme="majorEastAsia" w:hAnsiTheme="minorHAnsi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4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46D"/>
  </w:style>
  <w:style w:type="paragraph" w:styleId="Footer">
    <w:name w:val="footer"/>
    <w:basedOn w:val="Normal"/>
    <w:link w:val="FooterChar"/>
    <w:uiPriority w:val="99"/>
    <w:unhideWhenUsed/>
    <w:rsid w:val="008814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46D"/>
  </w:style>
  <w:style w:type="character" w:styleId="PageNumber">
    <w:name w:val="page number"/>
    <w:basedOn w:val="DefaultParagraphFont"/>
    <w:uiPriority w:val="99"/>
    <w:semiHidden/>
    <w:unhideWhenUsed/>
    <w:rsid w:val="000B3866"/>
  </w:style>
  <w:style w:type="character" w:styleId="Hyperlink">
    <w:name w:val="Hyperlink"/>
    <w:basedOn w:val="DefaultParagraphFont"/>
    <w:uiPriority w:val="99"/>
    <w:unhideWhenUsed/>
    <w:rsid w:val="008425FE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6125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59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9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9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9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986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9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A1798"/>
    <w:pPr>
      <w:spacing w:after="200"/>
    </w:pPr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67"/>
    <w:rsid w:val="00021AF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52C9B"/>
    <w:rPr>
      <w:rFonts w:asciiTheme="minorHAnsi" w:eastAsiaTheme="majorEastAsia" w:hAnsiTheme="minorHAnsi" w:cstheme="majorBidi"/>
      <w:b/>
      <w:bCs/>
      <w:color w:val="000000" w:themeColor="text1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BA64F4"/>
    <w:pPr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BA64F4"/>
  </w:style>
  <w:style w:type="character" w:styleId="FollowedHyperlink">
    <w:name w:val="FollowedHyperlink"/>
    <w:basedOn w:val="DefaultParagraphFont"/>
    <w:uiPriority w:val="99"/>
    <w:semiHidden/>
    <w:unhideWhenUsed/>
    <w:rsid w:val="007C6DB7"/>
    <w:rPr>
      <w:color w:val="800080" w:themeColor="followedHyperlink"/>
      <w:u w:val="single"/>
    </w:rPr>
  </w:style>
  <w:style w:type="paragraph" w:styleId="Revision">
    <w:name w:val="Revision"/>
    <w:hidden/>
    <w:uiPriority w:val="71"/>
    <w:rsid w:val="009A5E9C"/>
    <w:rPr>
      <w:color w:val="000000" w:themeColor="text1"/>
      <w:sz w:val="24"/>
      <w:szCs w:val="24"/>
    </w:rPr>
  </w:style>
  <w:style w:type="paragraph" w:customStyle="1" w:styleId="MATLABCode">
    <w:name w:val="MATLAB Code"/>
    <w:basedOn w:val="Normal"/>
    <w:link w:val="MATLABCodeChar"/>
    <w:rsid w:val="003E70AF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200" w:line="360" w:lineRule="auto"/>
      <w:jc w:val="left"/>
    </w:pPr>
    <w:rPr>
      <w:rFonts w:ascii="Lucida Console" w:hAnsi="Lucida Console"/>
      <w:noProof/>
      <w:color w:val="auto"/>
      <w:sz w:val="16"/>
      <w:szCs w:val="22"/>
      <w:lang w:eastAsia="ja-JP"/>
    </w:rPr>
  </w:style>
  <w:style w:type="character" w:customStyle="1" w:styleId="MATLABCodeChar">
    <w:name w:val="MATLAB Code Char"/>
    <w:link w:val="MATLABCode"/>
    <w:rsid w:val="003E70AF"/>
    <w:rPr>
      <w:rFonts w:ascii="Lucida Console" w:hAnsi="Lucida Console"/>
      <w:noProof/>
      <w:sz w:val="16"/>
      <w:szCs w:val="22"/>
      <w:shd w:val="clear" w:color="auto" w:fill="F3F3F3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8751D7-8F8E-4AB7-AA1E-30640001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3597</CharactersWithSpaces>
  <SharedDoc>false</SharedDoc>
  <HLinks>
    <vt:vector size="18" baseType="variant">
      <vt:variant>
        <vt:i4>1966166</vt:i4>
      </vt:variant>
      <vt:variant>
        <vt:i4>105</vt:i4>
      </vt:variant>
      <vt:variant>
        <vt:i4>0</vt:i4>
      </vt:variant>
      <vt:variant>
        <vt:i4>5</vt:i4>
      </vt:variant>
      <vt:variant>
        <vt:lpwstr>http://www.purdue.edu/policies/pages/human_resources/d_1.html</vt:lpwstr>
      </vt:variant>
      <vt:variant>
        <vt:lpwstr/>
      </vt:variant>
      <vt:variant>
        <vt:i4>4915280</vt:i4>
      </vt:variant>
      <vt:variant>
        <vt:i4>96</vt:i4>
      </vt:variant>
      <vt:variant>
        <vt:i4>0</vt:i4>
      </vt:variant>
      <vt:variant>
        <vt:i4>5</vt:i4>
      </vt:variant>
      <vt:variant>
        <vt:lpwstr>http://www.purdue.edu/drc</vt:lpwstr>
      </vt:variant>
      <vt:variant>
        <vt:lpwstr/>
      </vt:variant>
      <vt:variant>
        <vt:i4>3604541</vt:i4>
      </vt:variant>
      <vt:variant>
        <vt:i4>75</vt:i4>
      </vt:variant>
      <vt:variant>
        <vt:i4>0</vt:i4>
      </vt:variant>
      <vt:variant>
        <vt:i4>5</vt:i4>
      </vt:variant>
      <vt:variant>
        <vt:lpwstr>http://www.purdue.edu/univregs/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Velasquez</dc:creator>
  <cp:lastModifiedBy>智己 小池</cp:lastModifiedBy>
  <cp:revision>9</cp:revision>
  <cp:lastPrinted>2016-01-20T21:54:00Z</cp:lastPrinted>
  <dcterms:created xsi:type="dcterms:W3CDTF">2019-01-22T14:54:00Z</dcterms:created>
  <dcterms:modified xsi:type="dcterms:W3CDTF">2019-01-22T17:18:00Z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