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96980" w14:textId="77777777" w:rsidR="004B2B12" w:rsidRPr="004B2B12" w:rsidRDefault="004B2B12" w:rsidP="004B2B12">
      <w:pPr>
        <w:spacing w:line="0" w:lineRule="atLeast"/>
        <w:jc w:val="left"/>
        <w:rPr>
          <w:b/>
          <w:u w:val="single"/>
        </w:rPr>
      </w:pPr>
      <w:r w:rsidRPr="004B2B12">
        <w:rPr>
          <w:b/>
          <w:u w:val="single"/>
        </w:rPr>
        <w:t>Question 6</w:t>
      </w:r>
    </w:p>
    <w:p w14:paraId="04211212" w14:textId="77777777" w:rsidR="004B2B12" w:rsidRPr="004B2B12" w:rsidRDefault="004B2B12" w:rsidP="004B2B12">
      <w:pPr>
        <w:spacing w:line="0" w:lineRule="atLeast"/>
      </w:pPr>
      <w:r w:rsidRPr="004B2B12">
        <w:t>Span loading is defined as the ratio of aircraft’s weight to its wing span. For an airplane in subsonic steady level flight, the drag force due to lift depends directly on the square of span loading through the relation</w:t>
      </w:r>
    </w:p>
    <w:p w14:paraId="03BEE35B" w14:textId="77777777" w:rsidR="004B2B12" w:rsidRPr="004B2B12" w:rsidRDefault="00C8179D" w:rsidP="004B2B12">
      <w:pPr>
        <w:spacing w:line="0" w:lineRule="atLeast"/>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πe</m:t>
              </m:r>
              <m:sSub>
                <m:sSubPr>
                  <m:ctrlPr>
                    <w:rPr>
                      <w:rFonts w:ascii="Cambria Math" w:hAnsi="Cambria Math"/>
                      <w:i/>
                    </w:rPr>
                  </m:ctrlPr>
                </m:sSubPr>
                <m:e>
                  <m:r>
                    <w:rPr>
                      <w:rFonts w:ascii="Cambria Math" w:hAnsi="Cambria Math"/>
                    </w:rPr>
                    <m:t>q</m:t>
                  </m:r>
                </m:e>
                <m:sub>
                  <m:r>
                    <w:rPr>
                      <w:rFonts w:ascii="Cambria Math" w:hAnsi="Cambria Math"/>
                    </w:rPr>
                    <m:t>∞</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b</m:t>
                      </m:r>
                    </m:den>
                  </m:f>
                </m:e>
              </m:d>
            </m:e>
            <m:sup>
              <m:r>
                <w:rPr>
                  <w:rFonts w:ascii="Cambria Math" w:hAnsi="Cambria Math"/>
                </w:rPr>
                <m:t>2</m:t>
              </m:r>
            </m:sup>
          </m:sSup>
        </m:oMath>
      </m:oMathPara>
    </w:p>
    <w:p w14:paraId="4D24DEA3" w14:textId="77777777" w:rsidR="004B2B12" w:rsidRPr="004B2B12" w:rsidRDefault="004B2B12" w:rsidP="004B2B12">
      <w:pPr>
        <w:spacing w:line="0" w:lineRule="atLeast"/>
      </w:pPr>
      <w:r w:rsidRPr="004B2B12">
        <w:t xml:space="preserve">where </w:t>
      </w:r>
      <w:r w:rsidRPr="004B2B12">
        <w:rPr>
          <w:i/>
        </w:rPr>
        <w:t>W</w:t>
      </w:r>
      <w:r w:rsidRPr="004B2B12">
        <w:t xml:space="preserve"> is the weight of the airplane, </w:t>
      </w:r>
      <w:r w:rsidRPr="004B2B12">
        <w:rPr>
          <w:i/>
        </w:rPr>
        <w:t>b</w:t>
      </w:r>
      <w:r w:rsidRPr="004B2B12">
        <w:t xml:space="preserve"> is the wing span, </w:t>
      </w:r>
      <w:r w:rsidRPr="004B2B12">
        <w:rPr>
          <w:i/>
        </w:rPr>
        <w:t>e</w:t>
      </w:r>
      <w:r w:rsidRPr="004B2B12">
        <w:t xml:space="preserve"> is the Oswald efficiency factor, and </w:t>
      </w:r>
      <m:oMath>
        <m:sSub>
          <m:sSubPr>
            <m:ctrlPr>
              <w:rPr>
                <w:rFonts w:ascii="Cambria Math" w:hAnsi="Cambria Math"/>
                <w:i/>
              </w:rPr>
            </m:ctrlPr>
          </m:sSubPr>
          <m:e>
            <m:r>
              <w:rPr>
                <w:rFonts w:ascii="Cambria Math" w:hAnsi="Cambria Math"/>
              </w:rPr>
              <m:t>q</m:t>
            </m:r>
          </m:e>
          <m:sub>
            <m:r>
              <w:rPr>
                <w:rFonts w:ascii="Cambria Math" w:hAnsi="Cambria Math"/>
              </w:rPr>
              <m:t>∞</m:t>
            </m:r>
          </m:sub>
        </m:sSub>
      </m:oMath>
      <w:r w:rsidRPr="004B2B12">
        <w:t xml:space="preserve"> is the dynamic pressure.</w:t>
      </w:r>
    </w:p>
    <w:p w14:paraId="1A7DECED" w14:textId="77777777" w:rsidR="004B2B12" w:rsidRPr="004B2B12" w:rsidRDefault="004B2B12" w:rsidP="004B2B12">
      <w:pPr>
        <w:pStyle w:val="ListParagraph"/>
        <w:numPr>
          <w:ilvl w:val="0"/>
          <w:numId w:val="1"/>
        </w:numPr>
        <w:spacing w:line="0" w:lineRule="atLeast"/>
      </w:pPr>
      <w:r w:rsidRPr="004B2B12">
        <w:t>Derive this relation.</w:t>
      </w:r>
    </w:p>
    <w:p w14:paraId="6BF6FBF7" w14:textId="77777777" w:rsidR="004B2B12" w:rsidRPr="004B2B12" w:rsidRDefault="004B2B12" w:rsidP="004B2B12">
      <w:pPr>
        <w:pStyle w:val="ListParagraph"/>
        <w:spacing w:line="0" w:lineRule="atLeast"/>
      </w:pPr>
    </w:p>
    <w:p w14:paraId="7D2D1196" w14:textId="77777777" w:rsidR="004B2B12" w:rsidRPr="004B2B12" w:rsidRDefault="004B2B12" w:rsidP="004B2B12">
      <w:pPr>
        <w:pStyle w:val="ListParagraph"/>
        <w:numPr>
          <w:ilvl w:val="0"/>
          <w:numId w:val="1"/>
        </w:numPr>
        <w:spacing w:line="0" w:lineRule="atLeast"/>
      </w:pPr>
      <w:r w:rsidRPr="004B2B12">
        <w:t>Consider an aircraft with a wingspan of 37 ft and a gross weight of 10,000 lb. Assume that the Oswald efficiency factor is 0.8. The airplane is flying in steady, level flight at a velocity of 300 mi/h a</w:t>
      </w:r>
      <w:bookmarkStart w:id="0" w:name="_GoBack"/>
      <w:bookmarkEnd w:id="0"/>
      <w:r w:rsidRPr="004B2B12">
        <w:t xml:space="preserve">t a standard altitude of 5000 ft. Calculate the drag due to lift using the relation you derived. </w:t>
      </w:r>
    </w:p>
    <w:p w14:paraId="4508A632" w14:textId="77777777" w:rsidR="004B2B12" w:rsidRPr="004B2B12" w:rsidRDefault="004B2B12" w:rsidP="004B2B12">
      <w:pPr>
        <w:pStyle w:val="ListParagraph"/>
        <w:spacing w:line="0" w:lineRule="atLeast"/>
      </w:pPr>
    </w:p>
    <w:p w14:paraId="77DCABFF" w14:textId="77777777" w:rsidR="004B2B12" w:rsidRPr="004B2B12" w:rsidRDefault="004B2B12" w:rsidP="004B2B12">
      <w:pPr>
        <w:pStyle w:val="ListParagraph"/>
        <w:numPr>
          <w:ilvl w:val="0"/>
          <w:numId w:val="1"/>
        </w:numPr>
        <w:spacing w:line="0" w:lineRule="atLeast"/>
        <w:jc w:val="center"/>
      </w:pPr>
      <w:r w:rsidRPr="004B2B12">
        <w:t xml:space="preserve">What happens to the drag due to lift if the wing span is reduced to 34 ft? Why do you think the wingspan </w:t>
      </w:r>
      <w:proofErr w:type="gramStart"/>
      <w:r w:rsidRPr="004B2B12">
        <w:t>has an effect on</w:t>
      </w:r>
      <w:proofErr w:type="gramEnd"/>
      <w:r w:rsidRPr="004B2B12">
        <w:t xml:space="preserve"> the drag due to lift?</w:t>
      </w:r>
    </w:p>
    <w:p w14:paraId="070FD6CE" w14:textId="523AAF63" w:rsidR="000253B6" w:rsidRDefault="000253B6">
      <w:pPr>
        <w:spacing w:after="0"/>
        <w:jc w:val="left"/>
      </w:pPr>
      <w:r>
        <w:br w:type="page"/>
      </w:r>
    </w:p>
    <w:p w14:paraId="30673E29" w14:textId="16347F57" w:rsidR="004B2B12" w:rsidRPr="004B2B12" w:rsidRDefault="000253B6" w:rsidP="004B2B12">
      <w:pPr>
        <w:spacing w:line="0" w:lineRule="atLeast"/>
      </w:pPr>
      <w:r w:rsidRPr="000253B6">
        <w:lastRenderedPageBreak/>
        <w:drawing>
          <wp:inline distT="0" distB="0" distL="0" distR="0" wp14:anchorId="7705F103" wp14:editId="60B19D34">
            <wp:extent cx="5731510" cy="7642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642225"/>
                    </a:xfrm>
                    <a:prstGeom prst="rect">
                      <a:avLst/>
                    </a:prstGeom>
                  </pic:spPr>
                </pic:pic>
              </a:graphicData>
            </a:graphic>
          </wp:inline>
        </w:drawing>
      </w:r>
    </w:p>
    <w:sectPr w:rsidR="004B2B12" w:rsidRPr="004B2B12">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DCC3A" w14:textId="77777777" w:rsidR="00C8179D" w:rsidRDefault="00C8179D" w:rsidP="000253B6">
      <w:pPr>
        <w:spacing w:after="0"/>
      </w:pPr>
      <w:r>
        <w:separator/>
      </w:r>
    </w:p>
  </w:endnote>
  <w:endnote w:type="continuationSeparator" w:id="0">
    <w:p w14:paraId="58E2E41C" w14:textId="77777777" w:rsidR="00C8179D" w:rsidRDefault="00C8179D" w:rsidP="000253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0D9F5" w14:textId="77777777" w:rsidR="00C8179D" w:rsidRDefault="00C8179D" w:rsidP="000253B6">
      <w:pPr>
        <w:spacing w:after="0"/>
      </w:pPr>
      <w:r>
        <w:separator/>
      </w:r>
    </w:p>
  </w:footnote>
  <w:footnote w:type="continuationSeparator" w:id="0">
    <w:p w14:paraId="60389360" w14:textId="77777777" w:rsidR="00C8179D" w:rsidRDefault="00C8179D" w:rsidP="000253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5D2"/>
    <w:multiLevelType w:val="hybridMultilevel"/>
    <w:tmpl w:val="80524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12"/>
    <w:rsid w:val="000253B6"/>
    <w:rsid w:val="004B2B12"/>
    <w:rsid w:val="00C81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47FBC2"/>
  <w15:chartTrackingRefBased/>
  <w15:docId w15:val="{007B94C3-F45A-4627-BDE2-A3ADF327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B12"/>
    <w:pPr>
      <w:spacing w:after="240"/>
      <w:jc w:val="both"/>
    </w:pPr>
    <w:rPr>
      <w:rFonts w:ascii="Cambria" w:eastAsia="MS Mincho" w:hAnsi="Cambria" w:cs="Times New Roman"/>
      <w:color w:val="000000" w:themeColor="text1"/>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B12"/>
    <w:pPr>
      <w:ind w:left="720"/>
      <w:contextualSpacing/>
    </w:pPr>
  </w:style>
  <w:style w:type="paragraph" w:styleId="Header">
    <w:name w:val="header"/>
    <w:basedOn w:val="Normal"/>
    <w:link w:val="HeaderChar"/>
    <w:uiPriority w:val="99"/>
    <w:unhideWhenUsed/>
    <w:rsid w:val="000253B6"/>
    <w:pPr>
      <w:tabs>
        <w:tab w:val="center" w:pos="4513"/>
        <w:tab w:val="right" w:pos="9026"/>
      </w:tabs>
      <w:snapToGrid w:val="0"/>
    </w:pPr>
  </w:style>
  <w:style w:type="character" w:customStyle="1" w:styleId="HeaderChar">
    <w:name w:val="Header Char"/>
    <w:basedOn w:val="DefaultParagraphFont"/>
    <w:link w:val="Header"/>
    <w:uiPriority w:val="99"/>
    <w:rsid w:val="000253B6"/>
    <w:rPr>
      <w:rFonts w:ascii="Cambria" w:eastAsia="MS Mincho" w:hAnsi="Cambria" w:cs="Times New Roman"/>
      <w:color w:val="000000" w:themeColor="text1"/>
      <w:kern w:val="0"/>
      <w:sz w:val="24"/>
      <w:szCs w:val="24"/>
      <w:lang w:eastAsia="en-US"/>
    </w:rPr>
  </w:style>
  <w:style w:type="paragraph" w:styleId="Footer">
    <w:name w:val="footer"/>
    <w:basedOn w:val="Normal"/>
    <w:link w:val="FooterChar"/>
    <w:uiPriority w:val="99"/>
    <w:unhideWhenUsed/>
    <w:rsid w:val="000253B6"/>
    <w:pPr>
      <w:tabs>
        <w:tab w:val="center" w:pos="4513"/>
        <w:tab w:val="right" w:pos="9026"/>
      </w:tabs>
      <w:snapToGrid w:val="0"/>
    </w:pPr>
  </w:style>
  <w:style w:type="character" w:customStyle="1" w:styleId="FooterChar">
    <w:name w:val="Footer Char"/>
    <w:basedOn w:val="DefaultParagraphFont"/>
    <w:link w:val="Footer"/>
    <w:uiPriority w:val="99"/>
    <w:rsid w:val="000253B6"/>
    <w:rPr>
      <w:rFonts w:ascii="Cambria" w:eastAsia="MS Mincho" w:hAnsi="Cambria" w:cs="Times New Roman"/>
      <w:color w:val="000000" w:themeColor="text1"/>
      <w:kern w:val="0"/>
      <w:sz w:val="24"/>
      <w:szCs w:val="24"/>
      <w:lang w:eastAsia="en-US"/>
    </w:rPr>
  </w:style>
  <w:style w:type="paragraph" w:styleId="BalloonText">
    <w:name w:val="Balloon Text"/>
    <w:basedOn w:val="Normal"/>
    <w:link w:val="BalloonTextChar"/>
    <w:uiPriority w:val="99"/>
    <w:semiHidden/>
    <w:unhideWhenUsed/>
    <w:rsid w:val="000253B6"/>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253B6"/>
    <w:rPr>
      <w:rFonts w:asciiTheme="majorHAnsi" w:eastAsiaTheme="majorEastAsia" w:hAnsiTheme="majorHAnsi" w:cstheme="majorBidi"/>
      <w:color w:val="000000" w:themeColor="text1"/>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智己 小池</dc:creator>
  <cp:keywords/>
  <dc:description/>
  <cp:lastModifiedBy>智己 小池</cp:lastModifiedBy>
  <cp:revision>2</cp:revision>
  <dcterms:created xsi:type="dcterms:W3CDTF">2019-04-02T05:23:00Z</dcterms:created>
  <dcterms:modified xsi:type="dcterms:W3CDTF">2019-04-02T05:48:00Z</dcterms:modified>
</cp:coreProperties>
</file>