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19DEE">
      <w:pPr>
        <w:pStyle w:val="31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CLE本周Q值探索主线与实验验证报告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报告资料截止2026年10月22日。重组日期2026年10月26日。内容依据用户手动修订的《CLE项目本周Q值选卡探索实验报告_20261022.docx》，原文件保留。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总判断：Q确实影响选卡，稳定提高最终Joint的收益尚未建立。</w:t>
      </w:r>
      <w:r>
        <w:rPr>
          <w:rFonts w:ascii="微软雅黑" w:hAnsi="微软雅黑" w:eastAsia="微软雅黑"/>
          <w:color w:val="000000"/>
        </w:rPr>
        <w:t xml:space="preserve"> 本报告把研究主线、任务回答和实验直接连接。点击“E编号”看验证；实验末尾可回到提出该问题的主线或要求。Joint指同一份交付代码同时通过功能与安全测试。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读表约定：F为功能通过，S为安全通过；同题两者都过才计Joint。Q是经验卡根据历史解题反馈累积的分数；“覆盖率”在本报告中指获得过有效反馈的卡片比例。实验臂是一种对照设置，重复是相同设置再次独立运行；题族是同一具体来源题型的分组，不能把多次运行当成不同题型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次重组不新增模型调用、不更新Q、不重算原模型成绩。原Word概览中的“298道D_grow”按其结果表及原manifest校正为D_gate，原件未修改。下面“暂停/未执行”均指原报告截止时点，不代表2026年10月26日晚间的全部项目现状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1" w:name="main"/>
      <w:r>
        <w:rPr>
          <w:rFonts w:ascii="微软雅黑" w:hAnsi="微软雅黑" w:eastAsia="微软雅黑"/>
          <w:color w:val="000000"/>
        </w:rPr>
        <w:t>一 研究主线</w:t>
      </w:r>
      <w:bookmarkEnd w:id="1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本专项的问题是：</w:t>
      </w:r>
      <w:r>
        <w:rPr>
          <w:rFonts w:ascii="微软雅黑" w:hAnsi="微软雅黑" w:eastAsia="微软雅黑"/>
          <w:color w:val="000000"/>
          <w:b/>
        </w:rPr>
        <w:t>固定1939张经验卡，让卡片根据解题反馈获得历史分数，能否经过“排序改变—选卡改变—正确落实”提高代码的功能安全联合通过率。</w:t>
      </w:r>
      <w:r>
        <w:rPr>
          <w:rFonts w:ascii="微软雅黑" w:hAnsi="微软雅黑" w:eastAsia="微软雅黑"/>
          <w:color w:val="000000"/>
        </w:rPr>
        <w:t xml:space="preserve"> 模型参数不更新，经验正文不重建。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" w:name="m01"/>
      <w:r>
        <w:rPr>
          <w:rFonts w:ascii="微软雅黑" w:hAnsi="微软雅黑" w:eastAsia="微软雅黑"/>
          <w:color w:val="000000"/>
        </w:rPr>
        <w:t>M01 Q需要先改变实际选择才能影响生成</w:t>
      </w:r>
      <w:bookmarkEnd w:id="2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核验点是最终选入的卡片ID集合，而非仅改变候选顺序。</w:t>
      </w: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E03 重复选卡</w:t>
        </w:r>
      </w:hyperlink>
      <w:r>
        <w:rPr>
          <w:rFonts w:ascii="微软雅黑" w:hAnsi="微软雅黑" w:eastAsia="微软雅黑"/>
          <w:color w:val="000000"/>
        </w:rPr>
        <w:t>直接测Q影响是否超过模型波动；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E06 历史采用链</w:t>
        </w:r>
      </w:hyperlink>
      <w:r>
        <w:rPr>
          <w:rFonts w:ascii="微软雅黑" w:hAnsi="微软雅黑" w:eastAsia="微软雅黑"/>
          <w:color w:val="000000"/>
        </w:rPr>
        <w:t>观察变化是否被声明采用。</w:t>
      </w:r>
      <w:r>
        <w:rPr>
          <w:rFonts w:ascii="微软雅黑" w:hAnsi="微软雅黑" w:eastAsia="微软雅黑"/>
          <w:color w:val="000000"/>
          <w:b/>
        </w:rPr>
        <w:t>判断：机制影响已支持，适用条件仍有限。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" w:name="m02"/>
      <w:r>
        <w:rPr>
          <w:rFonts w:ascii="微软雅黑" w:hAnsi="微软雅黑" w:eastAsia="微软雅黑"/>
          <w:color w:val="000000"/>
        </w:rPr>
        <w:t>M02 获得更多反馈可以扩大学习覆盖但不等于卡片正确</w:t>
      </w:r>
      <w:bookmarkEnd w:id="3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核验点是有有效反馈的去重卡数、有效更新资格与实际曝光。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E02 覆盖过程</w:t>
        </w:r>
      </w:hyperlink>
      <w:r>
        <w:rPr>
          <w:rFonts w:ascii="微软雅黑" w:hAnsi="微软雅黑" w:eastAsia="微软雅黑"/>
          <w:color w:val="000000"/>
        </w:rPr>
        <w:t>测到50.13%；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 全池比较</w:t>
        </w:r>
      </w:hyperlink>
      <w:r>
        <w:rPr>
          <w:rFonts w:ascii="微软雅黑" w:hAnsi="微软雅黑" w:eastAsia="微软雅黑"/>
          <w:color w:val="000000"/>
        </w:rPr>
        <w:t>核对Q在被选卡中的登场比例。</w:t>
      </w:r>
      <w:r>
        <w:rPr>
          <w:rFonts w:ascii="微软雅黑" w:hAnsi="微软雅黑" w:eastAsia="微软雅黑"/>
          <w:color w:val="000000"/>
          <w:b/>
        </w:rPr>
        <w:t>判断：覆盖扩大已支持，Q收敛和正确性未由覆盖率证明。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4" w:name="m03"/>
      <w:r>
        <w:rPr>
          <w:rFonts w:ascii="微软雅黑" w:hAnsi="微软雅黑" w:eastAsia="微软雅黑"/>
          <w:color w:val="000000"/>
        </w:rPr>
        <w:t>M03 学习Q最终应优于原选卡相似度和打乱Q</w:t>
      </w:r>
      <w:bookmarkEnd w:id="4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核心验证是同池冻结比较的最终Joint。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 全298题四臂</w:t>
        </w:r>
      </w:hyperlink>
      <w:r>
        <w:rPr>
          <w:rFonts w:ascii="微软雅黑" w:hAnsi="微软雅黑" w:eastAsia="微软雅黑"/>
          <w:color w:val="000000"/>
        </w:rPr>
        <w:t>是主要结果；</w:t>
      </w: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E05 建库题在线历史比较</w:t>
        </w:r>
      </w:hyperlink>
      <w:r>
        <w:rPr>
          <w:rFonts w:ascii="微软雅黑" w:hAnsi="微软雅黑" w:eastAsia="微软雅黑"/>
          <w:color w:val="000000"/>
        </w:rPr>
        <w:t>仅作辅助。</w:t>
      </w:r>
      <w:r>
        <w:rPr>
          <w:rFonts w:ascii="微软雅黑" w:hAnsi="微软雅黑" w:eastAsia="微软雅黑"/>
          <w:color w:val="000000"/>
          <w:b/>
        </w:rPr>
        <w:t>判断：稳定增益未建立，不能解释为已经证明普遍无效。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5" w:name="m04"/>
      <w:r>
        <w:rPr>
          <w:rFonts w:ascii="微软雅黑" w:hAnsi="微软雅黑" w:eastAsia="微软雅黑"/>
          <w:color w:val="000000"/>
        </w:rPr>
        <w:t>M04 选卡后的代码落实和奖励归因可能阻断收益</w:t>
      </w:r>
      <w:bookmarkEnd w:id="5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核验点是建议是否正确实现，以及错误惩罚是否落在真正造成错误的建议上。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E07 损失题诊断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 1003与907案例</w:t>
        </w:r>
      </w:hyperlink>
      <w:r>
        <w:rPr>
          <w:rFonts w:ascii="微软雅黑" w:hAnsi="微软雅黑" w:eastAsia="微软雅黑"/>
          <w:color w:val="000000"/>
        </w:rPr>
        <w:t>提供具体路径。</w:t>
      </w:r>
      <w:r>
        <w:rPr>
          <w:rFonts w:ascii="微软雅黑" w:hAnsi="微软雅黑" w:eastAsia="微软雅黑"/>
          <w:color w:val="000000"/>
          <w:b/>
        </w:rPr>
        <w:t>判断：局部机制已支持，总体失败归因比例尚未测全。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6" w:name="m05"/>
      <w:r>
        <w:rPr>
          <w:rFonts w:ascii="微软雅黑" w:hAnsi="微软雅黑" w:eastAsia="微软雅黑"/>
          <w:color w:val="000000"/>
        </w:rPr>
        <w:t>M05 检索适用性公开要求和测试覆盖决定结果怎样解释</w:t>
      </w:r>
      <w:bookmarkEnd w:id="6"/>
    </w:p>
    <w:p w14:paraId="261B4947">
      <w:pPr>
        <w:rPr>
          <w:rFonts w:hint="eastAsia" w:ascii="微软雅黑" w:hAnsi="微软雅黑" w:eastAsia="微软雅黑" w:cs="微软雅黑"/>
        </w:rPr>
      </w:pP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E09 检索初标</w:t>
        </w:r>
      </w:hyperlink>
      <w:r>
        <w:rPr>
          <w:rFonts w:ascii="微软雅黑" w:hAnsi="微软雅黑" w:eastAsia="微软雅黑"/>
          <w:color w:val="000000"/>
        </w:rPr>
        <w:t>说明四指标的证据缺口；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E07</w:t>
        </w:r>
      </w:hyperlink>
      <w:r>
        <w:rPr>
          <w:rFonts w:ascii="微软雅黑" w:hAnsi="微软雅黑" w:eastAsia="微软雅黑"/>
          <w:color w:val="000000"/>
        </w:rPr>
        <w:t>和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>说明契约缺失与测试盲区。</w:t>
      </w:r>
      <w:r>
        <w:rPr>
          <w:rFonts w:ascii="微软雅黑" w:hAnsi="微软雅黑" w:eastAsia="微软雅黑"/>
          <w:color w:val="000000"/>
          <w:b/>
        </w:rPr>
        <w:t>判断：真实缺陷已定位，正式检索金标准和外部Q评价尚未补齐。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7" w:name="m06"/>
      <w:r>
        <w:rPr>
          <w:rFonts w:ascii="微软雅黑" w:hAnsi="微软雅黑" w:eastAsia="微软雅黑"/>
          <w:color w:val="000000"/>
        </w:rPr>
        <w:t>M06 本专项贡献是受控迁移检验与瓶颈定位</w:t>
      </w:r>
      <w:bookmarkEnd w:id="7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Q更新、相似度混排和经验选卡不是本专项首创。</w:t>
      </w:r>
      <w:hyperlink w:anchor="e01" w:history="1">
        <w:r>
          <w:rPr>
            <w:rFonts w:ascii="微软雅黑" w:hAnsi="微软雅黑" w:eastAsia="微软雅黑"/>
            <w:color w:val="000000"/>
            <w:u w:val="single"/>
          </w:rPr>
          <w:t>E01 机制定义</w:t>
        </w:r>
      </w:hyperlink>
      <w:r>
        <w:rPr>
          <w:rFonts w:ascii="微软雅黑" w:hAnsi="微软雅黑" w:eastAsia="微软雅黑"/>
          <w:color w:val="000000"/>
        </w:rPr>
        <w:t>界定实际迁移；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>给出结果与诊断。</w:t>
      </w:r>
      <w:r>
        <w:rPr>
          <w:rFonts w:ascii="微软雅黑" w:hAnsi="微软雅黑" w:eastAsia="微软雅黑"/>
          <w:color w:val="000000"/>
          <w:b/>
        </w:rPr>
        <w:t>判断：已有有边界的经验研究成果，未形成Q稳定提分或完整CLE整体有效性的证明。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8" w:name="requirements"/>
      <w:r>
        <w:rPr>
          <w:rFonts w:ascii="微软雅黑" w:hAnsi="微软雅黑" w:eastAsia="微软雅黑"/>
          <w:color w:val="000000"/>
        </w:rPr>
        <w:t>二 要求快捷回答</w:t>
      </w:r>
      <w:bookmarkEnd w:id="8"/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9" w:name="r01"/>
      <w:r>
        <w:rPr>
          <w:rFonts w:ascii="微软雅黑" w:hAnsi="微软雅黑" w:eastAsia="微软雅黑"/>
          <w:color w:val="000000"/>
        </w:rPr>
        <w:t>R01 Q到底有没有真正影响选卡</w:t>
      </w:r>
      <w:bookmarkEnd w:id="9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回答：有。</w:t>
      </w:r>
      <w:r>
        <w:rPr>
          <w:rFonts w:ascii="微软雅黑" w:hAnsi="微软雅黑" w:eastAsia="微软雅黑"/>
          <w:color w:val="000000"/>
        </w:rPr>
        <w:t xml:space="preserve"> 固定候选的160次重复选卡显示差异超过该实验中的模型波动，但不限卡条件的机制证据不能直接覆盖限三卡生成。</w:t>
      </w: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查看E03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回到M01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0" w:name="r02"/>
      <w:r>
        <w:rPr>
          <w:rFonts w:ascii="微软雅黑" w:hAnsi="微软雅黑" w:eastAsia="微软雅黑"/>
          <w:color w:val="000000"/>
        </w:rPr>
        <w:t>R02 Q有没有让代码更正确</w:t>
      </w:r>
      <w:bookmarkEnd w:id="10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回答：尚未建立稳定收益。</w:t>
      </w:r>
      <w:r>
        <w:rPr>
          <w:rFonts w:ascii="微软雅黑" w:hAnsi="微软雅黑" w:eastAsia="微软雅黑"/>
          <w:color w:val="000000"/>
        </w:rPr>
        <w:t xml:space="preserve"> 全298题Q2为102题通过，Q1为104题；共同可测配对差异区间跨0。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查看E04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回到M03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1" w:name="r03"/>
      <w:r>
        <w:rPr>
          <w:rFonts w:ascii="微软雅黑" w:hAnsi="微软雅黑" w:eastAsia="微软雅黑"/>
          <w:color w:val="000000"/>
        </w:rPr>
        <w:t>R03 为什么覆盖率已经提高仍没有明显提分</w:t>
      </w:r>
      <w:bookmarkEnd w:id="11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回答：覆盖、选入、声明采用和正确落实是不同环节。</w:t>
      </w:r>
      <w:r>
        <w:rPr>
          <w:rFonts w:ascii="微软雅黑" w:hAnsi="微软雅黑" w:eastAsia="微软雅黑"/>
          <w:color w:val="000000"/>
        </w:rPr>
        <w:t xml:space="preserve"> 获得负反馈也计覆盖，且被声明采用的建议仍可能未落实。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查看E02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查看E06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查看E08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回到M02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2" w:name="r04"/>
      <w:r>
        <w:rPr>
          <w:rFonts w:ascii="微软雅黑" w:hAnsi="微软雅黑" w:eastAsia="微软雅黑"/>
          <w:color w:val="000000"/>
        </w:rPr>
        <w:t>R04 原来通过的18题为什么损失</w:t>
      </w:r>
      <w:bookmarkEnd w:id="12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回答：13题配置覆盖、2题公开字段不足、2题资源政策不明确、1题网络缺测。</w:t>
      </w:r>
      <w:r>
        <w:rPr>
          <w:rFonts w:ascii="微软雅黑" w:hAnsi="微软雅黑" w:eastAsia="微软雅黑"/>
          <w:color w:val="000000"/>
        </w:rPr>
        <w:t xml:space="preserve"> 这些是已诊断的直接失败路径，不是18次Q独立负效应。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查看E07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回到M04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3" w:name="r05"/>
      <w:r>
        <w:rPr>
          <w:rFonts w:ascii="微软雅黑" w:hAnsi="微软雅黑" w:eastAsia="微软雅黑"/>
          <w:color w:val="000000"/>
        </w:rPr>
        <w:t>R05 四项检索指标是否已经测完</w:t>
      </w:r>
      <w:bookmarkEnd w:id="13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回答：没有正式完成。</w:t>
      </w:r>
      <w:r>
        <w:rPr>
          <w:rFonts w:ascii="微软雅黑" w:hAnsi="微软雅黑" w:eastAsia="微软雅黑"/>
          <w:color w:val="000000"/>
        </w:rPr>
        <w:t xml:space="preserve"> 914对是AI初标，人工确认0；候选池召回不是整库召回，高准确率也可能来自大量未选负类。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查看E09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回到M05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4" w:name="r06"/>
      <w:r>
        <w:rPr>
          <w:rFonts w:ascii="微软雅黑" w:hAnsi="微软雅黑" w:eastAsia="微软雅黑"/>
          <w:color w:val="000000"/>
        </w:rPr>
        <w:t>R06 全量学习全量评价和外部测试各完成到哪里</w:t>
      </w:r>
      <w:bookmarkEnd w:id="14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回答：旧273题学习和旧298题四臂均有完整结果；最新强化状态只完成D_init303及D_grow23。</w:t>
      </w:r>
      <w:r>
        <w:rPr>
          <w:rFonts w:ascii="微软雅黑" w:hAnsi="微软雅黑" w:eastAsia="微软雅黑"/>
          <w:color w:val="000000"/>
        </w:rPr>
        <w:t xml:space="preserve"> 最新Q2/Q3的D_gate和Base/Plus在当时未执行。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查看E02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10" w:history="1">
        <w:r>
          <w:rPr>
            <w:rFonts w:ascii="微软雅黑" w:hAnsi="微软雅黑" w:eastAsia="微软雅黑"/>
            <w:color w:val="000000"/>
            <w:u w:val="single"/>
          </w:rPr>
          <w:t>查看E10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回到M03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5" w:name="r07"/>
      <w:r>
        <w:rPr>
          <w:rFonts w:ascii="微软雅黑" w:hAnsi="微软雅黑" w:eastAsia="微软雅黑"/>
          <w:color w:val="000000"/>
        </w:rPr>
        <w:t>R07 本周能向老师说明什么贡献</w:t>
      </w:r>
      <w:bookmarkEnd w:id="15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回答：能说明Q会改变选卡，并以全池比较和代码案例指出收益转化受阻的位置。</w:t>
      </w:r>
      <w:r>
        <w:rPr>
          <w:rFonts w:ascii="微软雅黑" w:hAnsi="微软雅黑" w:eastAsia="微软雅黑"/>
          <w:color w:val="000000"/>
        </w:rPr>
        <w:t xml:space="preserve"> 不能说经验选卡或EMA更新首创，也不能把局部诊断当完整CLE的外部提升。</w:t>
      </w:r>
      <w:hyperlink w:anchor="e01" w:history="1">
        <w:r>
          <w:rPr>
            <w:rFonts w:ascii="微软雅黑" w:hAnsi="微软雅黑" w:eastAsia="微软雅黑"/>
            <w:color w:val="000000"/>
            <w:u w:val="single"/>
          </w:rPr>
          <w:t>查看E01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查看E04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查看E08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6" w:history="1">
        <w:r>
          <w:rPr>
            <w:rFonts w:ascii="微软雅黑" w:hAnsi="微软雅黑" w:eastAsia="微软雅黑"/>
            <w:color w:val="000000"/>
            <w:u w:val="single"/>
          </w:rPr>
          <w:t>回到M06</w:t>
        </w:r>
      </w:hyperlink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16" w:name="synthesis"/>
      <w:r>
        <w:rPr>
          <w:rFonts w:ascii="微软雅黑" w:hAnsi="微软雅黑" w:eastAsia="微软雅黑"/>
          <w:color w:val="000000"/>
        </w:rPr>
        <w:t>三 综合分析与主线判断</w:t>
      </w:r>
      <w:bookmarkEnd w:id="16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最可靠的链条是“干预确实进入系统，收益没有稳定跟上”。</w:t>
      </w:r>
      <w:r>
        <w:rPr>
          <w:rFonts w:ascii="微软雅黑" w:hAnsi="微软雅黑" w:eastAsia="微软雅黑"/>
          <w:color w:val="000000"/>
        </w:rPr>
        <w:t xml:space="preserve"> </w:t>
      </w: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E03</w:t>
        </w:r>
      </w:hyperlink>
      <w:r>
        <w:rPr>
          <w:rFonts w:ascii="微软雅黑" w:hAnsi="微软雅黑" w:eastAsia="微软雅黑"/>
          <w:color w:val="000000"/>
        </w:rPr>
        <w:t>控制候选并重复选择，支持Q的机制作用；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</w:t>
        </w:r>
      </w:hyperlink>
      <w:r>
        <w:rPr>
          <w:rFonts w:ascii="微软雅黑" w:hAnsi="微软雅黑" w:eastAsia="微软雅黑"/>
          <w:color w:val="000000"/>
        </w:rPr>
        <w:t>覆盖全298题，未显示稳定胜过相似度和打乱Q。两个结果并不矛盾：改变输入并不保证生成代码改善。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当前应把注意力放在选择之后，而非只追求覆盖率。</w:t>
      </w:r>
      <w:r>
        <w:rPr>
          <w:rFonts w:ascii="微软雅黑" w:hAnsi="微软雅黑" w:eastAsia="微软雅黑"/>
          <w:color w:val="000000"/>
        </w:rPr>
        <w:t xml:space="preserve"> 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E06</w:t>
        </w:r>
      </w:hyperlink>
      <w:r>
        <w:rPr>
          <w:rFonts w:ascii="微软雅黑" w:hAnsi="微软雅黑" w:eastAsia="微软雅黑"/>
          <w:color w:val="000000"/>
        </w:rPr>
        <w:t>中281/296题改变卡片成员，225题声明采用新增卡，但仍有20题覆盖外部配置。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>进一步定位正确核心建议未实现、却被整段失败扣分的实例；这使Q同时学习了“建议是否好”和“模型是否能实现”等混合因素。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数据与验证也限制归因。</w:t>
      </w:r>
      <w:r>
        <w:rPr>
          <w:rFonts w:ascii="微软雅黑" w:hAnsi="微软雅黑" w:eastAsia="微软雅黑"/>
          <w:color w:val="000000"/>
        </w:rPr>
        <w:t xml:space="preserve"> 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E07</w:t>
        </w:r>
      </w:hyperlink>
      <w:r>
        <w:rPr>
          <w:rFonts w:ascii="微软雅黑" w:hAnsi="微软雅黑" w:eastAsia="微软雅黑"/>
          <w:color w:val="000000"/>
        </w:rPr>
        <w:t>的字段及资源政策缺口、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>的共享队列测试盲区，说明测试成绩有具体边界。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E09</w:t>
        </w:r>
      </w:hyperlink>
      <w:r>
        <w:rPr>
          <w:rFonts w:ascii="微软雅黑" w:hAnsi="微软雅黑" w:eastAsia="微软雅黑"/>
          <w:color w:val="000000"/>
        </w:rPr>
        <w:t>又缺人工适用性标签，因此不能把所有未提分都归给Q公式或检索。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对后续主线的影响：</w:t>
      </w:r>
      <w:r>
        <w:rPr>
          <w:rFonts w:ascii="微软雅黑" w:hAnsi="微软雅黑" w:eastAsia="微软雅黑"/>
          <w:color w:val="000000"/>
        </w:rPr>
        <w:t xml:space="preserve"> 保留Q为机制候选，先将功能保持、经验适用前提、代码落实及奖励归因分开验证。原报告的暂停是当时决定；后续已改为主要问题完成预先登记的全量比较，少量低分不取消既定全量。仍须保留匹配对照、固定预算和真实环境，不通过反复追加轮数追逐正结果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17" w:name="experiments"/>
      <w:r>
        <w:rPr>
          <w:rFonts w:ascii="微软雅黑" w:hAnsi="微软雅黑" w:eastAsia="微软雅黑"/>
          <w:color w:val="000000"/>
        </w:rPr>
        <w:t>四 实验验证目录</w:t>
      </w:r>
      <w:bookmarkEnd w:id="17"/>
    </w:p>
    <w:p w14:paraId="261B4947">
      <w:pPr>
        <w:rPr>
          <w:rFonts w:hint="eastAsia" w:ascii="微软雅黑" w:hAnsi="微软雅黑" w:eastAsia="微软雅黑" w:cs="微软雅黑"/>
        </w:rPr>
      </w:pPr>
      <w:hyperlink w:anchor="e01" w:history="1">
        <w:r>
          <w:rPr>
            <w:rFonts w:ascii="微软雅黑" w:hAnsi="微软雅黑" w:eastAsia="微软雅黑"/>
            <w:color w:val="000000"/>
            <w:u w:val="single"/>
          </w:rPr>
          <w:t>E01 机制定义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E02 学习覆盖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E03 重复选卡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 全池四臂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E05 在线历史对照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E06 采用与Joint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E07 退化题诊断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 建议与奖励案例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E09 检索初标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10" w:history="1">
        <w:r>
          <w:rPr>
            <w:rFonts w:ascii="微软雅黑" w:hAnsi="微软雅黑" w:eastAsia="微软雅黑"/>
            <w:color w:val="000000"/>
            <w:u w:val="single"/>
          </w:rPr>
          <w:t>E10 状态与成本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8" w:name="e01"/>
      <w:r>
        <w:rPr>
          <w:rFonts w:ascii="微软雅黑" w:hAnsi="微软雅黑" w:eastAsia="微软雅黑"/>
          <w:color w:val="000000"/>
        </w:rPr>
        <w:t>E01 Q机制与单题流程的定义核对</w:t>
      </w:r>
      <w:bookmarkEnd w:id="18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6" w:history="1">
        <w:r>
          <w:rPr>
            <w:rFonts w:ascii="微软雅黑" w:hAnsi="微软雅黑" w:eastAsia="微软雅黑"/>
            <w:color w:val="000000"/>
            <w:u w:val="single"/>
          </w:rPr>
          <w:t>M06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7" w:history="1">
        <w:r>
          <w:rPr>
            <w:rFonts w:ascii="微软雅黑" w:hAnsi="微软雅黑" w:eastAsia="微软雅黑"/>
            <w:color w:val="000000"/>
            <w:u w:val="single"/>
          </w:rPr>
          <w:t>R07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界定“引入Q”实际改变了什么，防止把排序权重、模型选卡和直接取前三混为一谈。这里是机制与实现定义核对，不是一次新的提分实验。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固定1939卡正文与生命周期。原P7为初析、候选召回、选卡、复析与声明采用、规划、首次生成c0；未Joint时最多一次修复c1，交付末次代码。召回合并向量Top24与词面Top8。Q条件以0.5倍候选内标准化相似度加0.5倍标准化Q重排，模型不看Q数值，仍自主终选0–3卡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同题尝试使用题前Q，题后仅对声明采用且符合有效测量条件的卡依次更新：新Q=0.7×旧Q+0.3×奖励，Joint通过为+1，否则−1。更新外部卡片效用，不训练模型权重。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本专项借鉴外部记忆效用反馈思想，在固定卡库上改变候选呈现及Q状态。它与完整CLE重新提炼、合并、退役经验不同；也不是“50%的卡由Q选、50%的卡由相似度选”。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回应M01/M06：</w:t>
      </w:r>
      <w:r>
        <w:rPr>
          <w:rFonts w:ascii="微软雅黑" w:hAnsi="微软雅黑" w:eastAsia="微软雅黑"/>
          <w:color w:val="000000"/>
        </w:rPr>
        <w:t xml:space="preserve"> 实际干预位置已明确；收益仍由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</w:t>
        </w:r>
      </w:hyperlink>
      <w:r>
        <w:rPr>
          <w:rFonts w:ascii="微软雅黑" w:hAnsi="微软雅黑" w:eastAsia="微软雅黑"/>
          <w:color w:val="000000"/>
        </w:rPr>
        <w:t>判断。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对本报告机制定义有实现与运行记录依据；本次重组不重新裁定外部论文全部细节。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方法贡献不能写成首创选卡或首创EMA，应聚焦迁移验证与代码级瓶颈。原证据：用户定稿第二节、旧四臂manifest及运行器。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返回M01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7" w:history="1">
        <w:r>
          <w:rPr>
            <w:rFonts w:ascii="微软雅黑" w:hAnsi="微软雅黑" w:eastAsia="微软雅黑"/>
            <w:color w:val="000000"/>
            <w:u w:val="single"/>
          </w:rPr>
          <w:t>返回R07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9" w:name="e02"/>
      <w:r>
        <w:rPr>
          <w:rFonts w:ascii="微软雅黑" w:hAnsi="微软雅黑" w:eastAsia="微软雅黑"/>
          <w:color w:val="000000"/>
        </w:rPr>
        <w:t>E02 完整学习与有效反馈覆盖的演变</w:t>
      </w:r>
      <w:bookmarkEnd w:id="19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M02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R03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R06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测量“有多少卡获得过有效反馈”。有反馈指visits大于0，允许Q恰好为0；它不是卡片正确率或Q收敛率。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沿历史学习节点核对固定1939分母。数据职责：D_init303题用于建库侧，D_grow273用于成长学习，D_gate298用于内部审计比较。CWE是漏洞大类，family是具体来源题型分组，统计按原manifest记录。这里不把三池874题合为独立测试率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61FF2375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943600" cy="3328416"/>
            <wp:effectExtent l="0" t="0" r="0" b="6985"/>
            <wp:docPr id="2" name="Picture 2" descr="有效反馈覆盖的历史节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固定1939张经验卡的有效反馈覆盖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有效反馈覆盖的历史节点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50"/>
        <w:gridCol w:w="1650"/>
        <w:gridCol w:w="1600"/>
        <w:gridCol w:w="31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节点</w:t>
            </w:r>
          </w:p>
        </w:tc>
        <w:tc>
          <w:tcPr>
            <w:tcW w:w="1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有反馈卡</w:t>
            </w:r>
          </w:p>
        </w:tc>
        <w:tc>
          <w:tcPr>
            <w:tcW w:w="16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覆盖率</w:t>
            </w:r>
          </w:p>
        </w:tc>
        <w:tc>
          <w:tcPr>
            <w:tcW w:w="318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实际含义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旧M1状态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466/1939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24.03%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早期探索及不限卡D_grow观察后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资格清理后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416/1939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21.45%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撤销162条不合格事件，50卡失去支持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修复32道D_grow补学后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436/1939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22.49%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32题中24题通过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D_init限三覆盖优先后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669/1939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34.50%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303题完整运行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D_init不限卡覆盖优先后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926/1939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47.76%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303题完整运行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Q参与D_init排序后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967/1939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49.87%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303题完整运行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Q参与D_grow前23题后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972/1939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50.13%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23/273，Joint11题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完整历史学习不止小探针：首轮273题观察Joint105（272完整测量）；不限卡273题观察Joint109；冻结后同273题回测Joint100。它们输入状态和张数规则不同，不能作纯Q单变量提分曲线。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回应M02/R03：</w:t>
      </w:r>
      <w:r>
        <w:rPr>
          <w:rFonts w:ascii="微软雅黑" w:hAnsi="微软雅黑" w:eastAsia="微软雅黑"/>
          <w:color w:val="000000"/>
        </w:rPr>
        <w:t xml:space="preserve"> 覆盖扩大是事实，撤销不合格事件造成的下降也不是性能退步。未反馈卡可能未召回、未选、未采用或无有效奖励，不能直接判为无用。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覆盖计数在对应快照内可核对；跨节点的因果可比性有限。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不再用覆盖低作为Q未发挥的唯一解释，需结合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</w:t>
        </w:r>
      </w:hyperlink>
      <w:r>
        <w:rPr>
          <w:rFonts w:ascii="微软雅黑" w:hAnsi="微软雅黑" w:eastAsia="微软雅黑"/>
          <w:color w:val="000000"/>
        </w:rPr>
        <w:t>实际曝光和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>奖励归因。原证据：定稿覆盖表及各学习summary。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返回M02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返回R03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返回R06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0" w:name="e03"/>
      <w:r>
        <w:rPr>
          <w:rFonts w:ascii="微软雅黑" w:hAnsi="微软雅黑" w:eastAsia="微软雅黑"/>
          <w:color w:val="000000"/>
        </w:rPr>
        <w:t>E03 固定候选下四方式重复选卡</w:t>
      </w:r>
      <w:bookmarkEnd w:id="20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1" w:history="1">
        <w:r>
          <w:rPr>
            <w:rFonts w:ascii="微软雅黑" w:hAnsi="微软雅黑" w:eastAsia="微软雅黑"/>
            <w:color w:val="000000"/>
            <w:u w:val="single"/>
          </w:rPr>
          <w:t>R01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检验Q造成的卡片ID集合差异，是否大于同一种方式重复运行的自身波动。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固定8题与候选，Q0–Q3各5次，共160次。只选卡，不生成代码、不更新Q；该批取消卡片数量上限。原CLE、相似度、学习Q、同CWE打乱Q分别作为条件。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原报告复用的独立分析显示，Q2相对Q1和Q3的集合差异超过自身波动，Holm多比较校正后p=0.0006。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回应M01/R01：已支持“Q会影响实际选卡”。</w:t>
      </w:r>
      <w:r>
        <w:rPr>
          <w:rFonts w:ascii="微软雅黑" w:hAnsi="微软雅黑" w:eastAsia="微软雅黑"/>
          <w:color w:val="000000"/>
        </w:rPr>
        <w:t xml:space="preserve"> 固定候选与重复设计比单看一次换卡更能区分模型波动。</w:t>
      </w:r>
      <w:r>
        <w:rPr>
          <w:rFonts w:ascii="微软雅黑" w:hAnsi="微软雅黑" w:eastAsia="微软雅黑"/>
          <w:color w:val="000000"/>
          <w:b/>
        </w:rPr>
        <w:t>可信度：机制层证据较强，范围限于8题、不限卡和该Q快照。</w:t>
      </w:r>
      <w:r>
        <w:rPr>
          <w:rFonts w:ascii="微软雅黑" w:hAnsi="微软雅黑" w:eastAsia="微软雅黑"/>
          <w:color w:val="000000"/>
        </w:rPr>
        <w:t xml:space="preserve"> p值不是Q正确概率；本实验没有代码结果，不能支持提高Joint，也不直接替代限三卡全量机制分析。原证据：定稿第五节及</w:t>
      </w:r>
      <w:r>
        <w:rPr>
          <w:rFonts w:ascii="Consolas" w:hAnsi="Consolas" w:eastAsia="微软雅黑"/>
          <w:color w:val="000000"/>
        </w:rPr>
        <w:t>results/curated/cle_selector_repeat_20261019/</w:t>
      </w:r>
      <w:r>
        <w:rPr>
          <w:rFonts w:ascii="微软雅黑" w:hAnsi="微软雅黑" w:eastAsia="微软雅黑"/>
          <w:color w:val="000000"/>
        </w:rPr>
        <w:t>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返回M01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1" w:history="1">
        <w:r>
          <w:rPr>
            <w:rFonts w:ascii="微软雅黑" w:hAnsi="微软雅黑" w:eastAsia="微软雅黑"/>
            <w:color w:val="000000"/>
            <w:u w:val="single"/>
          </w:rPr>
          <w:t>返回R01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1" w:name="e04"/>
      <w:r>
        <w:rPr>
          <w:rFonts w:ascii="微软雅黑" w:hAnsi="微软雅黑" w:eastAsia="微软雅黑"/>
          <w:color w:val="000000"/>
        </w:rPr>
        <w:t>E04 冻结旧Q后的298题四臂完整比较</w:t>
      </w:r>
      <w:bookmarkEnd w:id="21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M02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2" w:history="1">
        <w:r>
          <w:rPr>
            <w:rFonts w:ascii="微软雅黑" w:hAnsi="微软雅黑" w:eastAsia="微软雅黑"/>
            <w:color w:val="000000"/>
            <w:u w:val="single"/>
          </w:rPr>
          <w:t>R02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检验学习Q的最终Joint是否优于原CLE、纯相似度及打乱Q；这里“收益”指同一交付代码的联合通过增加。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旧M1卡库状态，D_gate298题、217个family，四种方式各一次、共1192条P7。最多三卡、同题配对。该快照不是后来972卡获得反馈的状态。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303C1CCB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943600" cy="3328416"/>
            <wp:effectExtent l="0" t="0" r="0" b="6985"/>
            <wp:docPr id="3" name="Picture 3" descr="旧D_gate四种选卡方式的联合通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旧298道D_gate四种选卡方式的Joint通过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旧D_gate四种选卡方式的联合通过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100"/>
        <w:gridCol w:w="1500"/>
        <w:gridCol w:w="1500"/>
        <w:gridCol w:w="2000"/>
        <w:gridCol w:w="19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方式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完整测量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</w:t>
            </w:r>
          </w:p>
        </w:tc>
        <w:tc>
          <w:tcPr>
            <w:tcW w:w="20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</w:t>
            </w:r>
          </w:p>
        </w:tc>
        <w:tc>
          <w:tcPr>
            <w:tcW w:w="19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 统一298分母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Q0 原CLE终选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298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120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227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97/298 32.55%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Q1 语义相似度重排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298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123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230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104/298 34.90%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Q2 学习Q重排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296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118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228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102/298 34.23%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Q3 同CWE打乱Q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298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119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230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100/298 33.56%</w:t>
            </w:r>
          </w:p>
        </w:tc>
      </w:tr>
    </w:tbl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50"/>
        <w:gridCol w:w="1650"/>
        <w:gridCol w:w="1600"/>
        <w:gridCol w:w="31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5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共同完整296题的比较</w:t>
            </w:r>
          </w:p>
        </w:tc>
        <w:tc>
          <w:tcPr>
            <w:tcW w:w="165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Q2救回</w:t>
            </w:r>
          </w:p>
        </w:tc>
        <w:tc>
          <w:tcPr>
            <w:tcW w:w="16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Q2损失</w:t>
            </w:r>
          </w:p>
        </w:tc>
        <w:tc>
          <w:tcPr>
            <w:tcW w:w="31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题族95%差异区间 百分点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Q2相对Q0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16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−1.28 至 +5.30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Q2相对Q1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−3.56 至 +2.81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Q2相对Q3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−2.73 至 +4.04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Q2选入出现次数中55.57%来自有反馈卡，声明采用出现中61.22%来自有反馈卡。出现次数与全库去重覆盖24.03%的分母不同。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回应M03/R02：稳定增益未建立。</w:t>
      </w:r>
      <w:r>
        <w:rPr>
          <w:rFonts w:ascii="微软雅黑" w:hAnsi="微软雅黑" w:eastAsia="微软雅黑"/>
          <w:color w:val="000000"/>
        </w:rPr>
        <w:t xml:space="preserve"> Q2没有稳定胜过相似度和打乱Q，区间均跨0；不代表四方式等效或Q普遍无效。</w:t>
      </w:r>
      <w:r>
        <w:rPr>
          <w:rFonts w:ascii="微软雅黑" w:hAnsi="微软雅黑" w:eastAsia="微软雅黑"/>
          <w:color w:val="000000"/>
          <w:b/>
        </w:rPr>
        <w:t>回应M02：</w:t>
      </w:r>
      <w:r>
        <w:rPr>
          <w:rFonts w:ascii="微软雅黑" w:hAnsi="微软雅黑" w:eastAsia="微软雅黑"/>
          <w:color w:val="000000"/>
        </w:rPr>
        <w:t xml:space="preserve"> 有反馈卡已大量进入实际选择，不能仅用全库覆盖24%解释结果。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完整覆盖这批内部审计总体，且保留共同可测配对；只有一次生成、Q2有2题缺测、D_gate有历史开发曝光，外部推广有限。原证据：</w:t>
      </w:r>
      <w:r>
        <w:rPr>
          <w:rFonts w:ascii="Consolas" w:hAnsi="Consolas" w:eastAsia="微软雅黑"/>
          <w:color w:val="000000"/>
        </w:rPr>
        <w:t>results/curated/cle_memory_q_full_gate_cap3_20261019/</w:t>
      </w:r>
      <w:r>
        <w:rPr>
          <w:rFonts w:ascii="微软雅黑" w:hAnsi="微软雅黑" w:eastAsia="微软雅黑"/>
          <w:color w:val="000000"/>
        </w:rPr>
        <w:t>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保留机制结论，收缩提分主张，下一步完整匹配比较不得混用新旧Q状态。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返回M03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2" w:history="1">
        <w:r>
          <w:rPr>
            <w:rFonts w:ascii="微软雅黑" w:hAnsi="微软雅黑" w:eastAsia="微软雅黑"/>
            <w:color w:val="000000"/>
            <w:u w:val="single"/>
          </w:rPr>
          <w:t>返回R02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返回M02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2" w:name="e05"/>
      <w:r>
        <w:rPr>
          <w:rFonts w:ascii="微软雅黑" w:hAnsi="微软雅黑" w:eastAsia="微软雅黑"/>
          <w:color w:val="000000"/>
        </w:rPr>
        <w:t>E05 303道建库题的三次历史在线结果</w:t>
      </w:r>
      <w:bookmarkEnd w:id="22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R06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观察Q参与前向排序之后，同题在线成绩是否出现明显变化，并界定它与冻结迁移评价的区别。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比较三批D_init303题记录：覆盖优先限三、覆盖优先不限卡、在线Q限三。前两批虽不按数值Q排序，仍用访问状态优先选未学卡，不能当原CLE/Q0；起始状态也不一致。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37CD2E8A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943600" cy="3328416"/>
            <wp:effectExtent l="0" t="0" r="0" b="6985"/>
            <wp:docPr id="4" name="Picture 4" descr="D_init三次历史学习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303道D_init历史学习结果对比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D_init三次历史学习结果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100"/>
        <w:gridCol w:w="1500"/>
        <w:gridCol w:w="1500"/>
        <w:gridCol w:w="2000"/>
        <w:gridCol w:w="19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设置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完整测量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首轮通过</w:t>
            </w:r>
          </w:p>
        </w:tc>
        <w:tc>
          <w:tcPr>
            <w:tcW w:w="20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修复新增</w:t>
            </w:r>
          </w:p>
        </w:tc>
        <w:tc>
          <w:tcPr>
            <w:tcW w:w="19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最终Joint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覆盖优先限三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300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130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138/303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覆盖优先不限卡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299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133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140/303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Q参与限三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299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137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140/303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Q参与相对第一批救回20、损失18，净+2；相对第二批救回14、损失14，净0。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回应M03：没有看到明显净增，但它不是Q独立因果对照。</w:t>
      </w:r>
      <w:r>
        <w:rPr>
          <w:rFonts w:ascii="微软雅黑" w:hAnsi="微软雅黑" w:eastAsia="微软雅黑"/>
          <w:color w:val="000000"/>
        </w:rPr>
        <w:t xml:space="preserve"> 源题本身产过卡，在线更新及初始状态不同。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303题过程成绩完整留存，归因控制弱于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</w:t>
        </w:r>
      </w:hyperlink>
      <w:r>
        <w:rPr>
          <w:rFonts w:ascii="微软雅黑" w:hAnsi="微软雅黑" w:eastAsia="微软雅黑"/>
          <w:color w:val="000000"/>
        </w:rPr>
        <w:t>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140/303不能写成跨题族迁移提升，也不能将138→140全部归给Q。原证据：定稿第四节及在线D_init summary。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返回M03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返回R06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3" w:name="e06"/>
      <w:r>
        <w:rPr>
          <w:rFonts w:ascii="微软雅黑" w:hAnsi="微软雅黑" w:eastAsia="微软雅黑"/>
          <w:color w:val="000000"/>
        </w:rPr>
        <w:t>E06 从卡片成员变化到实际采用和Joint</w:t>
      </w:r>
      <w:bookmarkEnd w:id="23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R03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区分排序变、成员变、声明采用新增卡及最终成败变化，不把它们当同一件事。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303题历史对照中296题首轮查询及候选可配对；其余7题含初析和网络/记录差异。按卡片ID及声明采用字段交叉分析，最终成绩仍用原交付代码。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04122735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943600" cy="3328416"/>
            <wp:effectExtent l="0" t="0" r="0" b="6985"/>
            <wp:docPr id="5" name="Picture 5" descr="选卡成员与采用及救回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选卡改变与实际采纳及Joint救回损失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选卡成员与采用及救回损失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50"/>
        <w:gridCol w:w="1650"/>
        <w:gridCol w:w="1600"/>
        <w:gridCol w:w="31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分组</w:t>
            </w:r>
          </w:p>
        </w:tc>
        <w:tc>
          <w:tcPr>
            <w:tcW w:w="1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题数</w:t>
            </w:r>
          </w:p>
        </w:tc>
        <w:tc>
          <w:tcPr>
            <w:tcW w:w="16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旧Joint到新Joint</w:t>
            </w:r>
          </w:p>
        </w:tc>
        <w:tc>
          <w:tcPr>
            <w:tcW w:w="318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救回 / 损失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成员改变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281/296 94.93%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128到130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 / 17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其中声明采用新增卡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225/281 80.07%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103到110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16 / 9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其中未声明采用新增卡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51/281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22到18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 / 7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其中采用字段异常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5/281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3到2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 / 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成员相同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15/296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8到9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 / 0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首轮不可配对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7/303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2到1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 / 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全部303题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303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138到140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20 / 18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281题成员变化中245题成败未变。225道声明采用新增卡的题中，仍有20题出现外部配置重定义，占8.89%。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回应M01/M04：变化确实进入采用阶段，但未稳定变成收益。</w:t>
      </w:r>
      <w:r>
        <w:rPr>
          <w:rFonts w:ascii="微软雅黑" w:hAnsi="微软雅黑" w:eastAsia="微软雅黑"/>
          <w:color w:val="000000"/>
        </w:rPr>
        <w:t xml:space="preserve"> 94.93%来自历史关联比较，不能当Q独立效应；相同卡也有救回，说明生成及流程还有其他因素。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计数和代码实例可追溯，属于事后分组；20/18与296题漏斗分母不同，不能接成连续转化率。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“已采用”只能证明模型作过声明，后续必须核对实现。原证据：</w:t>
      </w:r>
      <w:r>
        <w:rPr>
          <w:rFonts w:ascii="Consolas" w:hAnsi="Consolas" w:eastAsia="微软雅黑"/>
          <w:color w:val="000000"/>
        </w:rPr>
        <w:t>results/curated/cle_q_dinit_selection_joint_20261021/</w:t>
      </w:r>
      <w:r>
        <w:rPr>
          <w:rFonts w:ascii="微软雅黑" w:hAnsi="微软雅黑" w:eastAsia="微软雅黑"/>
          <w:color w:val="000000"/>
        </w:rPr>
        <w:t>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返回M04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返回R03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4" w:name="e07"/>
      <w:r>
        <w:rPr>
          <w:rFonts w:ascii="微软雅黑" w:hAnsi="微软雅黑" w:eastAsia="微软雅黑"/>
          <w:color w:val="000000"/>
        </w:rPr>
        <w:t>E07 18道退化题及跨批配置覆盖诊断</w:t>
      </w:r>
      <w:bookmarkEnd w:id="24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M05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R04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查清旧过新不过的直接失败路径，区分代码错误、公开契约不足和运行缺测。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逐题读原代码和验证，用单独诊断副本局部修改后本地复验，不改正式模型成绩、不更新经验或Q。另复查三次D_init运行中170份疑似配置重定义代码，原版及删除重定义版共340次本地验证。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63D857B3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943600" cy="3328416"/>
            <wp:effectExtent l="0" t="0" r="0" b="6985"/>
            <wp:docPr id="6" name="Picture 6" descr="18道退化题直接原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18道退化题的直接失败原因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18道退化题直接原因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200"/>
        <w:gridCol w:w="650"/>
        <w:gridCol w:w="3500"/>
        <w:gridCol w:w="373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原因</w:t>
            </w:r>
          </w:p>
        </w:tc>
        <w:tc>
          <w:tcPr>
            <w:tcW w:w="65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数量</w:t>
            </w:r>
          </w:p>
        </w:tc>
        <w:tc>
          <w:tcPr>
            <w:tcW w:w="3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题号</w:t>
            </w:r>
          </w:p>
        </w:tc>
        <w:tc>
          <w:tcPr>
            <w:tcW w:w="373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诊断结果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全局配置重定义</w:t>
            </w:r>
          </w:p>
        </w:tc>
        <w:tc>
          <w:tcPr>
            <w:tcW w:w="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</w:t>
            </w:r>
          </w:p>
        </w:tc>
        <w:tc>
          <w:tcPr>
            <w:tcW w:w="3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1003、1223、1241、1299、1363、1364、150、352、487、488、642、664、670</w:t>
            </w:r>
          </w:p>
        </w:tc>
        <w:tc>
          <w:tcPr>
            <w:tcW w:w="373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删除不当顶层重定义，13题恢复Joint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公开字段或占位符不全</w:t>
            </w:r>
          </w:p>
        </w:tc>
        <w:tc>
          <w:tcPr>
            <w:tcW w:w="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</w:t>
            </w:r>
          </w:p>
        </w:tc>
        <w:tc>
          <w:tcPr>
            <w:tcW w:w="3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1037、989</w:t>
            </w:r>
          </w:p>
        </w:tc>
        <w:tc>
          <w:tcPr>
            <w:tcW w:w="373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诊断补齐后恢复Joint，不计模型救回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资源预算未说明</w:t>
            </w:r>
          </w:p>
        </w:tc>
        <w:tc>
          <w:tcPr>
            <w:tcW w:w="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</w:t>
            </w:r>
          </w:p>
        </w:tc>
        <w:tc>
          <w:tcPr>
            <w:tcW w:w="3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874、907</w:t>
            </w:r>
          </w:p>
        </w:tc>
        <w:tc>
          <w:tcPr>
            <w:tcW w:w="373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精确上限未公开，新旧结果均可复现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网络失败无新代码</w:t>
            </w:r>
          </w:p>
        </w:tc>
        <w:tc>
          <w:tcPr>
            <w:tcW w:w="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</w:t>
            </w:r>
          </w:p>
        </w:tc>
        <w:tc>
          <w:tcPr>
            <w:tcW w:w="3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885</w:t>
            </w:r>
          </w:p>
        </w:tc>
        <w:tc>
          <w:tcPr>
            <w:tcW w:w="373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属运行故障，不能归给选卡策略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跨批170份代码中，限三58、不限卡51、在线Q61；删除顶层重定义后分别恢复28、20、31个运行实例，共79例，涉及45道唯一题。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回应M04/R04：配置覆盖是这批损失的重要直接路径。</w:t>
      </w:r>
      <w:r>
        <w:rPr>
          <w:rFonts w:ascii="微软雅黑" w:hAnsi="微软雅黑" w:eastAsia="微软雅黑"/>
          <w:color w:val="000000"/>
        </w:rPr>
        <w:t xml:space="preserve"> 同时出现在无数值Q与有Q批次，不能称Q特有问题。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局部删改与原验证器复验使直接路径证据较强；诊断修改不是模型自主改进，170份是筛选样本，不能外推全部失败比例。</w:t>
      </w:r>
      <w:r>
        <w:rPr>
          <w:rFonts w:ascii="微软雅黑" w:hAnsi="微软雅黑" w:eastAsia="微软雅黑"/>
          <w:color w:val="000000"/>
          <w:b/>
        </w:rPr>
        <w:t>回应M05：</w:t>
      </w:r>
      <w:r>
        <w:rPr>
          <w:rFonts w:ascii="微软雅黑" w:hAnsi="微软雅黑" w:eastAsia="微软雅黑"/>
          <w:color w:val="000000"/>
        </w:rPr>
        <w:t xml:space="preserve"> 两类未公开要求使分数归因受限。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优先检验功能保持与公开契约，并保留独立Q对照。原证据：定稿第六节及旧损失/噪声审计归档。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返回M04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返回R04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5" w:name="e08"/>
      <w:r>
        <w:rPr>
          <w:rFonts w:ascii="微软雅黑" w:hAnsi="微软雅黑" w:eastAsia="微软雅黑"/>
          <w:color w:val="000000"/>
        </w:rPr>
        <w:t>E08 正确建议被扣分与测试遗漏的实例</w:t>
      </w:r>
      <w:bookmarkEnd w:id="25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M05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R03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7" w:history="1">
        <w:r>
          <w:rPr>
            <w:rFonts w:ascii="微软雅黑" w:hAnsi="微软雅黑" w:eastAsia="微软雅黑"/>
            <w:color w:val="000000"/>
            <w:u w:val="single"/>
          </w:rPr>
          <w:t>R07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检验“整段失败是否能准确代表卡片建议无效”，以及“Joint通过是否覆盖全部题面义务”。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追溯1003卡片正文、两次声明采用、生成代码与Q事件；对照907共享队列及验收行为。救回案例用于对称核对，不只挑损失。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58345A68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943600" cy="3328416"/>
            <wp:effectExtent l="0" t="0" r="0" b="6985"/>
            <wp:docPr id="7" name="Picture 7" descr="1003建议落实与记分脱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1003题建议落实与Q值记分脱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1003建议落实与记分脱节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1003的</w:t>
      </w:r>
      <w:r>
        <w:rPr>
          <w:rFonts w:ascii="Consolas" w:hAnsi="Consolas" w:eastAsia="微软雅黑"/>
          <w:color w:val="000000"/>
        </w:rPr>
        <w:t>hint-79-4223192076816222301</w:t>
      </w:r>
      <w:r>
        <w:rPr>
          <w:rFonts w:ascii="微软雅黑" w:hAnsi="微软雅黑" w:eastAsia="微软雅黑"/>
          <w:color w:val="000000"/>
        </w:rPr>
        <w:t>核心建议要求保留外部USER_POST_FORMAT。模型c0/c1均声明采用，却仍重定义模板；代码两次失败，该卡Q约从−0.565到−0.695再到−0.787。该卡源自1003自身，附带其他字段也非全部适用。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907预置queue.Queue共享task_queue；旧通过代码也把它换成列表，仅因测试只看返回布尔值而未测共享队列写入获得通过。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救回题也有混杂：1174修正isinstance参数类型、1382修正AST验证、834修正ORDER BY解析；1113未声明采用也救回，999/1063通过但仍有配置或互斥卡问题。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回应M04：1003直接支持“正确核心建议没落实仍被整体奖励扣分”的机制路径。</w:t>
      </w:r>
      <w:r>
        <w:rPr>
          <w:rFonts w:ascii="微软雅黑" w:hAnsi="微软雅黑" w:eastAsia="微软雅黑"/>
          <w:color w:val="000000"/>
        </w:rPr>
        <w:t xml:space="preserve"> 不表示整张卡全正确，也不是跨题迁移。</w:t>
      </w:r>
      <w:r>
        <w:rPr>
          <w:rFonts w:ascii="微软雅黑" w:hAnsi="微软雅黑" w:eastAsia="微软雅黑"/>
          <w:color w:val="000000"/>
          <w:b/>
        </w:rPr>
        <w:t>回应M05：907支持具体测试盲区。</w:t>
      </w:r>
      <w:r>
        <w:rPr>
          <w:rFonts w:ascii="微软雅黑" w:hAnsi="微软雅黑" w:eastAsia="微软雅黑"/>
          <w:color w:val="000000"/>
        </w:rPr>
        <w:t xml:space="preserve"> 不能由Joint通过推断真实业务完全满足。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个案证据具体可核对；没有测出所有误奖惩数量或纯模型随机失败总数。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奖励归因和实现能力需分开，不能只增加学习轮数。原证据：定稿案例及Q事件/代码复核记录。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返回M04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返回M05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7" w:history="1">
        <w:r>
          <w:rPr>
            <w:rFonts w:ascii="微软雅黑" w:hAnsi="微软雅黑" w:eastAsia="微软雅黑"/>
            <w:color w:val="000000"/>
            <w:u w:val="single"/>
          </w:rPr>
          <w:t>返回R07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6" w:name="e09"/>
      <w:r>
        <w:rPr>
          <w:rFonts w:ascii="微软雅黑" w:hAnsi="微软雅黑" w:eastAsia="微软雅黑"/>
          <w:color w:val="000000"/>
        </w:rPr>
        <w:t>E09 914个题卡对的检索适用性AI初标</w:t>
      </w:r>
      <w:bookmarkEnd w:id="26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M05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5" w:history="1">
        <w:r>
          <w:rPr>
            <w:rFonts w:ascii="微软雅黑" w:hAnsi="微软雅黑" w:eastAsia="微软雅黑"/>
            <w:color w:val="000000"/>
            <w:u w:val="single"/>
          </w:rPr>
          <w:t>R05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判断卡片是否直接适用于当前题目，测候选池内准确率、精确率、召回率、F1；它不是代码Joint。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914对AI初标，人工确认0。校准6题中1394含2对信息不足，整题未纳入逐题汇总，实际5题330对可评；开发8题515对。旧检索门槛约0.761，不是Q协议的−1。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AI初标：直接89、条件385、不相关285、冲突153、信息不足2。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100"/>
        <w:gridCol w:w="1500"/>
        <w:gridCol w:w="1500"/>
        <w:gridCol w:w="2000"/>
        <w:gridCol w:w="19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开发8题的方法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候选召回直接卡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终选卡</w:t>
            </w:r>
          </w:p>
        </w:tc>
        <w:tc>
          <w:tcPr>
            <w:tcW w:w="20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终选直接卡</w:t>
            </w:r>
          </w:p>
        </w:tc>
        <w:tc>
          <w:tcPr>
            <w:tcW w:w="19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候选池内准确率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原题加初析R0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18/60 30%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6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87.18%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原题直接R-query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54/60 90%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88.35%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R0含449个真负例，R-query含455个。R-query精确率分母为0，应记无法计算，不填0或1。不能把914−2写成912对都已正式测完。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回应M05/R05：正式检索评价尚未完成。</w:t>
      </w:r>
      <w:r>
        <w:rPr>
          <w:rFonts w:ascii="微软雅黑" w:hAnsi="微软雅黑" w:eastAsia="微软雅黑"/>
          <w:color w:val="000000"/>
        </w:rPr>
        <w:t xml:space="preserve"> 候选找到更多不等于终选适用卡更多，高准确率可被大量负类垫高。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这些是模型辅助估计，缺人工金标准；整库1939卡召回未测。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先区分召回遗漏与终选问题，不能用该高阈值样本解释当前Q全量表现。原证据：</w:t>
      </w:r>
      <w:r>
        <w:rPr>
          <w:rFonts w:ascii="Consolas" w:hAnsi="Consolas" w:eastAsia="微软雅黑"/>
          <w:color w:val="000000"/>
        </w:rPr>
        <w:t>results/curated/cle_retrieval_q_20261017/</w:t>
      </w:r>
      <w:r>
        <w:rPr>
          <w:rFonts w:ascii="微软雅黑" w:hAnsi="微软雅黑" w:eastAsia="微软雅黑"/>
          <w:color w:val="000000"/>
        </w:rPr>
        <w:t>及公开契约修订资料。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返回M05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5" w:history="1">
        <w:r>
          <w:rPr>
            <w:rFonts w:ascii="微软雅黑" w:hAnsi="微软雅黑" w:eastAsia="微软雅黑"/>
            <w:color w:val="000000"/>
            <w:u w:val="single"/>
          </w:rPr>
          <w:t>返回R05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7" w:name="e10"/>
      <w:r>
        <w:rPr>
          <w:rFonts w:ascii="微软雅黑" w:hAnsi="微软雅黑" w:eastAsia="微软雅黑"/>
          <w:color w:val="000000"/>
        </w:rPr>
        <w:t>E10 截止时点的实验状态成本与后续缺口</w:t>
      </w:r>
      <w:bookmarkEnd w:id="27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6" w:history="1">
        <w:r>
          <w:rPr>
            <w:rFonts w:ascii="微软雅黑" w:hAnsi="微软雅黑" w:eastAsia="微软雅黑"/>
            <w:color w:val="000000"/>
            <w:u w:val="single"/>
          </w:rPr>
          <w:t>M06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R06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说明哪些结论对应哪份已执行状态，避免把最新Q覆盖和旧四臂成绩拼成一次完整实验。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汇总原报告暂停快照、22组历史记录与Token用量。主记录含同题跨轮和复用，不是独立任务总数；成本估算不当实付账单。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300"/>
        <w:gridCol w:w="67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项目</w:t>
            </w:r>
          </w:p>
        </w:tc>
        <w:tc>
          <w:tcPr>
            <w:tcW w:w="678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截止时点结果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3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D_init在线学习</w:t>
            </w:r>
          </w:p>
        </w:tc>
        <w:tc>
          <w:tcPr>
            <w:tcW w:w="67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303/303，Joint140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3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D_grow在线学习</w:t>
            </w:r>
          </w:p>
        </w:tc>
        <w:tc>
          <w:tcPr>
            <w:tcW w:w="67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23/273，Joint11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3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最新强化Q的D_gate Q2/Q3</w:t>
            </w:r>
          </w:p>
        </w:tc>
        <w:tc>
          <w:tcPr>
            <w:tcW w:w="67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当时各0/298，未执行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3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Base/Plus Q专项</w:t>
            </w:r>
          </w:p>
        </w:tc>
        <w:tc>
          <w:tcPr>
            <w:tcW w:w="67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未执行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3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历史主记录</w:t>
            </w:r>
          </w:p>
        </w:tc>
        <w:tc>
          <w:tcPr>
            <w:tcW w:w="67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22组、3423条，另160次纯选卡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3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已知模型Token</w:t>
            </w:r>
          </w:p>
        </w:tc>
        <w:tc>
          <w:tcPr>
            <w:tcW w:w="67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输入219710233，输出21560254，共241270487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3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按当时给定单价估算</w:t>
            </w:r>
          </w:p>
        </w:tc>
        <w:tc>
          <w:tcPr>
            <w:tcW w:w="67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约302.46元，不含Embedding及部分未知用量，非账单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早期24题四方式Joint为5/3/4/5；48题不限卡Q1/Q2/Q3为17/21/20，另批补Q0为18。它们不是全298题的重复，可保留历史诊断而不拼总率。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回应R06：有完整旧实验，也有未完成的新状态，必须分开。</w:t>
      </w:r>
      <w:r>
        <w:rPr>
          <w:rFonts w:ascii="微软雅黑" w:hAnsi="微软雅黑" w:eastAsia="微软雅黑"/>
          <w:color w:val="000000"/>
        </w:rPr>
        <w:t xml:space="preserve"> 最新覆盖50.13%不能继承旧24.03%状态的298题分数。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历史状态与汇总可追溯，未知用量和未执行部分仍未知；原报告当时暂停不等于本日所有实验暂停。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本专项已形成机制与负结果诊断，但完整CLE及外部泛化未由此结案。原证据：用户定稿第七节及在线状态summary。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返回M03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返回R06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返回主线总览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28" w:name="sources"/>
      <w:r>
        <w:rPr>
          <w:rFonts w:ascii="微软雅黑" w:hAnsi="微软雅黑" w:eastAsia="微软雅黑"/>
          <w:color w:val="000000"/>
        </w:rPr>
        <w:t>五 资料与阅读边界</w:t>
      </w:r>
      <w:bookmarkEnd w:id="28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用户手改的20261022原Word是本稿内容依据，原件保留。本次只重组与映射，不新增历史逐题复验。各实验已给出原生证据位置，完整资料经研究总览及实验登记表调取。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回到主线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equirements" w:history="1">
        <w:r>
          <w:rPr>
            <w:rFonts w:ascii="微软雅黑" w:hAnsi="微软雅黑" w:eastAsia="微软雅黑"/>
            <w:color w:val="000000"/>
            <w:u w:val="single"/>
          </w:rPr>
          <w:t>回到要求快捷回答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synthesis" w:history="1">
        <w:r>
          <w:rPr>
            <w:rFonts w:ascii="微软雅黑" w:hAnsi="微软雅黑" w:eastAsia="微软雅黑"/>
            <w:color w:val="000000"/>
            <w:u w:val="single"/>
          </w:rPr>
          <w:t>回到综合分析</w:t>
        </w:r>
      </w:hyperlink>
    </w:p>
    <w:sectPr>
      <w:footerReference r:id="rId5" w:type="default"/>
      <w:pgSz w:w="12240" w:h="15840"/>
      <w:pgMar w:top="1008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C4379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A7A0C"/>
    <w:rsid w:val="7CA7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88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40" w:after="14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140" w:line="240" w:lineRule="auto"/>
    </w:pPr>
    <w:rPr>
      <w:rFonts w:ascii="微软雅黑" w:hAnsi="微软雅黑" w:eastAsia="微软雅黑"/>
      <w:b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spacing w:after="120" w:line="288" w:lineRule="auto"/>
      <w:contextualSpacing/>
    </w:pPr>
    <w:rPr>
      <w:rFonts w:ascii="微软雅黑" w:hAnsi="微软雅黑" w:eastAsia="微软雅黑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widowControl/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/>
      <w:color w:val="000000"/>
      <w:sz w:val="22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2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761</Words>
  <Characters>829</Characters>
  <Lines>0</Lines>
  <Paragraphs>0</Paragraphs>
  <TotalTime>5</TotalTime>
  <ScaleCrop>false</ScaleCrop>
  <LinksUpToDate>false</LinksUpToDate>
  <CharactersWithSpaces>844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CLE项目研究组</dc:creator>
  <dc:description>generated by python-docx</dc:description>
  <cp:lastModifiedBy>傅钧烨</cp:lastModifiedBy>
  <dcterms:modified xsi:type="dcterms:W3CDTF">2026-10-22T01:06:21Z</dcterms:modified>
  <dc:subject>Q值选卡探索的实验设置 结果 机制诊断与结论</dc:subject>
  <dc:title>CLE本周Q值探索主线与实验验证报告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8AAF7C2DA18D49A2869C1E20893AFD7D_12</vt:lpwstr>
  </property>
</Properties>
</file>