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60"/>
        <w:jc w:val="center"/>
      </w:pPr>
      <w:r>
        <w:t>10月22日-10月28日实验探索总结</w:t>
      </w:r>
    </w:p>
    <w:p>
      <w:pPr>
        <w:ind w:firstLine="480"/>
        <w:jc w:val="both"/>
      </w:pPr>
      <w:r>
        <w:t>本周将课题转到新模型，重点检查旧经验能否继续发挥作用，以及经验怎样表达、讲到多具体才有帮助。已有对照显示，旧评分仍能改变选卡，但未带来稳定提分；将功能和安全建议分开、自动选择经验详细程度，也没有优于简单做法。</w:t>
      </w:r>
    </w:p>
    <w:p>
      <w:pPr>
        <w:ind w:firstLine="480"/>
        <w:jc w:val="both"/>
      </w:pPr>
      <w:r>
        <w:t>另一种经验整理方式出现了改善信号，需要继续验证。当前正在让新模型重新积累反馈，并扩大功能与安全对照，重点查清经验是否真正减少错误，而不只改变了选卡或代码。</w:t>
      </w:r>
    </w:p>
    <w:p>
      <w:pPr>
        <w:ind w:firstLine="480"/>
        <w:jc w:val="both"/>
      </w:pPr>
      <w:r>
        <w:t>下一步优先完成主要对照，其余探索分批验证，根据结果决定是否扩大，集中回答“哪些经验有用、怎样使用才有用”。</w:t>
      </w:r>
    </w:p>
    <w:p>
      <w:pPr>
        <w:spacing w:before="200"/>
      </w:pPr>
      <w:r>
        <w:drawing>
          <wp:inline xmlns:a="http://schemas.openxmlformats.org/drawingml/2006/main" xmlns:pic="http://schemas.openxmlformats.org/drawingml/2006/picture">
            <wp:extent cx="6012000" cy="2066625"/>
            <wp:docPr id="1" name="Picture 1" descr="换用新模型后，经验怎样使用才有效？；下一步：完成新模型学习与功能安全对照；旧经验评分；未见稳定提分；经验表达与详细程度；现有方案未显优势；新的经验整理方式；出现改善信号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2066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本周研究主线与主要判断</w:t>
      </w:r>
    </w:p>
    <w:p>
      <w:pPr>
        <w:spacing w:before="180"/>
      </w:pPr>
      <w:hyperlink r:id="rId10">
        <w:r>
          <w:rPr>
            <w:rFonts w:eastAsia="宋体" w:ascii="Times New Roman" w:hAnsi="Times New Roman"/>
          </w:rPr>
          <w:t>查看本周完整实验报告</w:t>
        </w:r>
      </w:hyperlink>
    </w:p>
    <w:sectPr w:rsidR="00FC693F" w:rsidRPr="0006063C" w:rsidSect="00034616">
      <w:pgSz w:w="11906" w:h="16838"/>
      <w:pgMar w:top="1191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80"/>
    </w:pPr>
    <w:rPr>
      <w:rFonts w:ascii="Times New Roman" w:hAnsi="Times New Roman" w:eastAsia="宋体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宋体" w:cs="Times New Roman"/>
      <w:color w:val="000000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Times New Roman" w:hAnsi="Times New Roman" w:eastAsia="宋体" w:cs="Times New Roman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 w:cs="Times New Roman"/>
      <w:b w:val="0"/>
      <w:bCs/>
      <w:i w:val="0"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../CLE-RPT-20261022-20261028-weekly-v06/10%E6%9C%8822%E6%97%A5-10%E6%9C%8828%E6%97%A5%E5%AE%9E%E9%AA%8C%E6%8E%A2%E7%B4%A2%E6%8A%A5%E5%91%8A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