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2B" w:rsidRDefault="00AB5053">
      <w:pPr>
        <w:pStyle w:val="4"/>
        <w:jc w:val="center"/>
      </w:pPr>
      <w:r>
        <w:rPr>
          <w:rFonts w:ascii="微软雅黑" w:eastAsia="微软雅黑" w:cs="微软雅黑" w:hint="eastAsia"/>
        </w:rPr>
        <w:t>SAAS</w:t>
      </w:r>
      <w:r>
        <w:rPr>
          <w:rFonts w:ascii="微软雅黑" w:eastAsia="微软雅黑" w:cs="微软雅黑" w:hint="eastAsia"/>
        </w:rPr>
        <w:t>系统</w:t>
      </w:r>
      <w:r>
        <w:rPr>
          <w:rFonts w:ascii="微软雅黑" w:eastAsia="微软雅黑" w:cs="微软雅黑" w:hint="eastAsia"/>
        </w:rPr>
        <w:t>-</w:t>
      </w:r>
      <w:r>
        <w:rPr>
          <w:rFonts w:ascii="微软雅黑" w:eastAsia="微软雅黑" w:cs="微软雅黑" w:hint="eastAsia"/>
        </w:rPr>
        <w:t>工单管理</w:t>
      </w:r>
    </w:p>
    <w:p w:rsidR="0088722B" w:rsidRDefault="00AB5053">
      <w:pPr>
        <w:numPr>
          <w:ilvl w:val="0"/>
          <w:numId w:val="1"/>
        </w:numPr>
      </w:pPr>
      <w:r>
        <w:rPr>
          <w:rFonts w:hint="eastAsia"/>
        </w:rPr>
        <w:t>SAAS</w:t>
      </w:r>
      <w:r>
        <w:rPr>
          <w:rFonts w:hint="eastAsia"/>
        </w:rPr>
        <w:t>系统增加个人工单管理，位置在个人详情标签页，姓名一栏；</w:t>
      </w:r>
    </w:p>
    <w:p w:rsidR="0088722B" w:rsidRDefault="00AB5053">
      <w:r>
        <w:rPr>
          <w:noProof/>
        </w:rPr>
        <w:drawing>
          <wp:inline distT="0" distB="0" distL="114300" distR="114300">
            <wp:extent cx="5269865" cy="3630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363093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AB5053" w:rsidRDefault="00AB5053" w:rsidP="00AB505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点击【生成个人工单】按钮，则弹窗“生成个人工单”，填写资料；</w:t>
      </w:r>
    </w:p>
    <w:p w:rsidR="0088722B" w:rsidRDefault="00AB5053">
      <w:pPr>
        <w:numPr>
          <w:ilvl w:val="0"/>
          <w:numId w:val="1"/>
        </w:numPr>
      </w:pPr>
      <w:r>
        <w:rPr>
          <w:rFonts w:hint="eastAsia"/>
        </w:rPr>
        <w:t>“生成个人工单”弹窗，处理系统指向“财务系统”，主要字段及内容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产品名称，默认读取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借款用户，默认读取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手机号，默认读取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借款单号，默认读取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处理系统，选择财务系统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业务类型，进度咨询</w:t>
      </w:r>
      <w:r>
        <w:rPr>
          <w:rFonts w:hint="eastAsia"/>
        </w:rPr>
        <w:t>/</w:t>
      </w:r>
      <w:r>
        <w:rPr>
          <w:rFonts w:hint="eastAsia"/>
        </w:rPr>
        <w:t>放款进度，放款银行卡，线下还款申请核销，还款日期咨询，一键还款，还款方式咨询，还款金额，还款已销账，提前还款，提前进度，还款失败，支付宝退款，其他；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还款方式，支付宝，农业银行，工商银行，广发银行，必选；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支付账号；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还款时间；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还款金额，必填；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交易流水号，必填；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上传附件，必填；</w:t>
      </w:r>
    </w:p>
    <w:p w:rsidR="0088722B" w:rsidRDefault="00AB5053">
      <w:pPr>
        <w:numPr>
          <w:ilvl w:val="1"/>
          <w:numId w:val="1"/>
        </w:numPr>
      </w:pPr>
      <w:r>
        <w:t>转单说明；</w:t>
      </w:r>
    </w:p>
    <w:p w:rsidR="0088722B" w:rsidRDefault="00AB5053">
      <w:r>
        <w:rPr>
          <w:rFonts w:hint="eastAsia"/>
          <w:noProof/>
        </w:rPr>
        <w:lastRenderedPageBreak/>
        <w:drawing>
          <wp:inline distT="0" distB="0" distL="85090" distR="85090">
            <wp:extent cx="5274310" cy="53714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168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8722B" w:rsidRDefault="0088722B"/>
    <w:p w:rsidR="0088722B" w:rsidRDefault="00AB5053">
      <w:pPr>
        <w:numPr>
          <w:ilvl w:val="0"/>
          <w:numId w:val="1"/>
        </w:numPr>
      </w:pPr>
      <w:r>
        <w:rPr>
          <w:rFonts w:hint="eastAsia"/>
        </w:rPr>
        <w:t>“生成个人工单”弹窗，处理系统指向“客服系统”，主要字段及内容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产品名称，默认读取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借款用户，默认读取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手机号，默认读取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借款单号，默认读取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处理系统，选择客服系统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业务类型，借款，还款，逾期，额度，账户，产品系统，活动咨询，投诉，</w:t>
      </w:r>
      <w:r>
        <w:rPr>
          <w:rFonts w:hint="eastAsia"/>
        </w:rPr>
        <w:t>APP</w:t>
      </w:r>
      <w:r>
        <w:rPr>
          <w:rFonts w:hint="eastAsia"/>
        </w:rPr>
        <w:t>自助反馈，无声电话，其他；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类型分类，对应类型分类请看备注说明；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转单说明；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上传附件；</w:t>
      </w:r>
    </w:p>
    <w:p w:rsidR="0088722B" w:rsidRDefault="0088722B"/>
    <w:p w:rsidR="0088722B" w:rsidRDefault="00AB5053">
      <w:r>
        <w:rPr>
          <w:noProof/>
        </w:rPr>
        <w:lastRenderedPageBreak/>
        <w:drawing>
          <wp:inline distT="0" distB="0" distL="114300" distR="114300">
            <wp:extent cx="5225415" cy="37014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r="903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70141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88722B" w:rsidRDefault="00AB5053">
      <w:pPr>
        <w:numPr>
          <w:ilvl w:val="0"/>
          <w:numId w:val="1"/>
        </w:numPr>
      </w:pPr>
      <w:r>
        <w:rPr>
          <w:rFonts w:hint="eastAsia"/>
        </w:rPr>
        <w:t>“生成个人工单”弹窗，处理系统指向“催收系统”，主要字段及内容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产品名称，默认读取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借款用户，默认读取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手机号，默认读取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借款单号，默认读取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处理系统，选择催收系统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业务类型，逾期费用咨询，逾期还款咨询，逾期后果咨询，逾期还款申请销账，贷后投诉，其他；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转单说明；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上传附件；</w:t>
      </w:r>
    </w:p>
    <w:p w:rsidR="0088722B" w:rsidRDefault="00AB5053">
      <w:r>
        <w:rPr>
          <w:noProof/>
        </w:rPr>
        <w:lastRenderedPageBreak/>
        <w:drawing>
          <wp:inline distT="0" distB="0" distL="114300" distR="114300">
            <wp:extent cx="5273040" cy="37014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141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88722B" w:rsidRDefault="0088722B"/>
    <w:p w:rsidR="0088722B" w:rsidRDefault="0088722B"/>
    <w:p w:rsidR="0088722B" w:rsidRDefault="00AB5053">
      <w:pPr>
        <w:numPr>
          <w:ilvl w:val="0"/>
          <w:numId w:val="1"/>
        </w:numPr>
      </w:pPr>
      <w:r w:rsidRPr="00AB5053">
        <w:rPr>
          <w:rFonts w:hint="eastAsia"/>
          <w:b/>
        </w:rPr>
        <w:t>财务管理工单列表</w:t>
      </w:r>
      <w:r>
        <w:rPr>
          <w:rFonts w:hint="eastAsia"/>
        </w:rPr>
        <w:t>---</w:t>
      </w:r>
      <w:r>
        <w:rPr>
          <w:rFonts w:hint="eastAsia"/>
        </w:rPr>
        <w:t>工单线下销账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筛选项：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商户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创建时间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处理系统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业务类型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状态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工单客户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工单客户手机号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工单借款单号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按钮：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搜索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批量同意销账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批量拒绝销账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表格字段：</w:t>
      </w:r>
      <w:r>
        <w:rPr>
          <w:rFonts w:hint="eastAsia"/>
        </w:rPr>
        <w:tab/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产品名称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借款单号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借款用户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手机号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借款类型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还款方式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还款时间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还款金额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lastRenderedPageBreak/>
        <w:t>交易流水号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附件</w:t>
      </w:r>
      <w:r>
        <w:rPr>
          <w:rFonts w:hint="eastAsia"/>
        </w:rPr>
        <w:t>URL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状态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操作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创建时间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创建人</w:t>
      </w:r>
    </w:p>
    <w:p w:rsidR="0088722B" w:rsidRDefault="0088722B"/>
    <w:p w:rsidR="0088722B" w:rsidRDefault="00AB5053">
      <w:r>
        <w:rPr>
          <w:noProof/>
        </w:rPr>
        <w:drawing>
          <wp:inline distT="0" distB="0" distL="85090" distR="85090">
            <wp:extent cx="5274310" cy="23310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18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交互说明</w:t>
      </w:r>
    </w:p>
    <w:p w:rsidR="0088722B" w:rsidRDefault="00AB5053">
      <w:r>
        <w:rPr>
          <w:rFonts w:hint="eastAsia"/>
        </w:rPr>
        <w:t>点击【处理工单】按钮，打开处理工</w:t>
      </w:r>
      <w:proofErr w:type="gramStart"/>
      <w:r>
        <w:rPr>
          <w:rFonts w:hint="eastAsia"/>
        </w:rPr>
        <w:t>单弹窗</w:t>
      </w:r>
      <w:proofErr w:type="gramEnd"/>
      <w:r>
        <w:rPr>
          <w:rFonts w:hint="eastAsia"/>
        </w:rPr>
        <w:t>；</w:t>
      </w:r>
    </w:p>
    <w:p w:rsidR="0088722B" w:rsidRDefault="00AB5053">
      <w:r>
        <w:rPr>
          <w:rFonts w:hint="eastAsia"/>
        </w:rPr>
        <w:t>处理结果：请选择，已销账，销账，拒绝；</w:t>
      </w:r>
    </w:p>
    <w:p w:rsidR="0088722B" w:rsidRDefault="00AB5053">
      <w:r>
        <w:rPr>
          <w:rFonts w:hint="eastAsia"/>
        </w:rPr>
        <w:t>拒绝说明：请选择，图片有误，金额有误，重复销账，其他；</w:t>
      </w:r>
    </w:p>
    <w:p w:rsidR="0088722B" w:rsidRDefault="00AB5053">
      <w:r>
        <w:rPr>
          <w:rFonts w:hint="eastAsia"/>
        </w:rPr>
        <w:t>同秒白条财务系统；</w:t>
      </w:r>
    </w:p>
    <w:p w:rsidR="0088722B" w:rsidRDefault="00AB5053">
      <w:r>
        <w:rPr>
          <w:noProof/>
        </w:rPr>
        <w:drawing>
          <wp:inline distT="0" distB="0" distL="114300" distR="114300">
            <wp:extent cx="5273675" cy="34569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7574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88722B" w:rsidRDefault="0088722B"/>
    <w:p w:rsidR="0088722B" w:rsidRDefault="00AB5053">
      <w:pPr>
        <w:numPr>
          <w:ilvl w:val="0"/>
          <w:numId w:val="1"/>
        </w:numPr>
      </w:pPr>
      <w:r w:rsidRPr="00AB5053">
        <w:rPr>
          <w:rFonts w:hint="eastAsia"/>
          <w:b/>
        </w:rPr>
        <w:t>客服管理</w:t>
      </w:r>
      <w:r>
        <w:rPr>
          <w:rFonts w:hint="eastAsia"/>
        </w:rPr>
        <w:t>工单列表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lastRenderedPageBreak/>
        <w:t>筛选项：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商户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创建时间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处理系统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业务类型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状态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工单客户手机号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工单借款单号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人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角色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员工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按钮：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搜索</w:t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表格字段：</w:t>
      </w:r>
      <w:r>
        <w:rPr>
          <w:rFonts w:hint="eastAsia"/>
        </w:rPr>
        <w:tab/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工单号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产品名称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处理系统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时间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人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业务类型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工单内容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投诉来源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工单状态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客户手机号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借款单号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支付宝账号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还款金额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退款金额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附件（点击可查看当前传入的附件图片）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工单处理人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处理工单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处理结果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分配工单</w:t>
      </w:r>
    </w:p>
    <w:p w:rsidR="0088722B" w:rsidRDefault="00AB5053">
      <w:pPr>
        <w:ind w:left="840"/>
      </w:pPr>
      <w:r>
        <w:rPr>
          <w:noProof/>
        </w:rPr>
        <w:lastRenderedPageBreak/>
        <w:drawing>
          <wp:inline distT="0" distB="0" distL="114300" distR="114300">
            <wp:extent cx="5271770" cy="23653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4" cy="23653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88722B" w:rsidRDefault="00AB5053">
      <w:pPr>
        <w:numPr>
          <w:ilvl w:val="1"/>
          <w:numId w:val="1"/>
        </w:numPr>
      </w:pPr>
      <w:r>
        <w:rPr>
          <w:rFonts w:hint="eastAsia"/>
        </w:rPr>
        <w:t>交互说明</w:t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点击【处理工单】按钮，选择结果；</w:t>
      </w:r>
    </w:p>
    <w:p w:rsidR="0088722B" w:rsidRDefault="00AB5053">
      <w:pPr>
        <w:ind w:left="840"/>
      </w:pPr>
      <w:r>
        <w:rPr>
          <w:noProof/>
        </w:rPr>
        <w:drawing>
          <wp:inline distT="0" distB="0" distL="114300" distR="114300">
            <wp:extent cx="3132455" cy="23907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089" cy="23907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点击【处理结果】按钮，查看处理结果；</w:t>
      </w:r>
      <w:bookmarkStart w:id="0" w:name="_GoBack"/>
      <w:bookmarkEnd w:id="0"/>
    </w:p>
    <w:p w:rsidR="0088722B" w:rsidRDefault="00AB5053">
      <w:pPr>
        <w:ind w:left="840"/>
      </w:pPr>
      <w:r>
        <w:rPr>
          <w:rFonts w:hint="eastAsia"/>
        </w:rPr>
        <w:t>字段展示：借款单号，工单单号，处理状态，用户名，处理结果；</w:t>
      </w:r>
    </w:p>
    <w:p w:rsidR="0088722B" w:rsidRDefault="00AB5053">
      <w:pPr>
        <w:ind w:left="840"/>
      </w:pPr>
      <w:r>
        <w:rPr>
          <w:noProof/>
        </w:rPr>
        <w:drawing>
          <wp:inline distT="0" distB="0" distL="114300" distR="114300">
            <wp:extent cx="5267960" cy="21094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0104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88722B" w:rsidRDefault="00AB5053">
      <w:pPr>
        <w:numPr>
          <w:ilvl w:val="2"/>
          <w:numId w:val="1"/>
        </w:numPr>
      </w:pPr>
      <w:r>
        <w:rPr>
          <w:rFonts w:hint="eastAsia"/>
        </w:rPr>
        <w:t>点击【分配工单】，分配给对应的人；</w:t>
      </w:r>
    </w:p>
    <w:p w:rsidR="0088722B" w:rsidRDefault="00AB5053">
      <w:pPr>
        <w:ind w:left="840"/>
      </w:pPr>
      <w:r>
        <w:rPr>
          <w:noProof/>
        </w:rPr>
        <w:lastRenderedPageBreak/>
        <w:drawing>
          <wp:inline distT="0" distB="0" distL="114300" distR="114300">
            <wp:extent cx="4695190" cy="19145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91452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88722B" w:rsidRDefault="0088722B"/>
    <w:p w:rsidR="0088722B" w:rsidRDefault="0088722B">
      <w:pPr>
        <w:ind w:left="840"/>
      </w:pPr>
    </w:p>
    <w:p w:rsidR="0088722B" w:rsidRDefault="00AB5053">
      <w:pPr>
        <w:numPr>
          <w:ilvl w:val="0"/>
          <w:numId w:val="1"/>
        </w:numPr>
      </w:pPr>
      <w:r w:rsidRPr="00AB5053">
        <w:rPr>
          <w:rFonts w:hint="eastAsia"/>
          <w:b/>
        </w:rPr>
        <w:t>催收管理</w:t>
      </w:r>
      <w:r>
        <w:rPr>
          <w:rFonts w:hint="eastAsia"/>
        </w:rPr>
        <w:t>工单列表</w:t>
      </w:r>
    </w:p>
    <w:p w:rsidR="0088722B" w:rsidRDefault="0088722B"/>
    <w:p w:rsidR="0088722B" w:rsidRDefault="0088722B"/>
    <w:p w:rsidR="0088722B" w:rsidRDefault="00AB5053">
      <w:pPr>
        <w:widowControl/>
        <w:shd w:val="clear" w:color="auto" w:fill="FFFFFF"/>
        <w:jc w:val="left"/>
        <w:rPr>
          <w:rFonts w:ascii="Helvetica" w:eastAsia="Helvetica" w:hAnsi="Helvetica" w:cs="Helvetica"/>
          <w:color w:val="141414"/>
          <w:szCs w:val="21"/>
        </w:rPr>
      </w:pPr>
      <w:r>
        <w:rPr>
          <w:rFonts w:ascii="Helvetica" w:eastAsia="Helvetica" w:hAnsi="Helvetica" w:cs="Helvetica"/>
          <w:color w:val="141414"/>
          <w:kern w:val="0"/>
          <w:szCs w:val="21"/>
          <w:shd w:val="clear" w:color="auto" w:fill="FFFFFF"/>
          <w:lang w:bidi="ar"/>
        </w:rPr>
        <w:t>在爱催收</w:t>
      </w:r>
      <w:proofErr w:type="gramStart"/>
      <w:r>
        <w:rPr>
          <w:rFonts w:ascii="Helvetica" w:eastAsia="Helvetica" w:hAnsi="Helvetica" w:cs="Helvetica"/>
          <w:color w:val="141414"/>
          <w:kern w:val="0"/>
          <w:szCs w:val="21"/>
          <w:shd w:val="clear" w:color="auto" w:fill="FFFFFF"/>
          <w:lang w:bidi="ar"/>
        </w:rPr>
        <w:t>系统工单列</w:t>
      </w:r>
      <w:proofErr w:type="gramEnd"/>
      <w:r>
        <w:rPr>
          <w:rFonts w:ascii="Helvetica" w:eastAsia="Helvetica" w:hAnsi="Helvetica" w:cs="Helvetica"/>
          <w:color w:val="141414"/>
          <w:kern w:val="0"/>
          <w:szCs w:val="21"/>
          <w:shd w:val="clear" w:color="auto" w:fill="FFFFFF"/>
          <w:lang w:bidi="ar"/>
        </w:rPr>
        <w:t>表中，增加字段产品类型，包括</w:t>
      </w:r>
      <w:proofErr w:type="gramStart"/>
      <w:r>
        <w:rPr>
          <w:rFonts w:ascii="Helvetica" w:eastAsia="Helvetica" w:hAnsi="Helvetica" w:cs="Helvetica"/>
          <w:color w:val="141414"/>
          <w:kern w:val="0"/>
          <w:szCs w:val="21"/>
          <w:shd w:val="clear" w:color="auto" w:fill="FFFFFF"/>
          <w:lang w:bidi="ar"/>
        </w:rPr>
        <w:t>易花宝</w:t>
      </w:r>
      <w:proofErr w:type="gramEnd"/>
      <w:r>
        <w:rPr>
          <w:rFonts w:ascii="Helvetica" w:eastAsia="Helvetica" w:hAnsi="Helvetica" w:cs="Helvetica"/>
          <w:color w:val="141414"/>
          <w:kern w:val="0"/>
          <w:szCs w:val="21"/>
          <w:shd w:val="clear" w:color="auto" w:fill="FFFFFF"/>
          <w:lang w:bidi="ar"/>
        </w:rPr>
        <w:t>、六六钱包、七秒贷；</w:t>
      </w:r>
    </w:p>
    <w:p w:rsidR="0088722B" w:rsidRDefault="00AB5053">
      <w:pPr>
        <w:widowControl/>
        <w:shd w:val="clear" w:color="auto" w:fill="FFFFFF"/>
        <w:jc w:val="left"/>
        <w:rPr>
          <w:rFonts w:ascii="Helvetica" w:eastAsia="Helvetica" w:hAnsi="Helvetica" w:cs="Helvetica"/>
          <w:color w:val="141414"/>
          <w:szCs w:val="21"/>
        </w:rPr>
      </w:pPr>
      <w:r>
        <w:rPr>
          <w:rFonts w:ascii="Helvetica" w:eastAsia="Helvetica" w:hAnsi="Helvetica" w:cs="Helvetica"/>
          <w:color w:val="141414"/>
          <w:kern w:val="0"/>
          <w:szCs w:val="21"/>
          <w:shd w:val="clear" w:color="auto" w:fill="FFFFFF"/>
          <w:lang w:bidi="ar"/>
        </w:rPr>
        <w:t>后端接口将所有易</w:t>
      </w:r>
      <w:r>
        <w:rPr>
          <w:rFonts w:ascii="Helvetica" w:eastAsia="Helvetica" w:hAnsi="Helvetica" w:cs="Helvetica"/>
          <w:color w:val="141414"/>
          <w:kern w:val="0"/>
          <w:szCs w:val="21"/>
          <w:shd w:val="clear" w:color="auto" w:fill="FFFFFF"/>
          <w:lang w:bidi="ar"/>
        </w:rPr>
        <w:t>X</w:t>
      </w:r>
      <w:r>
        <w:rPr>
          <w:rFonts w:ascii="Helvetica" w:eastAsia="Helvetica" w:hAnsi="Helvetica" w:cs="Helvetica"/>
          <w:color w:val="141414"/>
          <w:kern w:val="0"/>
          <w:szCs w:val="21"/>
          <w:shd w:val="clear" w:color="auto" w:fill="FFFFFF"/>
          <w:lang w:bidi="ar"/>
        </w:rPr>
        <w:t>宝字段传给爱催收，并与爱催收联调对接；</w:t>
      </w:r>
    </w:p>
    <w:p w:rsidR="0088722B" w:rsidRDefault="00AB5053">
      <w:r>
        <w:rPr>
          <w:noProof/>
        </w:rPr>
        <w:drawing>
          <wp:inline distT="0" distB="0" distL="114300" distR="114300">
            <wp:extent cx="5272405" cy="2156460"/>
            <wp:effectExtent l="0" t="0" r="444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22B" w:rsidRDefault="0088722B"/>
    <w:p w:rsidR="0088722B" w:rsidRDefault="0088722B"/>
    <w:sectPr w:rsidR="008872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D5E8"/>
    <w:multiLevelType w:val="multilevel"/>
    <w:tmpl w:val="14FDD5E8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(%2)"/>
      <w:lvlJc w:val="left"/>
      <w:pPr>
        <w:tabs>
          <w:tab w:val="left" w:pos="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88722B"/>
    <w:rsid w:val="0088722B"/>
    <w:rsid w:val="00AB5053"/>
    <w:rsid w:val="6C42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322"/>
  <w15:docId w15:val="{960D8CB2-C0C4-4909-81DB-74F5612C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4"/>
    </w:rPr>
  </w:style>
  <w:style w:type="paragraph" w:styleId="4">
    <w:name w:val="heading 4"/>
    <w:basedOn w:val="a"/>
    <w:next w:val="a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liuyao</dc:creator>
  <cp:lastModifiedBy>郁青</cp:lastModifiedBy>
  <cp:revision>2</cp:revision>
  <dcterms:created xsi:type="dcterms:W3CDTF">2018-09-30T03:00:00Z</dcterms:created>
  <dcterms:modified xsi:type="dcterms:W3CDTF">2019-01-25T08:47:00Z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