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070016" w:rsidRDefault="002932A7" w:rsidP="006E2C58">
      <w:pPr>
        <w:rPr>
          <w:iCs/>
          <w:sz w:val="22"/>
          <w:szCs w:val="14"/>
          <w:lang w:val="it-CH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070016" w:rsidRPr="00070016">
        <w:rPr>
          <w:iCs/>
          <w:sz w:val="22"/>
          <w:szCs w:val="14"/>
          <w:lang w:val="it-IT"/>
        </w:rPr>
        <w:t>Lorenzo Berther, Seb</w:t>
      </w:r>
      <w:bookmarkStart w:id="2" w:name="_GoBack"/>
      <w:bookmarkEnd w:id="2"/>
      <w:r w:rsidR="00070016" w:rsidRPr="00070016">
        <w:rPr>
          <w:iCs/>
          <w:sz w:val="22"/>
          <w:szCs w:val="14"/>
          <w:lang w:val="it-IT"/>
        </w:rPr>
        <w:t xml:space="preserve">astiano De Bertoldi, Simone Demarchi, </w:t>
      </w:r>
      <w:proofErr w:type="spellStart"/>
      <w:r w:rsidR="00070016" w:rsidRPr="00070016">
        <w:rPr>
          <w:iCs/>
          <w:sz w:val="22"/>
          <w:szCs w:val="14"/>
          <w:lang w:val="it-IT"/>
        </w:rPr>
        <w:t>Kamil</w:t>
      </w:r>
      <w:proofErr w:type="spellEnd"/>
      <w:r w:rsidR="00070016" w:rsidRPr="00070016">
        <w:rPr>
          <w:iCs/>
          <w:sz w:val="22"/>
          <w:szCs w:val="14"/>
          <w:lang w:val="it-IT"/>
        </w:rPr>
        <w:t xml:space="preserve"> </w:t>
      </w:r>
      <w:proofErr w:type="spellStart"/>
      <w:r w:rsidR="00070016" w:rsidRPr="00070016">
        <w:rPr>
          <w:iCs/>
          <w:sz w:val="22"/>
          <w:szCs w:val="14"/>
          <w:lang w:val="it-IT"/>
        </w:rPr>
        <w:t>Siddiqui</w:t>
      </w:r>
      <w:proofErr w:type="spellEnd"/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070016" w:rsidRPr="00181BE4">
        <w:rPr>
          <w:iCs/>
          <w:sz w:val="22"/>
          <w:szCs w:val="14"/>
          <w:lang w:val="it-IT"/>
        </w:rPr>
        <w:t>Centro Professionale Tecnico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070016">
        <w:rPr>
          <w:iCs/>
          <w:sz w:val="22"/>
          <w:szCs w:val="14"/>
          <w:lang w:val="it-IT"/>
        </w:rPr>
        <w:t>29.01.2025 – 28.05.2025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070016">
        <w:rPr>
          <w:iCs/>
          <w:sz w:val="22"/>
          <w:szCs w:val="14"/>
          <w:lang w:val="it-IT"/>
        </w:rPr>
        <w:t>04.06.2025 12:40-13:40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55B51" w:rsidRPr="00960936" w:rsidRDefault="002932A7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</w:t>
      </w:r>
      <w:r w:rsidR="00915E4C">
        <w:rPr>
          <w:i/>
          <w:iCs/>
          <w:szCs w:val="14"/>
          <w:lang w:val="it-IT"/>
        </w:rPr>
        <w:t xml:space="preserve">, obiettivi del lavoro, tecnologie da utilizzare, </w:t>
      </w:r>
      <w:r>
        <w:rPr>
          <w:i/>
          <w:iCs/>
          <w:szCs w:val="14"/>
          <w:lang w:val="it-IT"/>
        </w:rPr>
        <w:t>…</w:t>
      </w:r>
    </w:p>
    <w:p w:rsidR="00355B51" w:rsidRPr="00960936" w:rsidRDefault="00355B51" w:rsidP="00355B51">
      <w:pPr>
        <w:rPr>
          <w:i/>
          <w:iCs/>
          <w:szCs w:val="14"/>
          <w:lang w:val="it-IT"/>
        </w:rPr>
      </w:pP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p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3"/>
    <w:bookmarkEnd w:id="4"/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lastRenderedPageBreak/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41E" w:rsidRDefault="009E741E">
      <w:r>
        <w:separator/>
      </w:r>
    </w:p>
  </w:endnote>
  <w:endnote w:type="continuationSeparator" w:id="0">
    <w:p w:rsidR="009E741E" w:rsidRDefault="009E7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41E" w:rsidRDefault="009E741E">
      <w:r>
        <w:separator/>
      </w:r>
    </w:p>
  </w:footnote>
  <w:footnote w:type="continuationSeparator" w:id="0">
    <w:p w:rsidR="009E741E" w:rsidRDefault="009E7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070016">
      <w:rPr>
        <w:rFonts w:cs="Arial"/>
        <w:b/>
        <w:bCs/>
        <w:i/>
        <w:szCs w:val="24"/>
        <w:lang w:val="it-IT"/>
      </w:rPr>
      <w:t>ColorfulSongs</w:t>
    </w:r>
    <w:proofErr w:type="spellEnd"/>
    <w:r w:rsidR="00085E5D" w:rsidRPr="00085E5D">
      <w:rPr>
        <w:rFonts w:cs="Arial"/>
        <w:b/>
        <w:bCs/>
        <w:szCs w:val="24"/>
        <w:lang w:val="it-IT"/>
      </w:rPr>
      <w:tab/>
    </w:r>
    <w:r w:rsidR="00070016">
      <w:rPr>
        <w:rFonts w:cs="Arial"/>
        <w:b/>
        <w:bCs/>
        <w:szCs w:val="24"/>
        <w:lang w:val="it-IT"/>
      </w:rPr>
      <w:t>Progetto 2° Semestre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0016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9E741E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5A24397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925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Lorenzo Berther</cp:lastModifiedBy>
  <cp:revision>60</cp:revision>
  <cp:lastPrinted>2004-09-01T12:58:00Z</cp:lastPrinted>
  <dcterms:created xsi:type="dcterms:W3CDTF">2017-11-09T22:28:00Z</dcterms:created>
  <dcterms:modified xsi:type="dcterms:W3CDTF">2025-05-28T11:18:00Z</dcterms:modified>
</cp:coreProperties>
</file>