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C5BD33" w14:textId="254087F7" w:rsidR="00D26026" w:rsidRPr="001F76FD" w:rsidRDefault="00284357" w:rsidP="00D26026">
      <w:pPr>
        <w:pStyle w:val="Other"/>
        <w:rPr>
          <w:rFonts w:cs="Arial"/>
          <w:b/>
          <w:color w:val="26478D"/>
          <w:sz w:val="20"/>
          <w:szCs w:val="20"/>
        </w:rPr>
      </w:pPr>
      <w:r w:rsidRPr="001F76FD">
        <w:rPr>
          <w:rFonts w:cs="Arial"/>
          <w:noProof/>
          <w:sz w:val="20"/>
          <w:szCs w:val="20"/>
          <w:lang w:eastAsia="en-GB"/>
        </w:rPr>
        <mc:AlternateContent>
          <mc:Choice Requires="wps">
            <w:drawing>
              <wp:anchor distT="0" distB="0" distL="114300" distR="114300" simplePos="0" relativeHeight="251657728" behindDoc="0" locked="0" layoutInCell="1" allowOverlap="1" wp14:anchorId="309C4E3D" wp14:editId="777245E9">
                <wp:simplePos x="0" y="0"/>
                <wp:positionH relativeFrom="column">
                  <wp:posOffset>-154940</wp:posOffset>
                </wp:positionH>
                <wp:positionV relativeFrom="paragraph">
                  <wp:posOffset>3872865</wp:posOffset>
                </wp:positionV>
                <wp:extent cx="6772275" cy="9525"/>
                <wp:effectExtent l="0" t="0" r="28575" b="28575"/>
                <wp:wrapNone/>
                <wp:docPr id="13" name="Straight Connector 13"/>
                <wp:cNvGraphicFramePr/>
                <a:graphic xmlns:a="http://schemas.openxmlformats.org/drawingml/2006/main">
                  <a:graphicData uri="http://schemas.microsoft.com/office/word/2010/wordprocessingShape">
                    <wps:wsp>
                      <wps:cNvCnPr/>
                      <wps:spPr>
                        <a:xfrm>
                          <a:off x="0" y="0"/>
                          <a:ext cx="6772275" cy="9525"/>
                        </a:xfrm>
                        <a:prstGeom prst="line">
                          <a:avLst/>
                        </a:prstGeom>
                        <a:ln w="25400">
                          <a:gradFill flip="none" rotWithShape="1">
                            <a:gsLst>
                              <a:gs pos="0">
                                <a:srgbClr val="BB2F7D"/>
                              </a:gs>
                              <a:gs pos="100000">
                                <a:srgbClr val="26478D"/>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D0238" id="Straight Connector 1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pt,304.95pt" to="521.05pt,3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" strokeweight="2pt">
                <v:stroke joinstyle="miter"/>
              </v:line>
            </w:pict>
          </mc:Fallback>
        </mc:AlternateContent>
      </w:r>
      <w:r w:rsidR="003C7EBC" w:rsidRPr="001F76FD">
        <w:rPr>
          <w:rFonts w:cs="Arial"/>
          <w:noProof/>
          <w:sz w:val="20"/>
          <w:szCs w:val="20"/>
          <w:lang w:eastAsia="en-GB"/>
        </w:rPr>
        <mc:AlternateContent>
          <mc:Choice Requires="wps">
            <w:drawing>
              <wp:anchor distT="45720" distB="45720" distL="114300" distR="114300" simplePos="0" relativeHeight="251659776" behindDoc="0" locked="0" layoutInCell="1" allowOverlap="1" wp14:anchorId="75F0EDFB" wp14:editId="36E6BD94">
                <wp:simplePos x="0" y="0"/>
                <wp:positionH relativeFrom="page">
                  <wp:align>center</wp:align>
                </wp:positionH>
                <wp:positionV relativeFrom="paragraph">
                  <wp:posOffset>6831330</wp:posOffset>
                </wp:positionV>
                <wp:extent cx="4656455" cy="15697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6455" cy="1569720"/>
                        </a:xfrm>
                        <a:prstGeom prst="rect">
                          <a:avLst/>
                        </a:prstGeom>
                        <a:solidFill>
                          <a:srgbClr val="FFFFFF"/>
                        </a:solidFill>
                        <a:ln w="9525">
                          <a:noFill/>
                          <a:miter lim="800000"/>
                          <a:headEnd/>
                          <a:tailEnd/>
                        </a:ln>
                      </wps:spPr>
                      <wps:txbx>
                        <w:txbxContent>
                          <w:p w14:paraId="2DF0E281" w14:textId="77777777" w:rsidR="000162A0" w:rsidRDefault="000162A0"/>
                          <w:tbl>
                            <w:tblPr>
                              <w:tblW w:w="0" w:type="auto"/>
                              <w:tblInd w:w="704"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2665"/>
                              <w:gridCol w:w="3147"/>
                            </w:tblGrid>
                            <w:tr w:rsidR="000162A0" w:rsidRPr="00AF1D92" w14:paraId="19F24F9D" w14:textId="77777777" w:rsidTr="005369A0">
                              <w:tc>
                                <w:tcPr>
                                  <w:tcW w:w="2665" w:type="dxa"/>
                                  <w:shd w:val="clear" w:color="auto" w:fill="auto"/>
                                </w:tcPr>
                                <w:p w14:paraId="0D2E2AF6" w14:textId="77777777" w:rsidR="000162A0" w:rsidRPr="00D52589" w:rsidRDefault="000162A0" w:rsidP="003C7EBC">
                                  <w:pPr>
                                    <w:pStyle w:val="TableHeader"/>
                                    <w:rPr>
                                      <w:color w:val="26478D"/>
                                    </w:rPr>
                                  </w:pPr>
                                  <w:r>
                                    <w:rPr>
                                      <w:color w:val="26478D"/>
                                    </w:rPr>
                                    <w:t>Document Author</w:t>
                                  </w:r>
                                </w:p>
                              </w:tc>
                              <w:tc>
                                <w:tcPr>
                                  <w:tcW w:w="3147" w:type="dxa"/>
                                  <w:shd w:val="clear" w:color="auto" w:fill="auto"/>
                                </w:tcPr>
                                <w:p w14:paraId="3F32C668" w14:textId="77777777" w:rsidR="000162A0" w:rsidRPr="00AF1D92" w:rsidRDefault="000162A0" w:rsidP="003C7EBC">
                                  <w:pPr>
                                    <w:pStyle w:val="TableHeader"/>
                                    <w:rPr>
                                      <w:color w:val="26478D"/>
                                    </w:rPr>
                                  </w:pPr>
                                  <w:r>
                                    <w:rPr>
                                      <w:b w:val="0"/>
                                    </w:rPr>
                                    <w:t>Sujesh Parambath</w:t>
                                  </w:r>
                                </w:p>
                              </w:tc>
                            </w:tr>
                            <w:tr w:rsidR="000162A0" w:rsidRPr="00AF1D92" w14:paraId="665BB1F0" w14:textId="77777777" w:rsidTr="005369A0">
                              <w:tc>
                                <w:tcPr>
                                  <w:tcW w:w="2665" w:type="dxa"/>
                                  <w:shd w:val="clear" w:color="auto" w:fill="auto"/>
                                </w:tcPr>
                                <w:p w14:paraId="7FE4E69D" w14:textId="77777777" w:rsidR="000162A0" w:rsidRDefault="000162A0" w:rsidP="003C7EBC">
                                  <w:pPr>
                                    <w:pStyle w:val="TableHeader"/>
                                    <w:rPr>
                                      <w:b w:val="0"/>
                                      <w:color w:val="26478D"/>
                                      <w:sz w:val="40"/>
                                      <w:szCs w:val="40"/>
                                    </w:rPr>
                                  </w:pPr>
                                  <w:r w:rsidRPr="003C7EBC">
                                    <w:rPr>
                                      <w:color w:val="26478D"/>
                                    </w:rPr>
                                    <w:t>Date</w:t>
                                  </w:r>
                                </w:p>
                              </w:tc>
                              <w:tc>
                                <w:tcPr>
                                  <w:tcW w:w="3147" w:type="dxa"/>
                                  <w:shd w:val="clear" w:color="auto" w:fill="auto"/>
                                </w:tcPr>
                                <w:p w14:paraId="0B70182A" w14:textId="46DC3D77" w:rsidR="000162A0" w:rsidRPr="00071C11" w:rsidRDefault="000162A0" w:rsidP="003C7EBC">
                                  <w:pPr>
                                    <w:pStyle w:val="TableHeader"/>
                                    <w:rPr>
                                      <w:b w:val="0"/>
                                      <w:color w:val="26478D"/>
                                    </w:rPr>
                                  </w:pPr>
                                  <w:r>
                                    <w:rPr>
                                      <w:b w:val="0"/>
                                    </w:rPr>
                                    <w:t>31/05</w:t>
                                  </w:r>
                                  <w:r w:rsidRPr="00071C11">
                                    <w:rPr>
                                      <w:b w:val="0"/>
                                    </w:rPr>
                                    <w:t>/201</w:t>
                                  </w:r>
                                  <w:r>
                                    <w:rPr>
                                      <w:b w:val="0"/>
                                    </w:rPr>
                                    <w:t>9</w:t>
                                  </w:r>
                                </w:p>
                              </w:tc>
                            </w:tr>
                            <w:tr w:rsidR="000162A0" w:rsidRPr="00D52589" w14:paraId="169AA04C" w14:textId="77777777" w:rsidTr="005369A0">
                              <w:tc>
                                <w:tcPr>
                                  <w:tcW w:w="2665" w:type="dxa"/>
                                  <w:shd w:val="clear" w:color="auto" w:fill="auto"/>
                                </w:tcPr>
                                <w:p w14:paraId="66C6243E" w14:textId="77777777" w:rsidR="000162A0" w:rsidRPr="003C7EBC" w:rsidRDefault="000162A0" w:rsidP="003C7EBC">
                                  <w:pPr>
                                    <w:pStyle w:val="TableHeader"/>
                                    <w:rPr>
                                      <w:color w:val="26478D"/>
                                    </w:rPr>
                                  </w:pPr>
                                  <w:r w:rsidRPr="003C7EBC">
                                    <w:rPr>
                                      <w:color w:val="26478D"/>
                                    </w:rPr>
                                    <w:t>Version</w:t>
                                  </w:r>
                                </w:p>
                              </w:tc>
                              <w:tc>
                                <w:tcPr>
                                  <w:tcW w:w="3147" w:type="dxa"/>
                                  <w:shd w:val="clear" w:color="auto" w:fill="auto"/>
                                </w:tcPr>
                                <w:p w14:paraId="5A69597B" w14:textId="16A85696" w:rsidR="000162A0" w:rsidRPr="00D52589" w:rsidRDefault="000162A0" w:rsidP="003C7EBC">
                                  <w:pPr>
                                    <w:pStyle w:val="TableText"/>
                                  </w:pPr>
                                  <w:r>
                                    <w:t>0.5</w:t>
                                  </w:r>
                                </w:p>
                              </w:tc>
                            </w:tr>
                            <w:tr w:rsidR="000162A0" w:rsidRPr="00D52589" w14:paraId="29BC96B9" w14:textId="77777777" w:rsidTr="005369A0">
                              <w:tc>
                                <w:tcPr>
                                  <w:tcW w:w="2665" w:type="dxa"/>
                                  <w:shd w:val="clear" w:color="auto" w:fill="auto"/>
                                </w:tcPr>
                                <w:p w14:paraId="45044A91" w14:textId="77777777" w:rsidR="000162A0" w:rsidRPr="003C7EBC" w:rsidRDefault="000162A0" w:rsidP="003C7EBC">
                                  <w:pPr>
                                    <w:pStyle w:val="TableHeader"/>
                                    <w:rPr>
                                      <w:color w:val="26478D"/>
                                    </w:rPr>
                                  </w:pPr>
                                  <w:r w:rsidRPr="003C7EBC">
                                    <w:rPr>
                                      <w:color w:val="26478D"/>
                                    </w:rPr>
                                    <w:t>Classification</w:t>
                                  </w:r>
                                </w:p>
                              </w:tc>
                              <w:tc>
                                <w:tcPr>
                                  <w:tcW w:w="3147" w:type="dxa"/>
                                  <w:shd w:val="clear" w:color="auto" w:fill="auto"/>
                                </w:tcPr>
                                <w:p w14:paraId="50AD770A" w14:textId="77777777" w:rsidR="000162A0" w:rsidRPr="00D52589" w:rsidRDefault="000162A0" w:rsidP="0051086E">
                                  <w:pPr>
                                    <w:pStyle w:val="TableText"/>
                                  </w:pPr>
                                  <w:r>
                                    <w:t>Experian Confidential</w:t>
                                  </w:r>
                                </w:p>
                              </w:tc>
                            </w:tr>
                          </w:tbl>
                          <w:p w14:paraId="42EEF3C0" w14:textId="77777777" w:rsidR="000162A0" w:rsidRDefault="000162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F0EDFB" id="_x0000_t202" coordsize="21600,21600" o:spt="202" path="m,l,21600r21600,l21600,xe">
                <v:stroke joinstyle="miter"/>
                <v:path gradientshapeok="t" o:connecttype="rect"/>
              </v:shapetype>
              <v:shape id="Text Box 2" o:spid="_x0000_s1026" type="#_x0000_t202" style="position:absolute;margin-left:0;margin-top:537.9pt;width:366.65pt;height:123.6pt;z-index:2516597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" stroked="f">
                <v:textbox>
                  <w:txbxContent>
                    <w:p w14:paraId="2DF0E281" w14:textId="77777777" w:rsidR="000162A0" w:rsidRDefault="000162A0"/>
                    <w:tbl>
                      <w:tblPr>
                        <w:tblW w:w="0" w:type="auto"/>
                        <w:tblInd w:w="704"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2665"/>
                        <w:gridCol w:w="3147"/>
                      </w:tblGrid>
                      <w:tr w:rsidR="000162A0" w:rsidRPr="00AF1D92" w14:paraId="19F24F9D" w14:textId="77777777" w:rsidTr="005369A0">
                        <w:tc>
                          <w:tcPr>
                            <w:tcW w:w="2665" w:type="dxa"/>
                            <w:shd w:val="clear" w:color="auto" w:fill="auto"/>
                          </w:tcPr>
                          <w:p w14:paraId="0D2E2AF6" w14:textId="77777777" w:rsidR="000162A0" w:rsidRPr="00D52589" w:rsidRDefault="000162A0" w:rsidP="003C7EBC">
                            <w:pPr>
                              <w:pStyle w:val="TableHeader"/>
                              <w:rPr>
                                <w:color w:val="26478D"/>
                              </w:rPr>
                            </w:pPr>
                            <w:r>
                              <w:rPr>
                                <w:color w:val="26478D"/>
                              </w:rPr>
                              <w:t>Document Author</w:t>
                            </w:r>
                          </w:p>
                        </w:tc>
                        <w:tc>
                          <w:tcPr>
                            <w:tcW w:w="3147" w:type="dxa"/>
                            <w:shd w:val="clear" w:color="auto" w:fill="auto"/>
                          </w:tcPr>
                          <w:p w14:paraId="3F32C668" w14:textId="77777777" w:rsidR="000162A0" w:rsidRPr="00AF1D92" w:rsidRDefault="000162A0" w:rsidP="003C7EBC">
                            <w:pPr>
                              <w:pStyle w:val="TableHeader"/>
                              <w:rPr>
                                <w:color w:val="26478D"/>
                              </w:rPr>
                            </w:pPr>
                            <w:r>
                              <w:rPr>
                                <w:b w:val="0"/>
                              </w:rPr>
                              <w:t>Sujesh Parambath</w:t>
                            </w:r>
                          </w:p>
                        </w:tc>
                      </w:tr>
                      <w:tr w:rsidR="000162A0" w:rsidRPr="00AF1D92" w14:paraId="665BB1F0" w14:textId="77777777" w:rsidTr="005369A0">
                        <w:tc>
                          <w:tcPr>
                            <w:tcW w:w="2665" w:type="dxa"/>
                            <w:shd w:val="clear" w:color="auto" w:fill="auto"/>
                          </w:tcPr>
                          <w:p w14:paraId="7FE4E69D" w14:textId="77777777" w:rsidR="000162A0" w:rsidRDefault="000162A0" w:rsidP="003C7EBC">
                            <w:pPr>
                              <w:pStyle w:val="TableHeader"/>
                              <w:rPr>
                                <w:b w:val="0"/>
                                <w:color w:val="26478D"/>
                                <w:sz w:val="40"/>
                                <w:szCs w:val="40"/>
                              </w:rPr>
                            </w:pPr>
                            <w:r w:rsidRPr="003C7EBC">
                              <w:rPr>
                                <w:color w:val="26478D"/>
                              </w:rPr>
                              <w:t>Date</w:t>
                            </w:r>
                          </w:p>
                        </w:tc>
                        <w:tc>
                          <w:tcPr>
                            <w:tcW w:w="3147" w:type="dxa"/>
                            <w:shd w:val="clear" w:color="auto" w:fill="auto"/>
                          </w:tcPr>
                          <w:p w14:paraId="0B70182A" w14:textId="46DC3D77" w:rsidR="000162A0" w:rsidRPr="00071C11" w:rsidRDefault="000162A0" w:rsidP="003C7EBC">
                            <w:pPr>
                              <w:pStyle w:val="TableHeader"/>
                              <w:rPr>
                                <w:b w:val="0"/>
                                <w:color w:val="26478D"/>
                              </w:rPr>
                            </w:pPr>
                            <w:r>
                              <w:rPr>
                                <w:b w:val="0"/>
                              </w:rPr>
                              <w:t>31/05</w:t>
                            </w:r>
                            <w:r w:rsidRPr="00071C11">
                              <w:rPr>
                                <w:b w:val="0"/>
                              </w:rPr>
                              <w:t>/201</w:t>
                            </w:r>
                            <w:r>
                              <w:rPr>
                                <w:b w:val="0"/>
                              </w:rPr>
                              <w:t>9</w:t>
                            </w:r>
                          </w:p>
                        </w:tc>
                      </w:tr>
                      <w:tr w:rsidR="000162A0" w:rsidRPr="00D52589" w14:paraId="169AA04C" w14:textId="77777777" w:rsidTr="005369A0">
                        <w:tc>
                          <w:tcPr>
                            <w:tcW w:w="2665" w:type="dxa"/>
                            <w:shd w:val="clear" w:color="auto" w:fill="auto"/>
                          </w:tcPr>
                          <w:p w14:paraId="66C6243E" w14:textId="77777777" w:rsidR="000162A0" w:rsidRPr="003C7EBC" w:rsidRDefault="000162A0" w:rsidP="003C7EBC">
                            <w:pPr>
                              <w:pStyle w:val="TableHeader"/>
                              <w:rPr>
                                <w:color w:val="26478D"/>
                              </w:rPr>
                            </w:pPr>
                            <w:r w:rsidRPr="003C7EBC">
                              <w:rPr>
                                <w:color w:val="26478D"/>
                              </w:rPr>
                              <w:t>Version</w:t>
                            </w:r>
                          </w:p>
                        </w:tc>
                        <w:tc>
                          <w:tcPr>
                            <w:tcW w:w="3147" w:type="dxa"/>
                            <w:shd w:val="clear" w:color="auto" w:fill="auto"/>
                          </w:tcPr>
                          <w:p w14:paraId="5A69597B" w14:textId="16A85696" w:rsidR="000162A0" w:rsidRPr="00D52589" w:rsidRDefault="000162A0" w:rsidP="003C7EBC">
                            <w:pPr>
                              <w:pStyle w:val="TableText"/>
                            </w:pPr>
                            <w:r>
                              <w:t>0.5</w:t>
                            </w:r>
                          </w:p>
                        </w:tc>
                      </w:tr>
                      <w:tr w:rsidR="000162A0" w:rsidRPr="00D52589" w14:paraId="29BC96B9" w14:textId="77777777" w:rsidTr="005369A0">
                        <w:tc>
                          <w:tcPr>
                            <w:tcW w:w="2665" w:type="dxa"/>
                            <w:shd w:val="clear" w:color="auto" w:fill="auto"/>
                          </w:tcPr>
                          <w:p w14:paraId="45044A91" w14:textId="77777777" w:rsidR="000162A0" w:rsidRPr="003C7EBC" w:rsidRDefault="000162A0" w:rsidP="003C7EBC">
                            <w:pPr>
                              <w:pStyle w:val="TableHeader"/>
                              <w:rPr>
                                <w:color w:val="26478D"/>
                              </w:rPr>
                            </w:pPr>
                            <w:r w:rsidRPr="003C7EBC">
                              <w:rPr>
                                <w:color w:val="26478D"/>
                              </w:rPr>
                              <w:t>Classification</w:t>
                            </w:r>
                          </w:p>
                        </w:tc>
                        <w:tc>
                          <w:tcPr>
                            <w:tcW w:w="3147" w:type="dxa"/>
                            <w:shd w:val="clear" w:color="auto" w:fill="auto"/>
                          </w:tcPr>
                          <w:p w14:paraId="50AD770A" w14:textId="77777777" w:rsidR="000162A0" w:rsidRPr="00D52589" w:rsidRDefault="000162A0" w:rsidP="0051086E">
                            <w:pPr>
                              <w:pStyle w:val="TableText"/>
                            </w:pPr>
                            <w:r>
                              <w:t>Experian Confidential</w:t>
                            </w:r>
                          </w:p>
                        </w:tc>
                      </w:tr>
                    </w:tbl>
                    <w:p w14:paraId="42EEF3C0" w14:textId="77777777" w:rsidR="000162A0" w:rsidRDefault="000162A0"/>
                  </w:txbxContent>
                </v:textbox>
                <w10:wrap type="square" anchorx="page"/>
              </v:shape>
            </w:pict>
          </mc:Fallback>
        </mc:AlternateContent>
      </w:r>
      <w:r w:rsidR="0011027F" w:rsidRPr="001F76FD">
        <w:rPr>
          <w:rFonts w:cs="Arial"/>
          <w:noProof/>
          <w:sz w:val="20"/>
          <w:szCs w:val="20"/>
          <w:lang w:eastAsia="en-GB"/>
        </w:rPr>
        <w:drawing>
          <wp:anchor distT="0" distB="0" distL="114300" distR="114300" simplePos="0" relativeHeight="251656704" behindDoc="0" locked="0" layoutInCell="1" allowOverlap="1" wp14:anchorId="4D03B94C" wp14:editId="22E86CFB">
            <wp:simplePos x="0" y="0"/>
            <wp:positionH relativeFrom="column">
              <wp:posOffset>-398145</wp:posOffset>
            </wp:positionH>
            <wp:positionV relativeFrom="paragraph">
              <wp:posOffset>8476615</wp:posOffset>
            </wp:positionV>
            <wp:extent cx="7050024" cy="221284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DataArt1-OneLayer.png"/>
                    <pic:cNvPicPr/>
                  </pic:nvPicPr>
                  <pic:blipFill>
                    <a:blip r:embed="rId11">
                      <a:extLst>
                        <a:ext uri="{28A0092B-C50C-407E-A947-70E740481C1C}">
                          <a14:useLocalDpi xmlns:a14="http://schemas.microsoft.com/office/drawing/2010/main" val="0"/>
                        </a:ext>
                      </a:extLst>
                    </a:blip>
                    <a:stretch>
                      <a:fillRect/>
                    </a:stretch>
                  </pic:blipFill>
                  <pic:spPr>
                    <a:xfrm>
                      <a:off x="0" y="0"/>
                      <a:ext cx="7050024" cy="2212848"/>
                    </a:xfrm>
                    <a:prstGeom prst="rect">
                      <a:avLst/>
                    </a:prstGeom>
                  </pic:spPr>
                </pic:pic>
              </a:graphicData>
            </a:graphic>
            <wp14:sizeRelH relativeFrom="page">
              <wp14:pctWidth>0</wp14:pctWidth>
            </wp14:sizeRelH>
            <wp14:sizeRelV relativeFrom="page">
              <wp14:pctHeight>0</wp14:pctHeight>
            </wp14:sizeRelV>
          </wp:anchor>
        </w:drawing>
      </w:r>
      <w:r w:rsidR="00EB14D9" w:rsidRPr="001F76FD">
        <w:rPr>
          <w:rFonts w:cs="Arial"/>
          <w:noProof/>
          <w:sz w:val="20"/>
          <w:szCs w:val="20"/>
          <w:lang w:eastAsia="en-GB"/>
        </w:rPr>
        <w:drawing>
          <wp:inline distT="0" distB="0" distL="0" distR="0" wp14:anchorId="49A9A0E4" wp14:editId="0B8E1E27">
            <wp:extent cx="2031365" cy="9679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erian BM TM RGB.png"/>
                    <pic:cNvPicPr/>
                  </pic:nvPicPr>
                  <pic:blipFill>
                    <a:blip r:embed="rId12">
                      <a:extLst>
                        <a:ext uri="{28A0092B-C50C-407E-A947-70E740481C1C}">
                          <a14:useLocalDpi xmlns:a14="http://schemas.microsoft.com/office/drawing/2010/main" val="0"/>
                        </a:ext>
                      </a:extLst>
                    </a:blip>
                    <a:stretch>
                      <a:fillRect/>
                    </a:stretch>
                  </pic:blipFill>
                  <pic:spPr>
                    <a:xfrm>
                      <a:off x="0" y="0"/>
                      <a:ext cx="2062068" cy="982531"/>
                    </a:xfrm>
                    <a:prstGeom prst="rect">
                      <a:avLst/>
                    </a:prstGeom>
                  </pic:spPr>
                </pic:pic>
              </a:graphicData>
            </a:graphic>
          </wp:inline>
        </w:drawing>
      </w:r>
      <w:r w:rsidR="00A00C6B" w:rsidRPr="001F76FD">
        <w:rPr>
          <w:rFonts w:cs="Arial"/>
          <w:noProof/>
          <w:sz w:val="20"/>
          <w:szCs w:val="20"/>
          <w:lang w:eastAsia="en-GB"/>
        </w:rPr>
        <mc:AlternateContent>
          <mc:Choice Requires="wps">
            <w:drawing>
              <wp:anchor distT="0" distB="0" distL="114300" distR="114300" simplePos="0" relativeHeight="251655680" behindDoc="0" locked="1" layoutInCell="1" allowOverlap="1" wp14:anchorId="6627710B" wp14:editId="122899A7">
                <wp:simplePos x="0" y="0"/>
                <wp:positionH relativeFrom="page">
                  <wp:posOffset>262890</wp:posOffset>
                </wp:positionH>
                <wp:positionV relativeFrom="page">
                  <wp:posOffset>374015</wp:posOffset>
                </wp:positionV>
                <wp:extent cx="7330440" cy="4959350"/>
                <wp:effectExtent l="0" t="0" r="3810" b="1270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0440" cy="4959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7100B" w14:textId="77777777" w:rsidR="000162A0" w:rsidRDefault="000162A0" w:rsidP="00EB14D9">
                            <w:pPr>
                              <w:pStyle w:val="Other"/>
                              <w:ind w:left="360"/>
                              <w:rPr>
                                <w:sz w:val="40"/>
                                <w:szCs w:val="40"/>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p>
                          <w:p w14:paraId="7D7F718D" w14:textId="77777777" w:rsidR="000162A0" w:rsidRDefault="000162A0" w:rsidP="005369A0">
                            <w:pPr>
                              <w:pStyle w:val="Other"/>
                              <w:ind w:left="6480"/>
                            </w:pPr>
                            <w:r>
                              <w:br/>
                            </w:r>
                          </w:p>
                          <w:p w14:paraId="1D341C38" w14:textId="77777777" w:rsidR="000162A0" w:rsidRDefault="000162A0" w:rsidP="00EB14D9">
                            <w:pPr>
                              <w:ind w:left="360"/>
                            </w:pPr>
                          </w:p>
                          <w:p w14:paraId="732B5CB1" w14:textId="77777777" w:rsidR="000162A0" w:rsidRDefault="000162A0" w:rsidP="00EB14D9">
                            <w:pPr>
                              <w:ind w:left="360"/>
                            </w:pPr>
                          </w:p>
                          <w:p w14:paraId="618FF606" w14:textId="77777777" w:rsidR="000162A0" w:rsidRDefault="000162A0" w:rsidP="00EB14D9">
                            <w:pPr>
                              <w:ind w:left="450"/>
                            </w:pPr>
                          </w:p>
                          <w:p w14:paraId="6ADE2A9B" w14:textId="77777777" w:rsidR="000162A0" w:rsidRPr="00EB14D9" w:rsidRDefault="000162A0" w:rsidP="00EB14D9">
                            <w:pPr>
                              <w:ind w:left="450"/>
                            </w:pPr>
                            <w:r>
                              <w:t xml:space="preserve"> </w:t>
                            </w:r>
                          </w:p>
                          <w:p w14:paraId="681561C2" w14:textId="77777777" w:rsidR="000162A0" w:rsidRPr="00A0567C" w:rsidRDefault="000162A0" w:rsidP="00E467FF">
                            <w:pPr>
                              <w:spacing w:line="240" w:lineRule="auto"/>
                              <w:ind w:left="0" w:right="1138"/>
                              <w:rPr>
                                <w:b/>
                                <w:color w:val="26478D"/>
                                <w:sz w:val="60"/>
                                <w:szCs w:val="60"/>
                              </w:rPr>
                            </w:pPr>
                            <w:r>
                              <w:rPr>
                                <w:b/>
                                <w:color w:val="26478D"/>
                                <w:sz w:val="60"/>
                                <w:szCs w:val="60"/>
                              </w:rPr>
                              <w:t>UK &amp; I Solutions</w:t>
                            </w:r>
                          </w:p>
                          <w:p w14:paraId="17544D95" w14:textId="77777777" w:rsidR="000162A0" w:rsidRDefault="000162A0" w:rsidP="00385457">
                            <w:pPr>
                              <w:pStyle w:val="NoSpacing"/>
                              <w:rPr>
                                <w:rFonts w:eastAsia="SimSun"/>
                                <w:b/>
                                <w:color w:val="26478D"/>
                                <w:sz w:val="60"/>
                                <w:szCs w:val="60"/>
                                <w:lang w:val="en-GB" w:eastAsia="zh-CN"/>
                              </w:rPr>
                            </w:pPr>
                            <w:r w:rsidRPr="002C4222">
                              <w:rPr>
                                <w:rFonts w:eastAsia="SimSun"/>
                                <w:b/>
                                <w:color w:val="26478D"/>
                                <w:sz w:val="60"/>
                                <w:szCs w:val="60"/>
                                <w:lang w:val="en-GB" w:eastAsia="zh-CN"/>
                              </w:rPr>
                              <w:t>Barclaycard Payment Service - Integration of BWA Consumer &amp;</w:t>
                            </w:r>
                            <w:r>
                              <w:rPr>
                                <w:rFonts w:eastAsia="SimSun"/>
                                <w:b/>
                                <w:color w:val="26478D"/>
                                <w:sz w:val="60"/>
                                <w:szCs w:val="60"/>
                                <w:lang w:val="en-GB" w:eastAsia="zh-CN"/>
                              </w:rPr>
                              <w:t xml:space="preserve"> Commercial &amp; </w:t>
                            </w:r>
                            <w:r w:rsidRPr="00DA2EED">
                              <w:rPr>
                                <w:rFonts w:eastAsia="SimSun"/>
                                <w:b/>
                                <w:color w:val="26478D"/>
                                <w:sz w:val="60"/>
                                <w:szCs w:val="60"/>
                                <w:lang w:val="en-GB" w:eastAsia="zh-CN"/>
                              </w:rPr>
                              <w:t>IB</w:t>
                            </w:r>
                            <w:r>
                              <w:rPr>
                                <w:rFonts w:eastAsia="SimSun"/>
                                <w:b/>
                                <w:color w:val="26478D"/>
                                <w:sz w:val="60"/>
                                <w:szCs w:val="60"/>
                                <w:lang w:val="en-GB" w:eastAsia="zh-CN"/>
                              </w:rPr>
                              <w:t>A</w:t>
                            </w:r>
                            <w:r w:rsidRPr="00DA2EED">
                              <w:rPr>
                                <w:rFonts w:eastAsia="SimSun"/>
                                <w:b/>
                                <w:color w:val="26478D"/>
                                <w:sz w:val="60"/>
                                <w:szCs w:val="60"/>
                                <w:lang w:val="en-GB" w:eastAsia="zh-CN"/>
                              </w:rPr>
                              <w:t xml:space="preserve"> Redesign</w:t>
                            </w:r>
                          </w:p>
                          <w:p w14:paraId="18311B82" w14:textId="25E7616D" w:rsidR="000162A0" w:rsidRDefault="000162A0" w:rsidP="00385457">
                            <w:pPr>
                              <w:pStyle w:val="NoSpacing"/>
                              <w:rPr>
                                <w:b/>
                                <w:color w:val="26478D"/>
                                <w:sz w:val="60"/>
                                <w:szCs w:val="60"/>
                              </w:rPr>
                            </w:pPr>
                            <w:r>
                              <w:rPr>
                                <w:b/>
                                <w:color w:val="26478D"/>
                                <w:sz w:val="60"/>
                                <w:szCs w:val="60"/>
                              </w:rPr>
                              <w:t>Master Test Plan V0.5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7710B" id="_x0000_s1027" type="#_x0000_t202" style="position:absolute;margin-left:20.7pt;margin-top:29.45pt;width:577.2pt;height:390.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" filled="f" stroked="f">
                <v:textbox inset="0,0,0,0">
                  <w:txbxContent>
                    <w:p w14:paraId="6987100B" w14:textId="77777777" w:rsidR="000162A0" w:rsidRDefault="000162A0" w:rsidP="00EB14D9">
                      <w:pPr>
                        <w:pStyle w:val="Other"/>
                        <w:ind w:left="360"/>
                        <w:rPr>
                          <w:sz w:val="40"/>
                          <w:szCs w:val="40"/>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p>
                    <w:p w14:paraId="7D7F718D" w14:textId="77777777" w:rsidR="000162A0" w:rsidRDefault="000162A0" w:rsidP="005369A0">
                      <w:pPr>
                        <w:pStyle w:val="Other"/>
                        <w:ind w:left="6480"/>
                      </w:pPr>
                      <w:r>
                        <w:br/>
                      </w:r>
                    </w:p>
                    <w:p w14:paraId="1D341C38" w14:textId="77777777" w:rsidR="000162A0" w:rsidRDefault="000162A0" w:rsidP="00EB14D9">
                      <w:pPr>
                        <w:ind w:left="360"/>
                      </w:pPr>
                    </w:p>
                    <w:p w14:paraId="732B5CB1" w14:textId="77777777" w:rsidR="000162A0" w:rsidRDefault="000162A0" w:rsidP="00EB14D9">
                      <w:pPr>
                        <w:ind w:left="360"/>
                      </w:pPr>
                    </w:p>
                    <w:p w14:paraId="618FF606" w14:textId="77777777" w:rsidR="000162A0" w:rsidRDefault="000162A0" w:rsidP="00EB14D9">
                      <w:pPr>
                        <w:ind w:left="450"/>
                      </w:pPr>
                    </w:p>
                    <w:p w14:paraId="6ADE2A9B" w14:textId="77777777" w:rsidR="000162A0" w:rsidRPr="00EB14D9" w:rsidRDefault="000162A0" w:rsidP="00EB14D9">
                      <w:pPr>
                        <w:ind w:left="450"/>
                      </w:pPr>
                      <w:r>
                        <w:t xml:space="preserve"> </w:t>
                      </w:r>
                    </w:p>
                    <w:p w14:paraId="681561C2" w14:textId="77777777" w:rsidR="000162A0" w:rsidRPr="00A0567C" w:rsidRDefault="000162A0" w:rsidP="00E467FF">
                      <w:pPr>
                        <w:spacing w:line="240" w:lineRule="auto"/>
                        <w:ind w:left="0" w:right="1138"/>
                        <w:rPr>
                          <w:b/>
                          <w:color w:val="26478D"/>
                          <w:sz w:val="60"/>
                          <w:szCs w:val="60"/>
                        </w:rPr>
                      </w:pPr>
                      <w:r>
                        <w:rPr>
                          <w:b/>
                          <w:color w:val="26478D"/>
                          <w:sz w:val="60"/>
                          <w:szCs w:val="60"/>
                        </w:rPr>
                        <w:t>UK &amp; I Solutions</w:t>
                      </w:r>
                    </w:p>
                    <w:p w14:paraId="17544D95" w14:textId="77777777" w:rsidR="000162A0" w:rsidRDefault="000162A0" w:rsidP="00385457">
                      <w:pPr>
                        <w:pStyle w:val="NoSpacing"/>
                        <w:rPr>
                          <w:rFonts w:eastAsia="SimSun"/>
                          <w:b/>
                          <w:color w:val="26478D"/>
                          <w:sz w:val="60"/>
                          <w:szCs w:val="60"/>
                          <w:lang w:val="en-GB" w:eastAsia="zh-CN"/>
                        </w:rPr>
                      </w:pPr>
                      <w:r w:rsidRPr="002C4222">
                        <w:rPr>
                          <w:rFonts w:eastAsia="SimSun"/>
                          <w:b/>
                          <w:color w:val="26478D"/>
                          <w:sz w:val="60"/>
                          <w:szCs w:val="60"/>
                          <w:lang w:val="en-GB" w:eastAsia="zh-CN"/>
                        </w:rPr>
                        <w:t>Barclaycard Payment Service - Integration of BWA Consumer &amp;</w:t>
                      </w:r>
                      <w:r>
                        <w:rPr>
                          <w:rFonts w:eastAsia="SimSun"/>
                          <w:b/>
                          <w:color w:val="26478D"/>
                          <w:sz w:val="60"/>
                          <w:szCs w:val="60"/>
                          <w:lang w:val="en-GB" w:eastAsia="zh-CN"/>
                        </w:rPr>
                        <w:t xml:space="preserve"> Commercial &amp; </w:t>
                      </w:r>
                      <w:r w:rsidRPr="00DA2EED">
                        <w:rPr>
                          <w:rFonts w:eastAsia="SimSun"/>
                          <w:b/>
                          <w:color w:val="26478D"/>
                          <w:sz w:val="60"/>
                          <w:szCs w:val="60"/>
                          <w:lang w:val="en-GB" w:eastAsia="zh-CN"/>
                        </w:rPr>
                        <w:t>IB</w:t>
                      </w:r>
                      <w:r>
                        <w:rPr>
                          <w:rFonts w:eastAsia="SimSun"/>
                          <w:b/>
                          <w:color w:val="26478D"/>
                          <w:sz w:val="60"/>
                          <w:szCs w:val="60"/>
                          <w:lang w:val="en-GB" w:eastAsia="zh-CN"/>
                        </w:rPr>
                        <w:t>A</w:t>
                      </w:r>
                      <w:r w:rsidRPr="00DA2EED">
                        <w:rPr>
                          <w:rFonts w:eastAsia="SimSun"/>
                          <w:b/>
                          <w:color w:val="26478D"/>
                          <w:sz w:val="60"/>
                          <w:szCs w:val="60"/>
                          <w:lang w:val="en-GB" w:eastAsia="zh-CN"/>
                        </w:rPr>
                        <w:t xml:space="preserve"> Redesign</w:t>
                      </w:r>
                    </w:p>
                    <w:p w14:paraId="18311B82" w14:textId="25E7616D" w:rsidR="000162A0" w:rsidRDefault="000162A0" w:rsidP="00385457">
                      <w:pPr>
                        <w:pStyle w:val="NoSpacing"/>
                        <w:rPr>
                          <w:b/>
                          <w:color w:val="26478D"/>
                          <w:sz w:val="60"/>
                          <w:szCs w:val="60"/>
                        </w:rPr>
                      </w:pPr>
                      <w:r>
                        <w:rPr>
                          <w:b/>
                          <w:color w:val="26478D"/>
                          <w:sz w:val="60"/>
                          <w:szCs w:val="60"/>
                        </w:rPr>
                        <w:t>Master Test Plan V0.5</w:t>
                      </w:r>
                    </w:p>
                  </w:txbxContent>
                </v:textbox>
                <w10:wrap anchorx="page" anchory="page"/>
                <w10:anchorlock/>
              </v:shape>
            </w:pict>
          </mc:Fallback>
        </mc:AlternateContent>
      </w:r>
      <w:r w:rsidR="00E12A73" w:rsidRPr="001F76FD">
        <w:rPr>
          <w:rFonts w:cs="Arial"/>
          <w:sz w:val="20"/>
          <w:szCs w:val="20"/>
        </w:rPr>
        <w:br w:type="page"/>
      </w:r>
      <w:r w:rsidR="00EB0E31" w:rsidRPr="001F76FD">
        <w:rPr>
          <w:rFonts w:cs="Arial"/>
          <w:b/>
          <w:color w:val="26478D"/>
          <w:sz w:val="40"/>
          <w:szCs w:val="40"/>
        </w:rPr>
        <w:lastRenderedPageBreak/>
        <w:t>Document Control</w:t>
      </w:r>
    </w:p>
    <w:p w14:paraId="50F82019" w14:textId="77777777" w:rsidR="00D26026" w:rsidRPr="001F76FD" w:rsidRDefault="00D26026" w:rsidP="003700F5">
      <w:pPr>
        <w:pStyle w:val="Subtitle"/>
      </w:pPr>
    </w:p>
    <w:p w14:paraId="59F43F5D" w14:textId="77777777" w:rsidR="00EB0E31" w:rsidRPr="001F76FD" w:rsidRDefault="00D26026" w:rsidP="003700F5">
      <w:pPr>
        <w:pStyle w:val="Subtitle"/>
      </w:pPr>
      <w:r w:rsidRPr="001F76FD">
        <w:t>Document Owner</w:t>
      </w:r>
    </w:p>
    <w:tbl>
      <w:tblPr>
        <w:tblW w:w="0" w:type="auto"/>
        <w:tblInd w:w="704"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3119"/>
        <w:gridCol w:w="6208"/>
      </w:tblGrid>
      <w:tr w:rsidR="00D26026" w:rsidRPr="001F76FD" w14:paraId="7A91A9A5" w14:textId="77777777" w:rsidTr="00F22244">
        <w:tc>
          <w:tcPr>
            <w:tcW w:w="3119" w:type="dxa"/>
            <w:shd w:val="clear" w:color="auto" w:fill="auto"/>
          </w:tcPr>
          <w:p w14:paraId="0A2FBC4A" w14:textId="77777777" w:rsidR="00D26026" w:rsidRPr="001F76FD" w:rsidRDefault="00D26026" w:rsidP="003700F5">
            <w:pPr>
              <w:pStyle w:val="TableHeader"/>
              <w:jc w:val="both"/>
              <w:rPr>
                <w:rFonts w:cs="Arial"/>
                <w:color w:val="26478D"/>
                <w:sz w:val="20"/>
                <w:szCs w:val="20"/>
              </w:rPr>
            </w:pPr>
            <w:r w:rsidRPr="001F76FD">
              <w:rPr>
                <w:rFonts w:cs="Arial"/>
                <w:b w:val="0"/>
                <w:color w:val="26478D"/>
                <w:sz w:val="20"/>
                <w:szCs w:val="20"/>
              </w:rPr>
              <w:br w:type="page"/>
            </w:r>
            <w:r w:rsidRPr="001F76FD">
              <w:rPr>
                <w:rFonts w:cs="Arial"/>
                <w:color w:val="26478D"/>
                <w:sz w:val="20"/>
                <w:szCs w:val="20"/>
              </w:rPr>
              <w:t>Name</w:t>
            </w:r>
          </w:p>
        </w:tc>
        <w:tc>
          <w:tcPr>
            <w:tcW w:w="6208" w:type="dxa"/>
            <w:shd w:val="clear" w:color="auto" w:fill="auto"/>
          </w:tcPr>
          <w:p w14:paraId="64570CC4" w14:textId="77777777" w:rsidR="00D26026" w:rsidRPr="001F76FD" w:rsidRDefault="00D26026" w:rsidP="003700F5">
            <w:pPr>
              <w:pStyle w:val="TableHeader"/>
              <w:jc w:val="both"/>
              <w:rPr>
                <w:rFonts w:cs="Arial"/>
                <w:color w:val="26478D"/>
                <w:sz w:val="20"/>
                <w:szCs w:val="20"/>
              </w:rPr>
            </w:pPr>
            <w:r w:rsidRPr="001F76FD">
              <w:rPr>
                <w:rFonts w:cs="Arial"/>
                <w:color w:val="26478D"/>
                <w:sz w:val="20"/>
                <w:szCs w:val="20"/>
              </w:rPr>
              <w:t>Role</w:t>
            </w:r>
          </w:p>
        </w:tc>
      </w:tr>
      <w:tr w:rsidR="005F228C" w:rsidRPr="001F76FD" w14:paraId="5E83C472" w14:textId="77777777" w:rsidTr="00F22244">
        <w:tc>
          <w:tcPr>
            <w:tcW w:w="3119" w:type="dxa"/>
            <w:shd w:val="clear" w:color="auto" w:fill="auto"/>
          </w:tcPr>
          <w:p w14:paraId="4126151B" w14:textId="4EF92DC1" w:rsidR="005F228C" w:rsidRPr="001F76FD" w:rsidRDefault="006E07D5" w:rsidP="00F22244">
            <w:pPr>
              <w:ind w:left="0" w:right="0"/>
              <w:rPr>
                <w:rFonts w:cs="Arial"/>
                <w:sz w:val="20"/>
              </w:rPr>
            </w:pPr>
            <w:commentRangeStart w:id="0"/>
            <w:r>
              <w:rPr>
                <w:rFonts w:cs="Arial"/>
                <w:sz w:val="20"/>
              </w:rPr>
              <w:t>Wanita Hutchinson</w:t>
            </w:r>
            <w:commentRangeStart w:id="1"/>
          </w:p>
        </w:tc>
        <w:tc>
          <w:tcPr>
            <w:tcW w:w="6208" w:type="dxa"/>
            <w:shd w:val="clear" w:color="auto" w:fill="auto"/>
          </w:tcPr>
          <w:p w14:paraId="6D047184" w14:textId="3C3C0AFF" w:rsidR="005F228C" w:rsidRPr="001F76FD" w:rsidRDefault="006E07D5" w:rsidP="00F22244">
            <w:pPr>
              <w:ind w:left="0" w:right="0"/>
              <w:jc w:val="both"/>
              <w:rPr>
                <w:rFonts w:cs="Arial"/>
                <w:sz w:val="20"/>
              </w:rPr>
            </w:pPr>
            <w:r>
              <w:rPr>
                <w:rFonts w:cs="Arial"/>
                <w:sz w:val="20"/>
              </w:rPr>
              <w:t>QA Manager</w:t>
            </w:r>
            <w:r w:rsidR="00E467FF" w:rsidRPr="001F76FD">
              <w:rPr>
                <w:rFonts w:cs="Arial"/>
                <w:sz w:val="20"/>
              </w:rPr>
              <w:t>, Experian Client Solutions</w:t>
            </w:r>
            <w:commentRangeEnd w:id="1"/>
            <w:r w:rsidR="00B519EF">
              <w:rPr>
                <w:rStyle w:val="CommentReference"/>
                <w:rFonts w:ascii="Calibri" w:eastAsia="Times New Roman" w:hAnsi="Calibri"/>
                <w:color w:val="auto"/>
                <w:lang w:val="en-US" w:eastAsia="en-US"/>
              </w:rPr>
              <w:commentReference w:id="1"/>
            </w:r>
            <w:r>
              <w:rPr>
                <w:rStyle w:val="CommentReference"/>
                <w:rFonts w:ascii="Calibri" w:eastAsia="Times New Roman" w:hAnsi="Calibri"/>
                <w:color w:val="auto"/>
                <w:lang w:val="en-US" w:eastAsia="en-US"/>
              </w:rPr>
              <w:commentReference w:id="0"/>
            </w:r>
          </w:p>
        </w:tc>
      </w:tr>
      <w:commentRangeEnd w:id="0"/>
    </w:tbl>
    <w:p w14:paraId="00142E0C" w14:textId="77777777" w:rsidR="00D26026" w:rsidRPr="001F76FD" w:rsidRDefault="00D26026">
      <w:pPr>
        <w:spacing w:line="240" w:lineRule="auto"/>
        <w:ind w:left="0" w:right="0"/>
        <w:rPr>
          <w:rFonts w:cs="Arial"/>
          <w:b/>
          <w:color w:val="26478D"/>
          <w:sz w:val="20"/>
          <w:szCs w:val="20"/>
        </w:rPr>
      </w:pPr>
    </w:p>
    <w:p w14:paraId="213733AA" w14:textId="77777777" w:rsidR="009B2762" w:rsidRPr="001F76FD" w:rsidRDefault="009B2762" w:rsidP="003700F5">
      <w:pPr>
        <w:pStyle w:val="Subtitle"/>
      </w:pPr>
      <w:r w:rsidRPr="001F76FD">
        <w:t>Approval</w:t>
      </w:r>
      <w:r w:rsidRPr="001F76FD">
        <w:tab/>
      </w:r>
    </w:p>
    <w:p w14:paraId="5DC5C82A" w14:textId="77777777" w:rsidR="009B2762" w:rsidRPr="005C0A6C" w:rsidRDefault="009B2762" w:rsidP="009B2762">
      <w:pPr>
        <w:rPr>
          <w:rFonts w:cs="Arial"/>
          <w:sz w:val="20"/>
          <w:szCs w:val="20"/>
        </w:rPr>
      </w:pPr>
      <w:r w:rsidRPr="005C0A6C">
        <w:rPr>
          <w:rFonts w:cs="Arial"/>
          <w:sz w:val="20"/>
          <w:szCs w:val="20"/>
        </w:rPr>
        <w:t xml:space="preserve">Following approval, this document will be base-lined by promoting it to a major version number (e.g. 1.0), recording the names and positions of approvers in the Approval Record and, if applicable, accepting all tracked changes. The Approval Record can be found in the Document Control Appendix at the end of this document. </w:t>
      </w:r>
    </w:p>
    <w:p w14:paraId="079CDEB5" w14:textId="77777777" w:rsidR="009B2762" w:rsidRPr="005C0A6C" w:rsidRDefault="009B2762" w:rsidP="009B2762">
      <w:pPr>
        <w:rPr>
          <w:rFonts w:cs="Arial"/>
          <w:sz w:val="20"/>
          <w:szCs w:val="20"/>
        </w:rPr>
      </w:pPr>
    </w:p>
    <w:p w14:paraId="28188B5D" w14:textId="77777777" w:rsidR="009B2762" w:rsidRPr="005C0A6C" w:rsidRDefault="009B2762" w:rsidP="009B2762">
      <w:pPr>
        <w:rPr>
          <w:rFonts w:cs="Arial"/>
          <w:sz w:val="20"/>
          <w:szCs w:val="20"/>
        </w:rPr>
      </w:pPr>
      <w:r w:rsidRPr="005C0A6C">
        <w:rPr>
          <w:rFonts w:cs="Arial"/>
          <w:sz w:val="20"/>
          <w:szCs w:val="20"/>
        </w:rPr>
        <w:t>A soft copy of email approvals will be maintained and stored as a permanent record of acceptance of this document.</w:t>
      </w:r>
    </w:p>
    <w:p w14:paraId="50A73ECF" w14:textId="77777777" w:rsidR="009B2762" w:rsidRPr="001F76FD" w:rsidRDefault="009B2762" w:rsidP="009B2762">
      <w:pPr>
        <w:rPr>
          <w:rFonts w:cs="Arial"/>
          <w:sz w:val="20"/>
          <w:szCs w:val="20"/>
        </w:rPr>
      </w:pPr>
    </w:p>
    <w:p w14:paraId="3B2164BD" w14:textId="77777777" w:rsidR="009B2762" w:rsidRPr="001F76FD" w:rsidRDefault="009B2762" w:rsidP="003700F5">
      <w:pPr>
        <w:pStyle w:val="Subtitle"/>
      </w:pPr>
      <w:r w:rsidRPr="001F76FD">
        <w:t>Change Control</w:t>
      </w:r>
    </w:p>
    <w:p w14:paraId="0B2282D3" w14:textId="77777777" w:rsidR="009B2762" w:rsidRPr="005C0A6C" w:rsidRDefault="009B2762" w:rsidP="009B2762">
      <w:pPr>
        <w:rPr>
          <w:rFonts w:cs="Arial"/>
          <w:sz w:val="20"/>
          <w:szCs w:val="20"/>
        </w:rPr>
      </w:pPr>
      <w:r w:rsidRPr="005C0A6C">
        <w:rPr>
          <w:rFonts w:cs="Arial"/>
          <w:sz w:val="20"/>
          <w:szCs w:val="20"/>
        </w:rPr>
        <w:t>This document is subject to change control. All requests for change should be referred to the document owner.</w:t>
      </w:r>
    </w:p>
    <w:p w14:paraId="46019C2A" w14:textId="77777777" w:rsidR="009B2762" w:rsidRPr="005C0A6C" w:rsidRDefault="009B2762" w:rsidP="009B2762">
      <w:pPr>
        <w:rPr>
          <w:rFonts w:cs="Arial"/>
          <w:sz w:val="20"/>
          <w:szCs w:val="20"/>
        </w:rPr>
      </w:pPr>
    </w:p>
    <w:p w14:paraId="46D0C3FC" w14:textId="77777777" w:rsidR="009B2762" w:rsidRPr="005C0A6C" w:rsidRDefault="009B2762" w:rsidP="009B2762">
      <w:pPr>
        <w:rPr>
          <w:rFonts w:cs="Arial"/>
          <w:sz w:val="20"/>
          <w:szCs w:val="20"/>
        </w:rPr>
      </w:pPr>
      <w:r w:rsidRPr="005C0A6C">
        <w:rPr>
          <w:rFonts w:cs="Arial"/>
          <w:sz w:val="20"/>
          <w:szCs w:val="20"/>
        </w:rPr>
        <w:t>The Change History can be found in the Document Control Appendix at the end of this document.</w:t>
      </w:r>
    </w:p>
    <w:p w14:paraId="51FB7463" w14:textId="77777777" w:rsidR="009B2762" w:rsidRPr="001F76FD" w:rsidRDefault="009B2762" w:rsidP="009B2762">
      <w:pPr>
        <w:rPr>
          <w:rFonts w:cs="Arial"/>
          <w:sz w:val="20"/>
          <w:szCs w:val="20"/>
        </w:rPr>
      </w:pPr>
    </w:p>
    <w:p w14:paraId="36ACCBA3" w14:textId="77777777" w:rsidR="00D26026" w:rsidRPr="001F76FD" w:rsidRDefault="00D26026" w:rsidP="003700F5">
      <w:pPr>
        <w:pStyle w:val="Subtitle"/>
      </w:pPr>
      <w:r w:rsidRPr="001F76FD">
        <w:br w:type="page"/>
      </w:r>
    </w:p>
    <w:p w14:paraId="1E0D059B" w14:textId="77777777" w:rsidR="00E12A73" w:rsidRPr="001F76FD" w:rsidRDefault="00E12A73">
      <w:pPr>
        <w:pStyle w:val="Other"/>
        <w:rPr>
          <w:rFonts w:eastAsiaTheme="minorEastAsia" w:cs="Arial"/>
          <w:b/>
          <w:color w:val="26478D"/>
          <w:spacing w:val="15"/>
          <w:sz w:val="32"/>
          <w:szCs w:val="32"/>
        </w:rPr>
      </w:pPr>
      <w:r w:rsidRPr="001F76FD">
        <w:rPr>
          <w:rFonts w:eastAsiaTheme="minorEastAsia" w:cs="Arial"/>
          <w:b/>
          <w:color w:val="26478D"/>
          <w:spacing w:val="15"/>
          <w:sz w:val="32"/>
          <w:szCs w:val="32"/>
        </w:rPr>
        <w:lastRenderedPageBreak/>
        <w:t>Contents</w:t>
      </w:r>
    </w:p>
    <w:p w14:paraId="4C2A0418" w14:textId="7136CC41" w:rsidR="00D70B93" w:rsidRDefault="00E12A73">
      <w:pPr>
        <w:pStyle w:val="TOC1"/>
        <w:rPr>
          <w:rFonts w:asciiTheme="minorHAnsi" w:eastAsiaTheme="minorEastAsia" w:hAnsiTheme="minorHAnsi" w:cstheme="minorBidi"/>
          <w:noProof/>
          <w:color w:val="auto"/>
          <w:lang w:eastAsia="en-GB"/>
        </w:rPr>
      </w:pPr>
      <w:r w:rsidRPr="001F76FD">
        <w:rPr>
          <w:rFonts w:cs="Arial"/>
          <w:sz w:val="20"/>
          <w:szCs w:val="20"/>
        </w:rPr>
        <w:fldChar w:fldCharType="begin"/>
      </w:r>
      <w:r w:rsidRPr="001F76FD">
        <w:rPr>
          <w:rFonts w:cs="Arial"/>
          <w:sz w:val="20"/>
          <w:szCs w:val="20"/>
        </w:rPr>
        <w:instrText xml:space="preserve"> TOC \o "1-3" \h \z \u </w:instrText>
      </w:r>
      <w:r w:rsidRPr="001F76FD">
        <w:rPr>
          <w:rFonts w:cs="Arial"/>
          <w:sz w:val="20"/>
          <w:szCs w:val="20"/>
        </w:rPr>
        <w:fldChar w:fldCharType="separate"/>
      </w:r>
      <w:hyperlink w:anchor="_Toc11420813" w:history="1">
        <w:r w:rsidR="00D70B93" w:rsidRPr="0031502E">
          <w:rPr>
            <w:rStyle w:val="Hyperlink"/>
            <w:noProof/>
          </w:rPr>
          <w:t>1. Introduction</w:t>
        </w:r>
        <w:r w:rsidR="00D70B93">
          <w:rPr>
            <w:noProof/>
            <w:webHidden/>
          </w:rPr>
          <w:tab/>
        </w:r>
        <w:r w:rsidR="00D70B93">
          <w:rPr>
            <w:noProof/>
            <w:webHidden/>
          </w:rPr>
          <w:fldChar w:fldCharType="begin"/>
        </w:r>
        <w:r w:rsidR="00D70B93">
          <w:rPr>
            <w:noProof/>
            <w:webHidden/>
          </w:rPr>
          <w:instrText xml:space="preserve"> PAGEREF _Toc11420813 \h </w:instrText>
        </w:r>
        <w:r w:rsidR="00D70B93">
          <w:rPr>
            <w:noProof/>
            <w:webHidden/>
          </w:rPr>
        </w:r>
        <w:r w:rsidR="00D70B93">
          <w:rPr>
            <w:noProof/>
            <w:webHidden/>
          </w:rPr>
          <w:fldChar w:fldCharType="separate"/>
        </w:r>
        <w:r w:rsidR="00D70B93">
          <w:rPr>
            <w:noProof/>
            <w:webHidden/>
          </w:rPr>
          <w:t>4</w:t>
        </w:r>
        <w:r w:rsidR="00D70B93">
          <w:rPr>
            <w:noProof/>
            <w:webHidden/>
          </w:rPr>
          <w:fldChar w:fldCharType="end"/>
        </w:r>
      </w:hyperlink>
    </w:p>
    <w:p w14:paraId="02EBE5E3" w14:textId="656E03AB" w:rsidR="00D70B93" w:rsidRDefault="000162A0">
      <w:pPr>
        <w:pStyle w:val="TOC2"/>
        <w:rPr>
          <w:rFonts w:asciiTheme="minorHAnsi" w:eastAsiaTheme="minorEastAsia" w:hAnsiTheme="minorHAnsi" w:cstheme="minorBidi"/>
          <w:noProof/>
          <w:color w:val="auto"/>
          <w:lang w:eastAsia="en-GB"/>
        </w:rPr>
      </w:pPr>
      <w:hyperlink w:anchor="_Toc11420814" w:history="1">
        <w:r w:rsidR="00D70B93" w:rsidRPr="0031502E">
          <w:rPr>
            <w:rStyle w:val="Hyperlink"/>
            <w:noProof/>
          </w:rPr>
          <w:t>1.1 Document Purpose</w:t>
        </w:r>
        <w:r w:rsidR="00D70B93">
          <w:rPr>
            <w:noProof/>
            <w:webHidden/>
          </w:rPr>
          <w:tab/>
        </w:r>
        <w:r w:rsidR="00D70B93">
          <w:rPr>
            <w:noProof/>
            <w:webHidden/>
          </w:rPr>
          <w:fldChar w:fldCharType="begin"/>
        </w:r>
        <w:r w:rsidR="00D70B93">
          <w:rPr>
            <w:noProof/>
            <w:webHidden/>
          </w:rPr>
          <w:instrText xml:space="preserve"> PAGEREF _Toc11420814 \h </w:instrText>
        </w:r>
        <w:r w:rsidR="00D70B93">
          <w:rPr>
            <w:noProof/>
            <w:webHidden/>
          </w:rPr>
        </w:r>
        <w:r w:rsidR="00D70B93">
          <w:rPr>
            <w:noProof/>
            <w:webHidden/>
          </w:rPr>
          <w:fldChar w:fldCharType="separate"/>
        </w:r>
        <w:r w:rsidR="00D70B93">
          <w:rPr>
            <w:noProof/>
            <w:webHidden/>
          </w:rPr>
          <w:t>4</w:t>
        </w:r>
        <w:r w:rsidR="00D70B93">
          <w:rPr>
            <w:noProof/>
            <w:webHidden/>
          </w:rPr>
          <w:fldChar w:fldCharType="end"/>
        </w:r>
      </w:hyperlink>
    </w:p>
    <w:p w14:paraId="2EDEEEC9" w14:textId="09A69A0D" w:rsidR="00D70B93" w:rsidRDefault="000162A0">
      <w:pPr>
        <w:pStyle w:val="TOC2"/>
        <w:rPr>
          <w:rFonts w:asciiTheme="minorHAnsi" w:eastAsiaTheme="minorEastAsia" w:hAnsiTheme="minorHAnsi" w:cstheme="minorBidi"/>
          <w:noProof/>
          <w:color w:val="auto"/>
          <w:lang w:eastAsia="en-GB"/>
        </w:rPr>
      </w:pPr>
      <w:hyperlink w:anchor="_Toc11420815" w:history="1">
        <w:r w:rsidR="00D70B93" w:rsidRPr="0031502E">
          <w:rPr>
            <w:rStyle w:val="Hyperlink"/>
            <w:noProof/>
          </w:rPr>
          <w:t>1.2 References</w:t>
        </w:r>
        <w:r w:rsidR="00D70B93">
          <w:rPr>
            <w:noProof/>
            <w:webHidden/>
          </w:rPr>
          <w:tab/>
        </w:r>
        <w:r w:rsidR="00D70B93">
          <w:rPr>
            <w:noProof/>
            <w:webHidden/>
          </w:rPr>
          <w:fldChar w:fldCharType="begin"/>
        </w:r>
        <w:r w:rsidR="00D70B93">
          <w:rPr>
            <w:noProof/>
            <w:webHidden/>
          </w:rPr>
          <w:instrText xml:space="preserve"> PAGEREF _Toc11420815 \h </w:instrText>
        </w:r>
        <w:r w:rsidR="00D70B93">
          <w:rPr>
            <w:noProof/>
            <w:webHidden/>
          </w:rPr>
        </w:r>
        <w:r w:rsidR="00D70B93">
          <w:rPr>
            <w:noProof/>
            <w:webHidden/>
          </w:rPr>
          <w:fldChar w:fldCharType="separate"/>
        </w:r>
        <w:r w:rsidR="00D70B93">
          <w:rPr>
            <w:noProof/>
            <w:webHidden/>
          </w:rPr>
          <w:t>5</w:t>
        </w:r>
        <w:r w:rsidR="00D70B93">
          <w:rPr>
            <w:noProof/>
            <w:webHidden/>
          </w:rPr>
          <w:fldChar w:fldCharType="end"/>
        </w:r>
      </w:hyperlink>
    </w:p>
    <w:p w14:paraId="397B6D23" w14:textId="0C2B2AC4" w:rsidR="00D70B93" w:rsidRDefault="000162A0">
      <w:pPr>
        <w:pStyle w:val="TOC1"/>
        <w:rPr>
          <w:rFonts w:asciiTheme="minorHAnsi" w:eastAsiaTheme="minorEastAsia" w:hAnsiTheme="minorHAnsi" w:cstheme="minorBidi"/>
          <w:noProof/>
          <w:color w:val="auto"/>
          <w:lang w:eastAsia="en-GB"/>
        </w:rPr>
      </w:pPr>
      <w:hyperlink w:anchor="_Toc11420816" w:history="1">
        <w:r w:rsidR="00D70B93" w:rsidRPr="0031502E">
          <w:rPr>
            <w:rStyle w:val="Hyperlink"/>
            <w:noProof/>
          </w:rPr>
          <w:t>2. Project / Solution Overview</w:t>
        </w:r>
        <w:r w:rsidR="00D70B93">
          <w:rPr>
            <w:noProof/>
            <w:webHidden/>
          </w:rPr>
          <w:tab/>
        </w:r>
        <w:r w:rsidR="00D70B93">
          <w:rPr>
            <w:noProof/>
            <w:webHidden/>
          </w:rPr>
          <w:fldChar w:fldCharType="begin"/>
        </w:r>
        <w:r w:rsidR="00D70B93">
          <w:rPr>
            <w:noProof/>
            <w:webHidden/>
          </w:rPr>
          <w:instrText xml:space="preserve"> PAGEREF _Toc11420816 \h </w:instrText>
        </w:r>
        <w:r w:rsidR="00D70B93">
          <w:rPr>
            <w:noProof/>
            <w:webHidden/>
          </w:rPr>
        </w:r>
        <w:r w:rsidR="00D70B93">
          <w:rPr>
            <w:noProof/>
            <w:webHidden/>
          </w:rPr>
          <w:fldChar w:fldCharType="separate"/>
        </w:r>
        <w:r w:rsidR="00D70B93">
          <w:rPr>
            <w:noProof/>
            <w:webHidden/>
          </w:rPr>
          <w:t>5</w:t>
        </w:r>
        <w:r w:rsidR="00D70B93">
          <w:rPr>
            <w:noProof/>
            <w:webHidden/>
          </w:rPr>
          <w:fldChar w:fldCharType="end"/>
        </w:r>
      </w:hyperlink>
    </w:p>
    <w:p w14:paraId="4F16B992" w14:textId="53B45A82" w:rsidR="00D70B93" w:rsidRDefault="000162A0">
      <w:pPr>
        <w:pStyle w:val="TOC1"/>
        <w:rPr>
          <w:rFonts w:asciiTheme="minorHAnsi" w:eastAsiaTheme="minorEastAsia" w:hAnsiTheme="minorHAnsi" w:cstheme="minorBidi"/>
          <w:noProof/>
          <w:color w:val="auto"/>
          <w:lang w:eastAsia="en-GB"/>
        </w:rPr>
      </w:pPr>
      <w:hyperlink w:anchor="_Toc11420817" w:history="1">
        <w:r w:rsidR="00D70B93" w:rsidRPr="0031502E">
          <w:rPr>
            <w:rStyle w:val="Hyperlink"/>
            <w:noProof/>
          </w:rPr>
          <w:t>3. Project Scope</w:t>
        </w:r>
        <w:r w:rsidR="00D70B93">
          <w:rPr>
            <w:noProof/>
            <w:webHidden/>
          </w:rPr>
          <w:tab/>
        </w:r>
        <w:r w:rsidR="00D70B93">
          <w:rPr>
            <w:noProof/>
            <w:webHidden/>
          </w:rPr>
          <w:fldChar w:fldCharType="begin"/>
        </w:r>
        <w:r w:rsidR="00D70B93">
          <w:rPr>
            <w:noProof/>
            <w:webHidden/>
          </w:rPr>
          <w:instrText xml:space="preserve"> PAGEREF _Toc11420817 \h </w:instrText>
        </w:r>
        <w:r w:rsidR="00D70B93">
          <w:rPr>
            <w:noProof/>
            <w:webHidden/>
          </w:rPr>
        </w:r>
        <w:r w:rsidR="00D70B93">
          <w:rPr>
            <w:noProof/>
            <w:webHidden/>
          </w:rPr>
          <w:fldChar w:fldCharType="separate"/>
        </w:r>
        <w:r w:rsidR="00D70B93">
          <w:rPr>
            <w:noProof/>
            <w:webHidden/>
          </w:rPr>
          <w:t>6</w:t>
        </w:r>
        <w:r w:rsidR="00D70B93">
          <w:rPr>
            <w:noProof/>
            <w:webHidden/>
          </w:rPr>
          <w:fldChar w:fldCharType="end"/>
        </w:r>
      </w:hyperlink>
    </w:p>
    <w:p w14:paraId="35D9F86C" w14:textId="39C7CEE7" w:rsidR="00D70B93" w:rsidRDefault="000162A0">
      <w:pPr>
        <w:pStyle w:val="TOC2"/>
        <w:rPr>
          <w:rFonts w:asciiTheme="minorHAnsi" w:eastAsiaTheme="minorEastAsia" w:hAnsiTheme="minorHAnsi" w:cstheme="minorBidi"/>
          <w:noProof/>
          <w:color w:val="auto"/>
          <w:lang w:eastAsia="en-GB"/>
        </w:rPr>
      </w:pPr>
      <w:hyperlink w:anchor="_Toc11420818" w:history="1">
        <w:r w:rsidR="00D70B93" w:rsidRPr="0031502E">
          <w:rPr>
            <w:rStyle w:val="Hyperlink"/>
            <w:noProof/>
          </w:rPr>
          <w:t>3.1 In Scope</w:t>
        </w:r>
        <w:r w:rsidR="00D70B93">
          <w:rPr>
            <w:noProof/>
            <w:webHidden/>
          </w:rPr>
          <w:tab/>
        </w:r>
        <w:r w:rsidR="00D70B93">
          <w:rPr>
            <w:noProof/>
            <w:webHidden/>
          </w:rPr>
          <w:fldChar w:fldCharType="begin"/>
        </w:r>
        <w:r w:rsidR="00D70B93">
          <w:rPr>
            <w:noProof/>
            <w:webHidden/>
          </w:rPr>
          <w:instrText xml:space="preserve"> PAGEREF _Toc11420818 \h </w:instrText>
        </w:r>
        <w:r w:rsidR="00D70B93">
          <w:rPr>
            <w:noProof/>
            <w:webHidden/>
          </w:rPr>
        </w:r>
        <w:r w:rsidR="00D70B93">
          <w:rPr>
            <w:noProof/>
            <w:webHidden/>
          </w:rPr>
          <w:fldChar w:fldCharType="separate"/>
        </w:r>
        <w:r w:rsidR="00D70B93">
          <w:rPr>
            <w:noProof/>
            <w:webHidden/>
          </w:rPr>
          <w:t>6</w:t>
        </w:r>
        <w:r w:rsidR="00D70B93">
          <w:rPr>
            <w:noProof/>
            <w:webHidden/>
          </w:rPr>
          <w:fldChar w:fldCharType="end"/>
        </w:r>
      </w:hyperlink>
    </w:p>
    <w:p w14:paraId="061C0DAC" w14:textId="47946D28" w:rsidR="00D70B93" w:rsidRDefault="000162A0">
      <w:pPr>
        <w:pStyle w:val="TOC2"/>
        <w:rPr>
          <w:rFonts w:asciiTheme="minorHAnsi" w:eastAsiaTheme="minorEastAsia" w:hAnsiTheme="minorHAnsi" w:cstheme="minorBidi"/>
          <w:noProof/>
          <w:color w:val="auto"/>
          <w:lang w:eastAsia="en-GB"/>
        </w:rPr>
      </w:pPr>
      <w:hyperlink w:anchor="_Toc11420819" w:history="1">
        <w:r w:rsidR="00D70B93" w:rsidRPr="0031502E">
          <w:rPr>
            <w:rStyle w:val="Hyperlink"/>
            <w:noProof/>
          </w:rPr>
          <w:t>3.2 Out of scope</w:t>
        </w:r>
        <w:r w:rsidR="00D70B93">
          <w:rPr>
            <w:noProof/>
            <w:webHidden/>
          </w:rPr>
          <w:tab/>
        </w:r>
        <w:r w:rsidR="00D70B93">
          <w:rPr>
            <w:noProof/>
            <w:webHidden/>
          </w:rPr>
          <w:fldChar w:fldCharType="begin"/>
        </w:r>
        <w:r w:rsidR="00D70B93">
          <w:rPr>
            <w:noProof/>
            <w:webHidden/>
          </w:rPr>
          <w:instrText xml:space="preserve"> PAGEREF _Toc11420819 \h </w:instrText>
        </w:r>
        <w:r w:rsidR="00D70B93">
          <w:rPr>
            <w:noProof/>
            <w:webHidden/>
          </w:rPr>
        </w:r>
        <w:r w:rsidR="00D70B93">
          <w:rPr>
            <w:noProof/>
            <w:webHidden/>
          </w:rPr>
          <w:fldChar w:fldCharType="separate"/>
        </w:r>
        <w:r w:rsidR="00D70B93">
          <w:rPr>
            <w:noProof/>
            <w:webHidden/>
          </w:rPr>
          <w:t>6</w:t>
        </w:r>
        <w:r w:rsidR="00D70B93">
          <w:rPr>
            <w:noProof/>
            <w:webHidden/>
          </w:rPr>
          <w:fldChar w:fldCharType="end"/>
        </w:r>
      </w:hyperlink>
    </w:p>
    <w:p w14:paraId="7D452911" w14:textId="71AFE60B" w:rsidR="00D70B93" w:rsidRDefault="000162A0">
      <w:pPr>
        <w:pStyle w:val="TOC1"/>
        <w:rPr>
          <w:rFonts w:asciiTheme="minorHAnsi" w:eastAsiaTheme="minorEastAsia" w:hAnsiTheme="minorHAnsi" w:cstheme="minorBidi"/>
          <w:noProof/>
          <w:color w:val="auto"/>
          <w:lang w:eastAsia="en-GB"/>
        </w:rPr>
      </w:pPr>
      <w:hyperlink w:anchor="_Toc11420820" w:history="1">
        <w:r w:rsidR="00D70B93" w:rsidRPr="0031502E">
          <w:rPr>
            <w:rStyle w:val="Hyperlink"/>
            <w:noProof/>
          </w:rPr>
          <w:t>4. Test Approach</w:t>
        </w:r>
        <w:r w:rsidR="00D70B93">
          <w:rPr>
            <w:noProof/>
            <w:webHidden/>
          </w:rPr>
          <w:tab/>
        </w:r>
        <w:r w:rsidR="00D70B93">
          <w:rPr>
            <w:noProof/>
            <w:webHidden/>
          </w:rPr>
          <w:fldChar w:fldCharType="begin"/>
        </w:r>
        <w:r w:rsidR="00D70B93">
          <w:rPr>
            <w:noProof/>
            <w:webHidden/>
          </w:rPr>
          <w:instrText xml:space="preserve"> PAGEREF _Toc11420820 \h </w:instrText>
        </w:r>
        <w:r w:rsidR="00D70B93">
          <w:rPr>
            <w:noProof/>
            <w:webHidden/>
          </w:rPr>
        </w:r>
        <w:r w:rsidR="00D70B93">
          <w:rPr>
            <w:noProof/>
            <w:webHidden/>
          </w:rPr>
          <w:fldChar w:fldCharType="separate"/>
        </w:r>
        <w:r w:rsidR="00D70B93">
          <w:rPr>
            <w:noProof/>
            <w:webHidden/>
          </w:rPr>
          <w:t>7</w:t>
        </w:r>
        <w:r w:rsidR="00D70B93">
          <w:rPr>
            <w:noProof/>
            <w:webHidden/>
          </w:rPr>
          <w:fldChar w:fldCharType="end"/>
        </w:r>
      </w:hyperlink>
    </w:p>
    <w:p w14:paraId="61456A1C" w14:textId="2CC43DF1" w:rsidR="00D70B93" w:rsidRDefault="000162A0">
      <w:pPr>
        <w:pStyle w:val="TOC2"/>
        <w:rPr>
          <w:rFonts w:asciiTheme="minorHAnsi" w:eastAsiaTheme="minorEastAsia" w:hAnsiTheme="minorHAnsi" w:cstheme="minorBidi"/>
          <w:noProof/>
          <w:color w:val="auto"/>
          <w:lang w:eastAsia="en-GB"/>
        </w:rPr>
      </w:pPr>
      <w:hyperlink w:anchor="_Toc11420821" w:history="1">
        <w:r w:rsidR="00D70B93" w:rsidRPr="0031502E">
          <w:rPr>
            <w:rStyle w:val="Hyperlink"/>
            <w:noProof/>
          </w:rPr>
          <w:t>4.1 Deviations from Solutions UK&amp;I Test Strategy</w:t>
        </w:r>
        <w:r w:rsidR="00D70B93">
          <w:rPr>
            <w:noProof/>
            <w:webHidden/>
          </w:rPr>
          <w:tab/>
        </w:r>
        <w:r w:rsidR="00D70B93">
          <w:rPr>
            <w:noProof/>
            <w:webHidden/>
          </w:rPr>
          <w:fldChar w:fldCharType="begin"/>
        </w:r>
        <w:r w:rsidR="00D70B93">
          <w:rPr>
            <w:noProof/>
            <w:webHidden/>
          </w:rPr>
          <w:instrText xml:space="preserve"> PAGEREF _Toc11420821 \h </w:instrText>
        </w:r>
        <w:r w:rsidR="00D70B93">
          <w:rPr>
            <w:noProof/>
            <w:webHidden/>
          </w:rPr>
        </w:r>
        <w:r w:rsidR="00D70B93">
          <w:rPr>
            <w:noProof/>
            <w:webHidden/>
          </w:rPr>
          <w:fldChar w:fldCharType="separate"/>
        </w:r>
        <w:r w:rsidR="00D70B93">
          <w:rPr>
            <w:noProof/>
            <w:webHidden/>
          </w:rPr>
          <w:t>7</w:t>
        </w:r>
        <w:r w:rsidR="00D70B93">
          <w:rPr>
            <w:noProof/>
            <w:webHidden/>
          </w:rPr>
          <w:fldChar w:fldCharType="end"/>
        </w:r>
      </w:hyperlink>
    </w:p>
    <w:p w14:paraId="3F04949B" w14:textId="52565524" w:rsidR="00D70B93" w:rsidRDefault="000162A0">
      <w:pPr>
        <w:pStyle w:val="TOC1"/>
        <w:rPr>
          <w:rFonts w:asciiTheme="minorHAnsi" w:eastAsiaTheme="minorEastAsia" w:hAnsiTheme="minorHAnsi" w:cstheme="minorBidi"/>
          <w:noProof/>
          <w:color w:val="auto"/>
          <w:lang w:eastAsia="en-GB"/>
        </w:rPr>
      </w:pPr>
      <w:hyperlink w:anchor="_Toc11420822" w:history="1">
        <w:r w:rsidR="00D70B93" w:rsidRPr="0031502E">
          <w:rPr>
            <w:rStyle w:val="Hyperlink"/>
            <w:noProof/>
          </w:rPr>
          <w:t xml:space="preserve">5. Testing Scope                                                                                                                                                                                                                                                                                                                                                                                                                                                                                                                                                                                                                                                                                                                                                                                                                                                                                                                                                                                                                                                                                                                                                                        </w:t>
        </w:r>
        <w:r w:rsidR="00D70B93">
          <w:rPr>
            <w:noProof/>
            <w:webHidden/>
          </w:rPr>
          <w:tab/>
        </w:r>
        <w:r w:rsidR="00D70B93">
          <w:rPr>
            <w:noProof/>
            <w:webHidden/>
          </w:rPr>
          <w:fldChar w:fldCharType="begin"/>
        </w:r>
        <w:r w:rsidR="00D70B93">
          <w:rPr>
            <w:noProof/>
            <w:webHidden/>
          </w:rPr>
          <w:instrText xml:space="preserve"> PAGEREF _Toc11420822 \h </w:instrText>
        </w:r>
        <w:r w:rsidR="00D70B93">
          <w:rPr>
            <w:noProof/>
            <w:webHidden/>
          </w:rPr>
        </w:r>
        <w:r w:rsidR="00D70B93">
          <w:rPr>
            <w:noProof/>
            <w:webHidden/>
          </w:rPr>
          <w:fldChar w:fldCharType="separate"/>
        </w:r>
        <w:r w:rsidR="00D70B93">
          <w:rPr>
            <w:noProof/>
            <w:webHidden/>
          </w:rPr>
          <w:t>8</w:t>
        </w:r>
        <w:r w:rsidR="00D70B93">
          <w:rPr>
            <w:noProof/>
            <w:webHidden/>
          </w:rPr>
          <w:fldChar w:fldCharType="end"/>
        </w:r>
      </w:hyperlink>
    </w:p>
    <w:p w14:paraId="2DC5CF62" w14:textId="45A530E9" w:rsidR="00D70B93" w:rsidRDefault="000162A0">
      <w:pPr>
        <w:pStyle w:val="TOC2"/>
        <w:rPr>
          <w:rFonts w:asciiTheme="minorHAnsi" w:eastAsiaTheme="minorEastAsia" w:hAnsiTheme="minorHAnsi" w:cstheme="minorBidi"/>
          <w:noProof/>
          <w:color w:val="auto"/>
          <w:lang w:eastAsia="en-GB"/>
        </w:rPr>
      </w:pPr>
      <w:hyperlink w:anchor="_Toc11420823" w:history="1">
        <w:r w:rsidR="00D70B93" w:rsidRPr="0031502E">
          <w:rPr>
            <w:rStyle w:val="Hyperlink"/>
            <w:noProof/>
          </w:rPr>
          <w:t>5.1 Test types - In Scope</w:t>
        </w:r>
        <w:r w:rsidR="00D70B93">
          <w:rPr>
            <w:noProof/>
            <w:webHidden/>
          </w:rPr>
          <w:tab/>
        </w:r>
        <w:r w:rsidR="00D70B93">
          <w:rPr>
            <w:noProof/>
            <w:webHidden/>
          </w:rPr>
          <w:fldChar w:fldCharType="begin"/>
        </w:r>
        <w:r w:rsidR="00D70B93">
          <w:rPr>
            <w:noProof/>
            <w:webHidden/>
          </w:rPr>
          <w:instrText xml:space="preserve"> PAGEREF _Toc11420823 \h </w:instrText>
        </w:r>
        <w:r w:rsidR="00D70B93">
          <w:rPr>
            <w:noProof/>
            <w:webHidden/>
          </w:rPr>
        </w:r>
        <w:r w:rsidR="00D70B93">
          <w:rPr>
            <w:noProof/>
            <w:webHidden/>
          </w:rPr>
          <w:fldChar w:fldCharType="separate"/>
        </w:r>
        <w:r w:rsidR="00D70B93">
          <w:rPr>
            <w:noProof/>
            <w:webHidden/>
          </w:rPr>
          <w:t>8</w:t>
        </w:r>
        <w:r w:rsidR="00D70B93">
          <w:rPr>
            <w:noProof/>
            <w:webHidden/>
          </w:rPr>
          <w:fldChar w:fldCharType="end"/>
        </w:r>
      </w:hyperlink>
    </w:p>
    <w:p w14:paraId="18B1AA9C" w14:textId="5A16552B" w:rsidR="00D70B93" w:rsidRDefault="000162A0">
      <w:pPr>
        <w:pStyle w:val="TOC2"/>
        <w:rPr>
          <w:rFonts w:asciiTheme="minorHAnsi" w:eastAsiaTheme="minorEastAsia" w:hAnsiTheme="minorHAnsi" w:cstheme="minorBidi"/>
          <w:noProof/>
          <w:color w:val="auto"/>
          <w:lang w:eastAsia="en-GB"/>
        </w:rPr>
      </w:pPr>
      <w:hyperlink w:anchor="_Toc11420824" w:history="1">
        <w:r w:rsidR="00D70B93" w:rsidRPr="0031502E">
          <w:rPr>
            <w:rStyle w:val="Hyperlink"/>
            <w:noProof/>
          </w:rPr>
          <w:t>5.1.1 Static Testing</w:t>
        </w:r>
        <w:r w:rsidR="00D70B93">
          <w:rPr>
            <w:noProof/>
            <w:webHidden/>
          </w:rPr>
          <w:tab/>
        </w:r>
        <w:r w:rsidR="00D70B93">
          <w:rPr>
            <w:noProof/>
            <w:webHidden/>
          </w:rPr>
          <w:fldChar w:fldCharType="begin"/>
        </w:r>
        <w:r w:rsidR="00D70B93">
          <w:rPr>
            <w:noProof/>
            <w:webHidden/>
          </w:rPr>
          <w:instrText xml:space="preserve"> PAGEREF _Toc11420824 \h </w:instrText>
        </w:r>
        <w:r w:rsidR="00D70B93">
          <w:rPr>
            <w:noProof/>
            <w:webHidden/>
          </w:rPr>
        </w:r>
        <w:r w:rsidR="00D70B93">
          <w:rPr>
            <w:noProof/>
            <w:webHidden/>
          </w:rPr>
          <w:fldChar w:fldCharType="separate"/>
        </w:r>
        <w:r w:rsidR="00D70B93">
          <w:rPr>
            <w:noProof/>
            <w:webHidden/>
          </w:rPr>
          <w:t>9</w:t>
        </w:r>
        <w:r w:rsidR="00D70B93">
          <w:rPr>
            <w:noProof/>
            <w:webHidden/>
          </w:rPr>
          <w:fldChar w:fldCharType="end"/>
        </w:r>
      </w:hyperlink>
    </w:p>
    <w:p w14:paraId="72EAEB80" w14:textId="2B2E4BE2" w:rsidR="00D70B93" w:rsidRDefault="000162A0">
      <w:pPr>
        <w:pStyle w:val="TOC2"/>
        <w:rPr>
          <w:rFonts w:asciiTheme="minorHAnsi" w:eastAsiaTheme="minorEastAsia" w:hAnsiTheme="minorHAnsi" w:cstheme="minorBidi"/>
          <w:noProof/>
          <w:color w:val="auto"/>
          <w:lang w:eastAsia="en-GB"/>
        </w:rPr>
      </w:pPr>
      <w:hyperlink w:anchor="_Toc11420825" w:history="1">
        <w:r w:rsidR="00D70B93" w:rsidRPr="0031502E">
          <w:rPr>
            <w:rStyle w:val="Hyperlink"/>
            <w:noProof/>
          </w:rPr>
          <w:t>5.1.2 System Testing</w:t>
        </w:r>
        <w:r w:rsidR="00D70B93">
          <w:rPr>
            <w:noProof/>
            <w:webHidden/>
          </w:rPr>
          <w:tab/>
        </w:r>
        <w:r w:rsidR="00D70B93">
          <w:rPr>
            <w:noProof/>
            <w:webHidden/>
          </w:rPr>
          <w:fldChar w:fldCharType="begin"/>
        </w:r>
        <w:r w:rsidR="00D70B93">
          <w:rPr>
            <w:noProof/>
            <w:webHidden/>
          </w:rPr>
          <w:instrText xml:space="preserve"> PAGEREF _Toc11420825 \h </w:instrText>
        </w:r>
        <w:r w:rsidR="00D70B93">
          <w:rPr>
            <w:noProof/>
            <w:webHidden/>
          </w:rPr>
        </w:r>
        <w:r w:rsidR="00D70B93">
          <w:rPr>
            <w:noProof/>
            <w:webHidden/>
          </w:rPr>
          <w:fldChar w:fldCharType="separate"/>
        </w:r>
        <w:r w:rsidR="00D70B93">
          <w:rPr>
            <w:noProof/>
            <w:webHidden/>
          </w:rPr>
          <w:t>9</w:t>
        </w:r>
        <w:r w:rsidR="00D70B93">
          <w:rPr>
            <w:noProof/>
            <w:webHidden/>
          </w:rPr>
          <w:fldChar w:fldCharType="end"/>
        </w:r>
      </w:hyperlink>
    </w:p>
    <w:p w14:paraId="39597C9F" w14:textId="657531FD" w:rsidR="00D70B93" w:rsidRDefault="000162A0">
      <w:pPr>
        <w:pStyle w:val="TOC2"/>
        <w:rPr>
          <w:rFonts w:asciiTheme="minorHAnsi" w:eastAsiaTheme="minorEastAsia" w:hAnsiTheme="minorHAnsi" w:cstheme="minorBidi"/>
          <w:noProof/>
          <w:color w:val="auto"/>
          <w:lang w:eastAsia="en-GB"/>
        </w:rPr>
      </w:pPr>
      <w:hyperlink w:anchor="_Toc11420826" w:history="1">
        <w:r w:rsidR="00D70B93" w:rsidRPr="0031502E">
          <w:rPr>
            <w:rStyle w:val="Hyperlink"/>
            <w:noProof/>
          </w:rPr>
          <w:t>5.1.3 Regression Testing</w:t>
        </w:r>
        <w:r w:rsidR="00D70B93">
          <w:rPr>
            <w:noProof/>
            <w:webHidden/>
          </w:rPr>
          <w:tab/>
        </w:r>
        <w:r w:rsidR="00D70B93">
          <w:rPr>
            <w:noProof/>
            <w:webHidden/>
          </w:rPr>
          <w:fldChar w:fldCharType="begin"/>
        </w:r>
        <w:r w:rsidR="00D70B93">
          <w:rPr>
            <w:noProof/>
            <w:webHidden/>
          </w:rPr>
          <w:instrText xml:space="preserve"> PAGEREF _Toc11420826 \h </w:instrText>
        </w:r>
        <w:r w:rsidR="00D70B93">
          <w:rPr>
            <w:noProof/>
            <w:webHidden/>
          </w:rPr>
        </w:r>
        <w:r w:rsidR="00D70B93">
          <w:rPr>
            <w:noProof/>
            <w:webHidden/>
          </w:rPr>
          <w:fldChar w:fldCharType="separate"/>
        </w:r>
        <w:r w:rsidR="00D70B93">
          <w:rPr>
            <w:noProof/>
            <w:webHidden/>
          </w:rPr>
          <w:t>10</w:t>
        </w:r>
        <w:r w:rsidR="00D70B93">
          <w:rPr>
            <w:noProof/>
            <w:webHidden/>
          </w:rPr>
          <w:fldChar w:fldCharType="end"/>
        </w:r>
      </w:hyperlink>
    </w:p>
    <w:p w14:paraId="390EA1A0" w14:textId="74786331" w:rsidR="00D70B93" w:rsidRDefault="000162A0">
      <w:pPr>
        <w:pStyle w:val="TOC2"/>
        <w:rPr>
          <w:rFonts w:asciiTheme="minorHAnsi" w:eastAsiaTheme="minorEastAsia" w:hAnsiTheme="minorHAnsi" w:cstheme="minorBidi"/>
          <w:noProof/>
          <w:color w:val="auto"/>
          <w:lang w:eastAsia="en-GB"/>
        </w:rPr>
      </w:pPr>
      <w:hyperlink w:anchor="_Toc11420827" w:history="1">
        <w:r w:rsidR="00D70B93" w:rsidRPr="0031502E">
          <w:rPr>
            <w:rStyle w:val="Hyperlink"/>
            <w:noProof/>
          </w:rPr>
          <w:t>5.1.4 Automated Testing</w:t>
        </w:r>
        <w:r w:rsidR="00D70B93">
          <w:rPr>
            <w:noProof/>
            <w:webHidden/>
          </w:rPr>
          <w:tab/>
        </w:r>
        <w:r w:rsidR="00D70B93">
          <w:rPr>
            <w:noProof/>
            <w:webHidden/>
          </w:rPr>
          <w:fldChar w:fldCharType="begin"/>
        </w:r>
        <w:r w:rsidR="00D70B93">
          <w:rPr>
            <w:noProof/>
            <w:webHidden/>
          </w:rPr>
          <w:instrText xml:space="preserve"> PAGEREF _Toc11420827 \h </w:instrText>
        </w:r>
        <w:r w:rsidR="00D70B93">
          <w:rPr>
            <w:noProof/>
            <w:webHidden/>
          </w:rPr>
        </w:r>
        <w:r w:rsidR="00D70B93">
          <w:rPr>
            <w:noProof/>
            <w:webHidden/>
          </w:rPr>
          <w:fldChar w:fldCharType="separate"/>
        </w:r>
        <w:r w:rsidR="00D70B93">
          <w:rPr>
            <w:noProof/>
            <w:webHidden/>
          </w:rPr>
          <w:t>10</w:t>
        </w:r>
        <w:r w:rsidR="00D70B93">
          <w:rPr>
            <w:noProof/>
            <w:webHidden/>
          </w:rPr>
          <w:fldChar w:fldCharType="end"/>
        </w:r>
      </w:hyperlink>
    </w:p>
    <w:p w14:paraId="015B4401" w14:textId="7343DDA6" w:rsidR="00D70B93" w:rsidRDefault="000162A0">
      <w:pPr>
        <w:pStyle w:val="TOC2"/>
        <w:rPr>
          <w:rFonts w:asciiTheme="minorHAnsi" w:eastAsiaTheme="minorEastAsia" w:hAnsiTheme="minorHAnsi" w:cstheme="minorBidi"/>
          <w:noProof/>
          <w:color w:val="auto"/>
          <w:lang w:eastAsia="en-GB"/>
        </w:rPr>
      </w:pPr>
      <w:hyperlink w:anchor="_Toc11420828" w:history="1">
        <w:r w:rsidR="00D70B93" w:rsidRPr="0031502E">
          <w:rPr>
            <w:rStyle w:val="Hyperlink"/>
            <w:noProof/>
          </w:rPr>
          <w:t>5.1.5 Performance Testing.</w:t>
        </w:r>
        <w:r w:rsidR="00D70B93">
          <w:rPr>
            <w:noProof/>
            <w:webHidden/>
          </w:rPr>
          <w:tab/>
        </w:r>
        <w:r w:rsidR="00D70B93">
          <w:rPr>
            <w:noProof/>
            <w:webHidden/>
          </w:rPr>
          <w:fldChar w:fldCharType="begin"/>
        </w:r>
        <w:r w:rsidR="00D70B93">
          <w:rPr>
            <w:noProof/>
            <w:webHidden/>
          </w:rPr>
          <w:instrText xml:space="preserve"> PAGEREF _Toc11420828 \h </w:instrText>
        </w:r>
        <w:r w:rsidR="00D70B93">
          <w:rPr>
            <w:noProof/>
            <w:webHidden/>
          </w:rPr>
        </w:r>
        <w:r w:rsidR="00D70B93">
          <w:rPr>
            <w:noProof/>
            <w:webHidden/>
          </w:rPr>
          <w:fldChar w:fldCharType="separate"/>
        </w:r>
        <w:r w:rsidR="00D70B93">
          <w:rPr>
            <w:noProof/>
            <w:webHidden/>
          </w:rPr>
          <w:t>10</w:t>
        </w:r>
        <w:r w:rsidR="00D70B93">
          <w:rPr>
            <w:noProof/>
            <w:webHidden/>
          </w:rPr>
          <w:fldChar w:fldCharType="end"/>
        </w:r>
      </w:hyperlink>
    </w:p>
    <w:p w14:paraId="254C9BC7" w14:textId="5EC0EFF2" w:rsidR="00D70B93" w:rsidRDefault="000162A0">
      <w:pPr>
        <w:pStyle w:val="TOC2"/>
        <w:rPr>
          <w:rFonts w:asciiTheme="minorHAnsi" w:eastAsiaTheme="minorEastAsia" w:hAnsiTheme="minorHAnsi" w:cstheme="minorBidi"/>
          <w:noProof/>
          <w:color w:val="auto"/>
          <w:lang w:eastAsia="en-GB"/>
        </w:rPr>
      </w:pPr>
      <w:hyperlink w:anchor="_Toc11420829" w:history="1">
        <w:r w:rsidR="00D70B93" w:rsidRPr="0031502E">
          <w:rPr>
            <w:rStyle w:val="Hyperlink"/>
            <w:noProof/>
          </w:rPr>
          <w:t>5.1.6 Security Testing.</w:t>
        </w:r>
        <w:r w:rsidR="00D70B93">
          <w:rPr>
            <w:noProof/>
            <w:webHidden/>
          </w:rPr>
          <w:tab/>
        </w:r>
        <w:r w:rsidR="00D70B93">
          <w:rPr>
            <w:noProof/>
            <w:webHidden/>
          </w:rPr>
          <w:fldChar w:fldCharType="begin"/>
        </w:r>
        <w:r w:rsidR="00D70B93">
          <w:rPr>
            <w:noProof/>
            <w:webHidden/>
          </w:rPr>
          <w:instrText xml:space="preserve"> PAGEREF _Toc11420829 \h </w:instrText>
        </w:r>
        <w:r w:rsidR="00D70B93">
          <w:rPr>
            <w:noProof/>
            <w:webHidden/>
          </w:rPr>
        </w:r>
        <w:r w:rsidR="00D70B93">
          <w:rPr>
            <w:noProof/>
            <w:webHidden/>
          </w:rPr>
          <w:fldChar w:fldCharType="separate"/>
        </w:r>
        <w:r w:rsidR="00D70B93">
          <w:rPr>
            <w:noProof/>
            <w:webHidden/>
          </w:rPr>
          <w:t>10</w:t>
        </w:r>
        <w:r w:rsidR="00D70B93">
          <w:rPr>
            <w:noProof/>
            <w:webHidden/>
          </w:rPr>
          <w:fldChar w:fldCharType="end"/>
        </w:r>
      </w:hyperlink>
    </w:p>
    <w:p w14:paraId="0700EABA" w14:textId="1D7B2690" w:rsidR="00D70B93" w:rsidRDefault="000162A0">
      <w:pPr>
        <w:pStyle w:val="TOC2"/>
        <w:rPr>
          <w:rFonts w:asciiTheme="minorHAnsi" w:eastAsiaTheme="minorEastAsia" w:hAnsiTheme="minorHAnsi" w:cstheme="minorBidi"/>
          <w:noProof/>
          <w:color w:val="auto"/>
          <w:lang w:eastAsia="en-GB"/>
        </w:rPr>
      </w:pPr>
      <w:hyperlink w:anchor="_Toc11420830" w:history="1">
        <w:r w:rsidR="00D70B93" w:rsidRPr="0031502E">
          <w:rPr>
            <w:rStyle w:val="Hyperlink"/>
            <w:noProof/>
          </w:rPr>
          <w:t>5.2 Test Types - Out of Scope</w:t>
        </w:r>
        <w:r w:rsidR="00D70B93">
          <w:rPr>
            <w:noProof/>
            <w:webHidden/>
          </w:rPr>
          <w:tab/>
        </w:r>
        <w:r w:rsidR="00D70B93">
          <w:rPr>
            <w:noProof/>
            <w:webHidden/>
          </w:rPr>
          <w:fldChar w:fldCharType="begin"/>
        </w:r>
        <w:r w:rsidR="00D70B93">
          <w:rPr>
            <w:noProof/>
            <w:webHidden/>
          </w:rPr>
          <w:instrText xml:space="preserve"> PAGEREF _Toc11420830 \h </w:instrText>
        </w:r>
        <w:r w:rsidR="00D70B93">
          <w:rPr>
            <w:noProof/>
            <w:webHidden/>
          </w:rPr>
        </w:r>
        <w:r w:rsidR="00D70B93">
          <w:rPr>
            <w:noProof/>
            <w:webHidden/>
          </w:rPr>
          <w:fldChar w:fldCharType="separate"/>
        </w:r>
        <w:r w:rsidR="00D70B93">
          <w:rPr>
            <w:noProof/>
            <w:webHidden/>
          </w:rPr>
          <w:t>11</w:t>
        </w:r>
        <w:r w:rsidR="00D70B93">
          <w:rPr>
            <w:noProof/>
            <w:webHidden/>
          </w:rPr>
          <w:fldChar w:fldCharType="end"/>
        </w:r>
      </w:hyperlink>
    </w:p>
    <w:p w14:paraId="4939A0D9" w14:textId="0552C895" w:rsidR="00D70B93" w:rsidRDefault="000162A0">
      <w:pPr>
        <w:pStyle w:val="TOC2"/>
        <w:rPr>
          <w:rFonts w:asciiTheme="minorHAnsi" w:eastAsiaTheme="minorEastAsia" w:hAnsiTheme="minorHAnsi" w:cstheme="minorBidi"/>
          <w:noProof/>
          <w:color w:val="auto"/>
          <w:lang w:eastAsia="en-GB"/>
        </w:rPr>
      </w:pPr>
      <w:hyperlink w:anchor="_Toc11420831" w:history="1">
        <w:r w:rsidR="00D70B93" w:rsidRPr="0031502E">
          <w:rPr>
            <w:rStyle w:val="Hyperlink"/>
            <w:noProof/>
          </w:rPr>
          <w:t>5.3 Entry and Exit Criteria by Test Type</w:t>
        </w:r>
        <w:r w:rsidR="00D70B93">
          <w:rPr>
            <w:noProof/>
            <w:webHidden/>
          </w:rPr>
          <w:tab/>
        </w:r>
        <w:r w:rsidR="00D70B93">
          <w:rPr>
            <w:noProof/>
            <w:webHidden/>
          </w:rPr>
          <w:fldChar w:fldCharType="begin"/>
        </w:r>
        <w:r w:rsidR="00D70B93">
          <w:rPr>
            <w:noProof/>
            <w:webHidden/>
          </w:rPr>
          <w:instrText xml:space="preserve"> PAGEREF _Toc11420831 \h </w:instrText>
        </w:r>
        <w:r w:rsidR="00D70B93">
          <w:rPr>
            <w:noProof/>
            <w:webHidden/>
          </w:rPr>
        </w:r>
        <w:r w:rsidR="00D70B93">
          <w:rPr>
            <w:noProof/>
            <w:webHidden/>
          </w:rPr>
          <w:fldChar w:fldCharType="separate"/>
        </w:r>
        <w:r w:rsidR="00D70B93">
          <w:rPr>
            <w:noProof/>
            <w:webHidden/>
          </w:rPr>
          <w:t>11</w:t>
        </w:r>
        <w:r w:rsidR="00D70B93">
          <w:rPr>
            <w:noProof/>
            <w:webHidden/>
          </w:rPr>
          <w:fldChar w:fldCharType="end"/>
        </w:r>
      </w:hyperlink>
    </w:p>
    <w:p w14:paraId="42DC7AAA" w14:textId="7995E0DA" w:rsidR="00D70B93" w:rsidRDefault="000162A0">
      <w:pPr>
        <w:pStyle w:val="TOC1"/>
        <w:rPr>
          <w:rFonts w:asciiTheme="minorHAnsi" w:eastAsiaTheme="minorEastAsia" w:hAnsiTheme="minorHAnsi" w:cstheme="minorBidi"/>
          <w:noProof/>
          <w:color w:val="auto"/>
          <w:lang w:eastAsia="en-GB"/>
        </w:rPr>
      </w:pPr>
      <w:hyperlink w:anchor="_Toc11420832" w:history="1">
        <w:r w:rsidR="00D70B93" w:rsidRPr="0031502E">
          <w:rPr>
            <w:rStyle w:val="Hyperlink"/>
            <w:noProof/>
          </w:rPr>
          <w:t>6. Test Schedule</w:t>
        </w:r>
        <w:r w:rsidR="00D70B93">
          <w:rPr>
            <w:noProof/>
            <w:webHidden/>
          </w:rPr>
          <w:tab/>
        </w:r>
        <w:r w:rsidR="00D70B93">
          <w:rPr>
            <w:noProof/>
            <w:webHidden/>
          </w:rPr>
          <w:fldChar w:fldCharType="begin"/>
        </w:r>
        <w:r w:rsidR="00D70B93">
          <w:rPr>
            <w:noProof/>
            <w:webHidden/>
          </w:rPr>
          <w:instrText xml:space="preserve"> PAGEREF _Toc11420832 \h </w:instrText>
        </w:r>
        <w:r w:rsidR="00D70B93">
          <w:rPr>
            <w:noProof/>
            <w:webHidden/>
          </w:rPr>
        </w:r>
        <w:r w:rsidR="00D70B93">
          <w:rPr>
            <w:noProof/>
            <w:webHidden/>
          </w:rPr>
          <w:fldChar w:fldCharType="separate"/>
        </w:r>
        <w:r w:rsidR="00D70B93">
          <w:rPr>
            <w:noProof/>
            <w:webHidden/>
          </w:rPr>
          <w:t>11</w:t>
        </w:r>
        <w:r w:rsidR="00D70B93">
          <w:rPr>
            <w:noProof/>
            <w:webHidden/>
          </w:rPr>
          <w:fldChar w:fldCharType="end"/>
        </w:r>
      </w:hyperlink>
    </w:p>
    <w:p w14:paraId="1F5A950A" w14:textId="45FDE5B1" w:rsidR="00D70B93" w:rsidRDefault="000162A0">
      <w:pPr>
        <w:pStyle w:val="TOC1"/>
        <w:rPr>
          <w:rFonts w:asciiTheme="minorHAnsi" w:eastAsiaTheme="minorEastAsia" w:hAnsiTheme="minorHAnsi" w:cstheme="minorBidi"/>
          <w:noProof/>
          <w:color w:val="auto"/>
          <w:lang w:eastAsia="en-GB"/>
        </w:rPr>
      </w:pPr>
      <w:hyperlink w:anchor="_Toc11420833" w:history="1">
        <w:r w:rsidR="00D70B93" w:rsidRPr="0031502E">
          <w:rPr>
            <w:rStyle w:val="Hyperlink"/>
            <w:noProof/>
          </w:rPr>
          <w:t>7. Test Environment Requirements</w:t>
        </w:r>
        <w:r w:rsidR="00D70B93">
          <w:rPr>
            <w:noProof/>
            <w:webHidden/>
          </w:rPr>
          <w:tab/>
        </w:r>
        <w:r w:rsidR="00D70B93">
          <w:rPr>
            <w:noProof/>
            <w:webHidden/>
          </w:rPr>
          <w:fldChar w:fldCharType="begin"/>
        </w:r>
        <w:r w:rsidR="00D70B93">
          <w:rPr>
            <w:noProof/>
            <w:webHidden/>
          </w:rPr>
          <w:instrText xml:space="preserve"> PAGEREF _Toc11420833 \h </w:instrText>
        </w:r>
        <w:r w:rsidR="00D70B93">
          <w:rPr>
            <w:noProof/>
            <w:webHidden/>
          </w:rPr>
        </w:r>
        <w:r w:rsidR="00D70B93">
          <w:rPr>
            <w:noProof/>
            <w:webHidden/>
          </w:rPr>
          <w:fldChar w:fldCharType="separate"/>
        </w:r>
        <w:r w:rsidR="00D70B93">
          <w:rPr>
            <w:noProof/>
            <w:webHidden/>
          </w:rPr>
          <w:t>12</w:t>
        </w:r>
        <w:r w:rsidR="00D70B93">
          <w:rPr>
            <w:noProof/>
            <w:webHidden/>
          </w:rPr>
          <w:fldChar w:fldCharType="end"/>
        </w:r>
      </w:hyperlink>
    </w:p>
    <w:p w14:paraId="71146CD5" w14:textId="668C58CC" w:rsidR="00D70B93" w:rsidRDefault="000162A0">
      <w:pPr>
        <w:pStyle w:val="TOC2"/>
        <w:rPr>
          <w:rFonts w:asciiTheme="minorHAnsi" w:eastAsiaTheme="minorEastAsia" w:hAnsiTheme="minorHAnsi" w:cstheme="minorBidi"/>
          <w:noProof/>
          <w:color w:val="auto"/>
          <w:lang w:eastAsia="en-GB"/>
        </w:rPr>
      </w:pPr>
      <w:hyperlink w:anchor="_Toc11420834" w:history="1">
        <w:r w:rsidR="00D70B93" w:rsidRPr="0031502E">
          <w:rPr>
            <w:rStyle w:val="Hyperlink"/>
            <w:noProof/>
          </w:rPr>
          <w:t>7.1 Functional &amp; Integration Testing</w:t>
        </w:r>
        <w:r w:rsidR="00D70B93">
          <w:rPr>
            <w:noProof/>
            <w:webHidden/>
          </w:rPr>
          <w:tab/>
        </w:r>
        <w:r w:rsidR="00D70B93">
          <w:rPr>
            <w:noProof/>
            <w:webHidden/>
          </w:rPr>
          <w:fldChar w:fldCharType="begin"/>
        </w:r>
        <w:r w:rsidR="00D70B93">
          <w:rPr>
            <w:noProof/>
            <w:webHidden/>
          </w:rPr>
          <w:instrText xml:space="preserve"> PAGEREF _Toc11420834 \h </w:instrText>
        </w:r>
        <w:r w:rsidR="00D70B93">
          <w:rPr>
            <w:noProof/>
            <w:webHidden/>
          </w:rPr>
        </w:r>
        <w:r w:rsidR="00D70B93">
          <w:rPr>
            <w:noProof/>
            <w:webHidden/>
          </w:rPr>
          <w:fldChar w:fldCharType="separate"/>
        </w:r>
        <w:r w:rsidR="00D70B93">
          <w:rPr>
            <w:noProof/>
            <w:webHidden/>
          </w:rPr>
          <w:t>12</w:t>
        </w:r>
        <w:r w:rsidR="00D70B93">
          <w:rPr>
            <w:noProof/>
            <w:webHidden/>
          </w:rPr>
          <w:fldChar w:fldCharType="end"/>
        </w:r>
      </w:hyperlink>
    </w:p>
    <w:p w14:paraId="37A01D2B" w14:textId="47238D2C" w:rsidR="00D70B93" w:rsidRDefault="000162A0">
      <w:pPr>
        <w:pStyle w:val="TOC2"/>
        <w:rPr>
          <w:rFonts w:asciiTheme="minorHAnsi" w:eastAsiaTheme="minorEastAsia" w:hAnsiTheme="minorHAnsi" w:cstheme="minorBidi"/>
          <w:noProof/>
          <w:color w:val="auto"/>
          <w:lang w:eastAsia="en-GB"/>
        </w:rPr>
      </w:pPr>
      <w:hyperlink w:anchor="_Toc11420835" w:history="1">
        <w:r w:rsidR="00D70B93" w:rsidRPr="0031502E">
          <w:rPr>
            <w:rStyle w:val="Hyperlink"/>
            <w:noProof/>
          </w:rPr>
          <w:t>7.2 Non- Functional Testing</w:t>
        </w:r>
        <w:r w:rsidR="00D70B93">
          <w:rPr>
            <w:noProof/>
            <w:webHidden/>
          </w:rPr>
          <w:tab/>
        </w:r>
        <w:r w:rsidR="00D70B93">
          <w:rPr>
            <w:noProof/>
            <w:webHidden/>
          </w:rPr>
          <w:fldChar w:fldCharType="begin"/>
        </w:r>
        <w:r w:rsidR="00D70B93">
          <w:rPr>
            <w:noProof/>
            <w:webHidden/>
          </w:rPr>
          <w:instrText xml:space="preserve"> PAGEREF _Toc11420835 \h </w:instrText>
        </w:r>
        <w:r w:rsidR="00D70B93">
          <w:rPr>
            <w:noProof/>
            <w:webHidden/>
          </w:rPr>
        </w:r>
        <w:r w:rsidR="00D70B93">
          <w:rPr>
            <w:noProof/>
            <w:webHidden/>
          </w:rPr>
          <w:fldChar w:fldCharType="separate"/>
        </w:r>
        <w:r w:rsidR="00D70B93">
          <w:rPr>
            <w:noProof/>
            <w:webHidden/>
          </w:rPr>
          <w:t>12</w:t>
        </w:r>
        <w:r w:rsidR="00D70B93">
          <w:rPr>
            <w:noProof/>
            <w:webHidden/>
          </w:rPr>
          <w:fldChar w:fldCharType="end"/>
        </w:r>
      </w:hyperlink>
    </w:p>
    <w:p w14:paraId="148BC2C8" w14:textId="40B4D2AA" w:rsidR="00D70B93" w:rsidRDefault="000162A0">
      <w:pPr>
        <w:pStyle w:val="TOC1"/>
        <w:rPr>
          <w:rFonts w:asciiTheme="minorHAnsi" w:eastAsiaTheme="minorEastAsia" w:hAnsiTheme="minorHAnsi" w:cstheme="minorBidi"/>
          <w:noProof/>
          <w:color w:val="auto"/>
          <w:lang w:eastAsia="en-GB"/>
        </w:rPr>
      </w:pPr>
      <w:hyperlink w:anchor="_Toc11420836" w:history="1">
        <w:r w:rsidR="00D70B93" w:rsidRPr="0031502E">
          <w:rPr>
            <w:rStyle w:val="Hyperlink"/>
            <w:noProof/>
          </w:rPr>
          <w:t>8. Test Data Requirements</w:t>
        </w:r>
        <w:r w:rsidR="00D70B93">
          <w:rPr>
            <w:noProof/>
            <w:webHidden/>
          </w:rPr>
          <w:tab/>
        </w:r>
        <w:r w:rsidR="00D70B93">
          <w:rPr>
            <w:noProof/>
            <w:webHidden/>
          </w:rPr>
          <w:fldChar w:fldCharType="begin"/>
        </w:r>
        <w:r w:rsidR="00D70B93">
          <w:rPr>
            <w:noProof/>
            <w:webHidden/>
          </w:rPr>
          <w:instrText xml:space="preserve"> PAGEREF _Toc11420836 \h </w:instrText>
        </w:r>
        <w:r w:rsidR="00D70B93">
          <w:rPr>
            <w:noProof/>
            <w:webHidden/>
          </w:rPr>
        </w:r>
        <w:r w:rsidR="00D70B93">
          <w:rPr>
            <w:noProof/>
            <w:webHidden/>
          </w:rPr>
          <w:fldChar w:fldCharType="separate"/>
        </w:r>
        <w:r w:rsidR="00D70B93">
          <w:rPr>
            <w:noProof/>
            <w:webHidden/>
          </w:rPr>
          <w:t>12</w:t>
        </w:r>
        <w:r w:rsidR="00D70B93">
          <w:rPr>
            <w:noProof/>
            <w:webHidden/>
          </w:rPr>
          <w:fldChar w:fldCharType="end"/>
        </w:r>
      </w:hyperlink>
    </w:p>
    <w:p w14:paraId="50BC230F" w14:textId="66BFE606" w:rsidR="00D70B93" w:rsidRDefault="000162A0">
      <w:pPr>
        <w:pStyle w:val="TOC2"/>
        <w:rPr>
          <w:rFonts w:asciiTheme="minorHAnsi" w:eastAsiaTheme="minorEastAsia" w:hAnsiTheme="minorHAnsi" w:cstheme="minorBidi"/>
          <w:noProof/>
          <w:color w:val="auto"/>
          <w:lang w:eastAsia="en-GB"/>
        </w:rPr>
      </w:pPr>
      <w:hyperlink w:anchor="_Toc11420837" w:history="1">
        <w:r w:rsidR="00D70B93" w:rsidRPr="0031502E">
          <w:rPr>
            <w:rStyle w:val="Hyperlink"/>
            <w:noProof/>
          </w:rPr>
          <w:t>8.1 Functional &amp; System Integration Testing</w:t>
        </w:r>
        <w:r w:rsidR="00D70B93">
          <w:rPr>
            <w:noProof/>
            <w:webHidden/>
          </w:rPr>
          <w:tab/>
        </w:r>
        <w:r w:rsidR="00D70B93">
          <w:rPr>
            <w:noProof/>
            <w:webHidden/>
          </w:rPr>
          <w:fldChar w:fldCharType="begin"/>
        </w:r>
        <w:r w:rsidR="00D70B93">
          <w:rPr>
            <w:noProof/>
            <w:webHidden/>
          </w:rPr>
          <w:instrText xml:space="preserve"> PAGEREF _Toc11420837 \h </w:instrText>
        </w:r>
        <w:r w:rsidR="00D70B93">
          <w:rPr>
            <w:noProof/>
            <w:webHidden/>
          </w:rPr>
        </w:r>
        <w:r w:rsidR="00D70B93">
          <w:rPr>
            <w:noProof/>
            <w:webHidden/>
          </w:rPr>
          <w:fldChar w:fldCharType="separate"/>
        </w:r>
        <w:r w:rsidR="00D70B93">
          <w:rPr>
            <w:noProof/>
            <w:webHidden/>
          </w:rPr>
          <w:t>12</w:t>
        </w:r>
        <w:r w:rsidR="00D70B93">
          <w:rPr>
            <w:noProof/>
            <w:webHidden/>
          </w:rPr>
          <w:fldChar w:fldCharType="end"/>
        </w:r>
      </w:hyperlink>
    </w:p>
    <w:p w14:paraId="5C99DD53" w14:textId="45C34224" w:rsidR="00D70B93" w:rsidRDefault="000162A0">
      <w:pPr>
        <w:pStyle w:val="TOC2"/>
        <w:rPr>
          <w:rFonts w:asciiTheme="minorHAnsi" w:eastAsiaTheme="minorEastAsia" w:hAnsiTheme="minorHAnsi" w:cstheme="minorBidi"/>
          <w:noProof/>
          <w:color w:val="auto"/>
          <w:lang w:eastAsia="en-GB"/>
        </w:rPr>
      </w:pPr>
      <w:hyperlink w:anchor="_Toc11420838" w:history="1">
        <w:r w:rsidR="00D70B93" w:rsidRPr="0031502E">
          <w:rPr>
            <w:rStyle w:val="Hyperlink"/>
            <w:noProof/>
          </w:rPr>
          <w:t>8.2 Non- Functional Testing</w:t>
        </w:r>
        <w:r w:rsidR="00D70B93">
          <w:rPr>
            <w:noProof/>
            <w:webHidden/>
          </w:rPr>
          <w:tab/>
        </w:r>
        <w:r w:rsidR="00D70B93">
          <w:rPr>
            <w:noProof/>
            <w:webHidden/>
          </w:rPr>
          <w:fldChar w:fldCharType="begin"/>
        </w:r>
        <w:r w:rsidR="00D70B93">
          <w:rPr>
            <w:noProof/>
            <w:webHidden/>
          </w:rPr>
          <w:instrText xml:space="preserve"> PAGEREF _Toc11420838 \h </w:instrText>
        </w:r>
        <w:r w:rsidR="00D70B93">
          <w:rPr>
            <w:noProof/>
            <w:webHidden/>
          </w:rPr>
        </w:r>
        <w:r w:rsidR="00D70B93">
          <w:rPr>
            <w:noProof/>
            <w:webHidden/>
          </w:rPr>
          <w:fldChar w:fldCharType="separate"/>
        </w:r>
        <w:r w:rsidR="00D70B93">
          <w:rPr>
            <w:noProof/>
            <w:webHidden/>
          </w:rPr>
          <w:t>12</w:t>
        </w:r>
        <w:r w:rsidR="00D70B93">
          <w:rPr>
            <w:noProof/>
            <w:webHidden/>
          </w:rPr>
          <w:fldChar w:fldCharType="end"/>
        </w:r>
      </w:hyperlink>
    </w:p>
    <w:p w14:paraId="15CCA20E" w14:textId="69C6A9FD" w:rsidR="00D70B93" w:rsidRDefault="000162A0">
      <w:pPr>
        <w:pStyle w:val="TOC2"/>
        <w:rPr>
          <w:rFonts w:asciiTheme="minorHAnsi" w:eastAsiaTheme="minorEastAsia" w:hAnsiTheme="minorHAnsi" w:cstheme="minorBidi"/>
          <w:noProof/>
          <w:color w:val="auto"/>
          <w:lang w:eastAsia="en-GB"/>
        </w:rPr>
      </w:pPr>
      <w:hyperlink w:anchor="_Toc11420839" w:history="1">
        <w:r w:rsidR="00D70B93" w:rsidRPr="0031502E">
          <w:rPr>
            <w:rStyle w:val="Hyperlink"/>
            <w:noProof/>
          </w:rPr>
          <w:t>8.3 Special Controls</w:t>
        </w:r>
        <w:r w:rsidR="00D70B93">
          <w:rPr>
            <w:noProof/>
            <w:webHidden/>
          </w:rPr>
          <w:tab/>
        </w:r>
        <w:r w:rsidR="00D70B93">
          <w:rPr>
            <w:noProof/>
            <w:webHidden/>
          </w:rPr>
          <w:fldChar w:fldCharType="begin"/>
        </w:r>
        <w:r w:rsidR="00D70B93">
          <w:rPr>
            <w:noProof/>
            <w:webHidden/>
          </w:rPr>
          <w:instrText xml:space="preserve"> PAGEREF _Toc11420839 \h </w:instrText>
        </w:r>
        <w:r w:rsidR="00D70B93">
          <w:rPr>
            <w:noProof/>
            <w:webHidden/>
          </w:rPr>
        </w:r>
        <w:r w:rsidR="00D70B93">
          <w:rPr>
            <w:noProof/>
            <w:webHidden/>
          </w:rPr>
          <w:fldChar w:fldCharType="separate"/>
        </w:r>
        <w:r w:rsidR="00D70B93">
          <w:rPr>
            <w:noProof/>
            <w:webHidden/>
          </w:rPr>
          <w:t>12</w:t>
        </w:r>
        <w:r w:rsidR="00D70B93">
          <w:rPr>
            <w:noProof/>
            <w:webHidden/>
          </w:rPr>
          <w:fldChar w:fldCharType="end"/>
        </w:r>
      </w:hyperlink>
    </w:p>
    <w:p w14:paraId="6671B1F3" w14:textId="5746D97C" w:rsidR="00D70B93" w:rsidRDefault="000162A0">
      <w:pPr>
        <w:pStyle w:val="TOC1"/>
        <w:rPr>
          <w:rFonts w:asciiTheme="minorHAnsi" w:eastAsiaTheme="minorEastAsia" w:hAnsiTheme="minorHAnsi" w:cstheme="minorBidi"/>
          <w:noProof/>
          <w:color w:val="auto"/>
          <w:lang w:eastAsia="en-GB"/>
        </w:rPr>
      </w:pPr>
      <w:hyperlink w:anchor="_Toc11420840" w:history="1">
        <w:r w:rsidR="00D70B93" w:rsidRPr="0031502E">
          <w:rPr>
            <w:rStyle w:val="Hyperlink"/>
            <w:noProof/>
          </w:rPr>
          <w:t>9. Test Tool Requirements</w:t>
        </w:r>
        <w:r w:rsidR="00D70B93">
          <w:rPr>
            <w:noProof/>
            <w:webHidden/>
          </w:rPr>
          <w:tab/>
        </w:r>
        <w:r w:rsidR="00D70B93">
          <w:rPr>
            <w:noProof/>
            <w:webHidden/>
          </w:rPr>
          <w:fldChar w:fldCharType="begin"/>
        </w:r>
        <w:r w:rsidR="00D70B93">
          <w:rPr>
            <w:noProof/>
            <w:webHidden/>
          </w:rPr>
          <w:instrText xml:space="preserve"> PAGEREF _Toc11420840 \h </w:instrText>
        </w:r>
        <w:r w:rsidR="00D70B93">
          <w:rPr>
            <w:noProof/>
            <w:webHidden/>
          </w:rPr>
        </w:r>
        <w:r w:rsidR="00D70B93">
          <w:rPr>
            <w:noProof/>
            <w:webHidden/>
          </w:rPr>
          <w:fldChar w:fldCharType="separate"/>
        </w:r>
        <w:r w:rsidR="00D70B93">
          <w:rPr>
            <w:noProof/>
            <w:webHidden/>
          </w:rPr>
          <w:t>13</w:t>
        </w:r>
        <w:r w:rsidR="00D70B93">
          <w:rPr>
            <w:noProof/>
            <w:webHidden/>
          </w:rPr>
          <w:fldChar w:fldCharType="end"/>
        </w:r>
      </w:hyperlink>
    </w:p>
    <w:p w14:paraId="32C4A054" w14:textId="1818DFFC" w:rsidR="00D70B93" w:rsidRDefault="000162A0">
      <w:pPr>
        <w:pStyle w:val="TOC2"/>
        <w:rPr>
          <w:rFonts w:asciiTheme="minorHAnsi" w:eastAsiaTheme="minorEastAsia" w:hAnsiTheme="minorHAnsi" w:cstheme="minorBidi"/>
          <w:noProof/>
          <w:color w:val="auto"/>
          <w:lang w:eastAsia="en-GB"/>
        </w:rPr>
      </w:pPr>
      <w:hyperlink w:anchor="_Toc11420841" w:history="1">
        <w:r w:rsidR="00D70B93" w:rsidRPr="0031502E">
          <w:rPr>
            <w:rStyle w:val="Hyperlink"/>
            <w:noProof/>
          </w:rPr>
          <w:t>9.1 Test and Defect Management</w:t>
        </w:r>
        <w:r w:rsidR="00D70B93">
          <w:rPr>
            <w:noProof/>
            <w:webHidden/>
          </w:rPr>
          <w:tab/>
        </w:r>
        <w:r w:rsidR="00D70B93">
          <w:rPr>
            <w:noProof/>
            <w:webHidden/>
          </w:rPr>
          <w:fldChar w:fldCharType="begin"/>
        </w:r>
        <w:r w:rsidR="00D70B93">
          <w:rPr>
            <w:noProof/>
            <w:webHidden/>
          </w:rPr>
          <w:instrText xml:space="preserve"> PAGEREF _Toc11420841 \h </w:instrText>
        </w:r>
        <w:r w:rsidR="00D70B93">
          <w:rPr>
            <w:noProof/>
            <w:webHidden/>
          </w:rPr>
        </w:r>
        <w:r w:rsidR="00D70B93">
          <w:rPr>
            <w:noProof/>
            <w:webHidden/>
          </w:rPr>
          <w:fldChar w:fldCharType="separate"/>
        </w:r>
        <w:r w:rsidR="00D70B93">
          <w:rPr>
            <w:noProof/>
            <w:webHidden/>
          </w:rPr>
          <w:t>13</w:t>
        </w:r>
        <w:r w:rsidR="00D70B93">
          <w:rPr>
            <w:noProof/>
            <w:webHidden/>
          </w:rPr>
          <w:fldChar w:fldCharType="end"/>
        </w:r>
      </w:hyperlink>
    </w:p>
    <w:p w14:paraId="3C478351" w14:textId="5F0B273C" w:rsidR="00D70B93" w:rsidRDefault="000162A0">
      <w:pPr>
        <w:pStyle w:val="TOC2"/>
        <w:rPr>
          <w:rFonts w:asciiTheme="minorHAnsi" w:eastAsiaTheme="minorEastAsia" w:hAnsiTheme="minorHAnsi" w:cstheme="minorBidi"/>
          <w:noProof/>
          <w:color w:val="auto"/>
          <w:lang w:eastAsia="en-GB"/>
        </w:rPr>
      </w:pPr>
      <w:hyperlink w:anchor="_Toc11420842" w:history="1">
        <w:r w:rsidR="00D70B93" w:rsidRPr="0031502E">
          <w:rPr>
            <w:rStyle w:val="Hyperlink"/>
            <w:noProof/>
          </w:rPr>
          <w:t>9.2 Automated testing</w:t>
        </w:r>
        <w:r w:rsidR="00D70B93">
          <w:rPr>
            <w:noProof/>
            <w:webHidden/>
          </w:rPr>
          <w:tab/>
        </w:r>
        <w:r w:rsidR="00D70B93">
          <w:rPr>
            <w:noProof/>
            <w:webHidden/>
          </w:rPr>
          <w:fldChar w:fldCharType="begin"/>
        </w:r>
        <w:r w:rsidR="00D70B93">
          <w:rPr>
            <w:noProof/>
            <w:webHidden/>
          </w:rPr>
          <w:instrText xml:space="preserve"> PAGEREF _Toc11420842 \h </w:instrText>
        </w:r>
        <w:r w:rsidR="00D70B93">
          <w:rPr>
            <w:noProof/>
            <w:webHidden/>
          </w:rPr>
        </w:r>
        <w:r w:rsidR="00D70B93">
          <w:rPr>
            <w:noProof/>
            <w:webHidden/>
          </w:rPr>
          <w:fldChar w:fldCharType="separate"/>
        </w:r>
        <w:r w:rsidR="00D70B93">
          <w:rPr>
            <w:noProof/>
            <w:webHidden/>
          </w:rPr>
          <w:t>13</w:t>
        </w:r>
        <w:r w:rsidR="00D70B93">
          <w:rPr>
            <w:noProof/>
            <w:webHidden/>
          </w:rPr>
          <w:fldChar w:fldCharType="end"/>
        </w:r>
      </w:hyperlink>
    </w:p>
    <w:p w14:paraId="1E859B3C" w14:textId="0B6EED24" w:rsidR="00D70B93" w:rsidRDefault="000162A0">
      <w:pPr>
        <w:pStyle w:val="TOC2"/>
        <w:rPr>
          <w:rFonts w:asciiTheme="minorHAnsi" w:eastAsiaTheme="minorEastAsia" w:hAnsiTheme="minorHAnsi" w:cstheme="minorBidi"/>
          <w:noProof/>
          <w:color w:val="auto"/>
          <w:lang w:eastAsia="en-GB"/>
        </w:rPr>
      </w:pPr>
      <w:hyperlink w:anchor="_Toc11420843" w:history="1">
        <w:r w:rsidR="00D70B93" w:rsidRPr="0031502E">
          <w:rPr>
            <w:rStyle w:val="Hyperlink"/>
            <w:noProof/>
          </w:rPr>
          <w:t>9.3 Performance Testing</w:t>
        </w:r>
        <w:r w:rsidR="00D70B93">
          <w:rPr>
            <w:noProof/>
            <w:webHidden/>
          </w:rPr>
          <w:tab/>
        </w:r>
        <w:r w:rsidR="00D70B93">
          <w:rPr>
            <w:noProof/>
            <w:webHidden/>
          </w:rPr>
          <w:fldChar w:fldCharType="begin"/>
        </w:r>
        <w:r w:rsidR="00D70B93">
          <w:rPr>
            <w:noProof/>
            <w:webHidden/>
          </w:rPr>
          <w:instrText xml:space="preserve"> PAGEREF _Toc11420843 \h </w:instrText>
        </w:r>
        <w:r w:rsidR="00D70B93">
          <w:rPr>
            <w:noProof/>
            <w:webHidden/>
          </w:rPr>
        </w:r>
        <w:r w:rsidR="00D70B93">
          <w:rPr>
            <w:noProof/>
            <w:webHidden/>
          </w:rPr>
          <w:fldChar w:fldCharType="separate"/>
        </w:r>
        <w:r w:rsidR="00D70B93">
          <w:rPr>
            <w:noProof/>
            <w:webHidden/>
          </w:rPr>
          <w:t>13</w:t>
        </w:r>
        <w:r w:rsidR="00D70B93">
          <w:rPr>
            <w:noProof/>
            <w:webHidden/>
          </w:rPr>
          <w:fldChar w:fldCharType="end"/>
        </w:r>
      </w:hyperlink>
    </w:p>
    <w:p w14:paraId="06A11A5A" w14:textId="156226B1" w:rsidR="00D70B93" w:rsidRDefault="000162A0">
      <w:pPr>
        <w:pStyle w:val="TOC1"/>
        <w:rPr>
          <w:rFonts w:asciiTheme="minorHAnsi" w:eastAsiaTheme="minorEastAsia" w:hAnsiTheme="minorHAnsi" w:cstheme="minorBidi"/>
          <w:noProof/>
          <w:color w:val="auto"/>
          <w:lang w:eastAsia="en-GB"/>
        </w:rPr>
      </w:pPr>
      <w:hyperlink w:anchor="_Toc11420844" w:history="1">
        <w:r w:rsidR="00D70B93" w:rsidRPr="0031502E">
          <w:rPr>
            <w:rStyle w:val="Hyperlink"/>
            <w:noProof/>
          </w:rPr>
          <w:t>10. Defect Management</w:t>
        </w:r>
        <w:r w:rsidR="00D70B93">
          <w:rPr>
            <w:noProof/>
            <w:webHidden/>
          </w:rPr>
          <w:tab/>
        </w:r>
        <w:r w:rsidR="00D70B93">
          <w:rPr>
            <w:noProof/>
            <w:webHidden/>
          </w:rPr>
          <w:fldChar w:fldCharType="begin"/>
        </w:r>
        <w:r w:rsidR="00D70B93">
          <w:rPr>
            <w:noProof/>
            <w:webHidden/>
          </w:rPr>
          <w:instrText xml:space="preserve"> PAGEREF _Toc11420844 \h </w:instrText>
        </w:r>
        <w:r w:rsidR="00D70B93">
          <w:rPr>
            <w:noProof/>
            <w:webHidden/>
          </w:rPr>
        </w:r>
        <w:r w:rsidR="00D70B93">
          <w:rPr>
            <w:noProof/>
            <w:webHidden/>
          </w:rPr>
          <w:fldChar w:fldCharType="separate"/>
        </w:r>
        <w:r w:rsidR="00D70B93">
          <w:rPr>
            <w:noProof/>
            <w:webHidden/>
          </w:rPr>
          <w:t>13</w:t>
        </w:r>
        <w:r w:rsidR="00D70B93">
          <w:rPr>
            <w:noProof/>
            <w:webHidden/>
          </w:rPr>
          <w:fldChar w:fldCharType="end"/>
        </w:r>
      </w:hyperlink>
    </w:p>
    <w:p w14:paraId="6D7CA218" w14:textId="299EF854" w:rsidR="00D70B93" w:rsidRDefault="000162A0">
      <w:pPr>
        <w:pStyle w:val="TOC2"/>
        <w:rPr>
          <w:rFonts w:asciiTheme="minorHAnsi" w:eastAsiaTheme="minorEastAsia" w:hAnsiTheme="minorHAnsi" w:cstheme="minorBidi"/>
          <w:noProof/>
          <w:color w:val="auto"/>
          <w:lang w:eastAsia="en-GB"/>
        </w:rPr>
      </w:pPr>
      <w:hyperlink w:anchor="_Toc11420845" w:history="1">
        <w:r w:rsidR="00D70B93" w:rsidRPr="0031502E">
          <w:rPr>
            <w:rStyle w:val="Hyperlink"/>
            <w:noProof/>
          </w:rPr>
          <w:t>10.1 Defect Workflow</w:t>
        </w:r>
        <w:r w:rsidR="00D70B93">
          <w:rPr>
            <w:noProof/>
            <w:webHidden/>
          </w:rPr>
          <w:tab/>
        </w:r>
        <w:r w:rsidR="00D70B93">
          <w:rPr>
            <w:noProof/>
            <w:webHidden/>
          </w:rPr>
          <w:fldChar w:fldCharType="begin"/>
        </w:r>
        <w:r w:rsidR="00D70B93">
          <w:rPr>
            <w:noProof/>
            <w:webHidden/>
          </w:rPr>
          <w:instrText xml:space="preserve"> PAGEREF _Toc11420845 \h </w:instrText>
        </w:r>
        <w:r w:rsidR="00D70B93">
          <w:rPr>
            <w:noProof/>
            <w:webHidden/>
          </w:rPr>
        </w:r>
        <w:r w:rsidR="00D70B93">
          <w:rPr>
            <w:noProof/>
            <w:webHidden/>
          </w:rPr>
          <w:fldChar w:fldCharType="separate"/>
        </w:r>
        <w:r w:rsidR="00D70B93">
          <w:rPr>
            <w:noProof/>
            <w:webHidden/>
          </w:rPr>
          <w:t>13</w:t>
        </w:r>
        <w:r w:rsidR="00D70B93">
          <w:rPr>
            <w:noProof/>
            <w:webHidden/>
          </w:rPr>
          <w:fldChar w:fldCharType="end"/>
        </w:r>
      </w:hyperlink>
    </w:p>
    <w:p w14:paraId="616363C9" w14:textId="2B0B00AD" w:rsidR="00D70B93" w:rsidRDefault="000162A0">
      <w:pPr>
        <w:pStyle w:val="TOC2"/>
        <w:rPr>
          <w:rFonts w:asciiTheme="minorHAnsi" w:eastAsiaTheme="minorEastAsia" w:hAnsiTheme="minorHAnsi" w:cstheme="minorBidi"/>
          <w:noProof/>
          <w:color w:val="auto"/>
          <w:lang w:eastAsia="en-GB"/>
        </w:rPr>
      </w:pPr>
      <w:hyperlink w:anchor="_Toc11420846" w:history="1">
        <w:r w:rsidR="00D70B93" w:rsidRPr="0031502E">
          <w:rPr>
            <w:rStyle w:val="Hyperlink"/>
            <w:noProof/>
          </w:rPr>
          <w:t>10.2 Defect Triage Roles</w:t>
        </w:r>
        <w:r w:rsidR="00D70B93">
          <w:rPr>
            <w:noProof/>
            <w:webHidden/>
          </w:rPr>
          <w:tab/>
        </w:r>
        <w:r w:rsidR="00D70B93">
          <w:rPr>
            <w:noProof/>
            <w:webHidden/>
          </w:rPr>
          <w:fldChar w:fldCharType="begin"/>
        </w:r>
        <w:r w:rsidR="00D70B93">
          <w:rPr>
            <w:noProof/>
            <w:webHidden/>
          </w:rPr>
          <w:instrText xml:space="preserve"> PAGEREF _Toc11420846 \h </w:instrText>
        </w:r>
        <w:r w:rsidR="00D70B93">
          <w:rPr>
            <w:noProof/>
            <w:webHidden/>
          </w:rPr>
        </w:r>
        <w:r w:rsidR="00D70B93">
          <w:rPr>
            <w:noProof/>
            <w:webHidden/>
          </w:rPr>
          <w:fldChar w:fldCharType="separate"/>
        </w:r>
        <w:r w:rsidR="00D70B93">
          <w:rPr>
            <w:noProof/>
            <w:webHidden/>
          </w:rPr>
          <w:t>16</w:t>
        </w:r>
        <w:r w:rsidR="00D70B93">
          <w:rPr>
            <w:noProof/>
            <w:webHidden/>
          </w:rPr>
          <w:fldChar w:fldCharType="end"/>
        </w:r>
      </w:hyperlink>
    </w:p>
    <w:p w14:paraId="3CF7F39B" w14:textId="102BA90D" w:rsidR="00D70B93" w:rsidRDefault="000162A0">
      <w:pPr>
        <w:pStyle w:val="TOC1"/>
        <w:rPr>
          <w:rFonts w:asciiTheme="minorHAnsi" w:eastAsiaTheme="minorEastAsia" w:hAnsiTheme="minorHAnsi" w:cstheme="minorBidi"/>
          <w:noProof/>
          <w:color w:val="auto"/>
          <w:lang w:eastAsia="en-GB"/>
        </w:rPr>
      </w:pPr>
      <w:hyperlink w:anchor="_Toc11420847" w:history="1">
        <w:r w:rsidR="00D70B93" w:rsidRPr="0031502E">
          <w:rPr>
            <w:rStyle w:val="Hyperlink"/>
            <w:noProof/>
          </w:rPr>
          <w:t>11. Test Management Governance</w:t>
        </w:r>
        <w:r w:rsidR="00D70B93">
          <w:rPr>
            <w:noProof/>
            <w:webHidden/>
          </w:rPr>
          <w:tab/>
        </w:r>
        <w:r w:rsidR="00D70B93">
          <w:rPr>
            <w:noProof/>
            <w:webHidden/>
          </w:rPr>
          <w:fldChar w:fldCharType="begin"/>
        </w:r>
        <w:r w:rsidR="00D70B93">
          <w:rPr>
            <w:noProof/>
            <w:webHidden/>
          </w:rPr>
          <w:instrText xml:space="preserve"> PAGEREF _Toc11420847 \h </w:instrText>
        </w:r>
        <w:r w:rsidR="00D70B93">
          <w:rPr>
            <w:noProof/>
            <w:webHidden/>
          </w:rPr>
        </w:r>
        <w:r w:rsidR="00D70B93">
          <w:rPr>
            <w:noProof/>
            <w:webHidden/>
          </w:rPr>
          <w:fldChar w:fldCharType="separate"/>
        </w:r>
        <w:r w:rsidR="00D70B93">
          <w:rPr>
            <w:noProof/>
            <w:webHidden/>
          </w:rPr>
          <w:t>17</w:t>
        </w:r>
        <w:r w:rsidR="00D70B93">
          <w:rPr>
            <w:noProof/>
            <w:webHidden/>
          </w:rPr>
          <w:fldChar w:fldCharType="end"/>
        </w:r>
      </w:hyperlink>
    </w:p>
    <w:p w14:paraId="0F495621" w14:textId="60DE0C7B" w:rsidR="00D70B93" w:rsidRDefault="000162A0">
      <w:pPr>
        <w:pStyle w:val="TOC2"/>
        <w:rPr>
          <w:rFonts w:asciiTheme="minorHAnsi" w:eastAsiaTheme="minorEastAsia" w:hAnsiTheme="minorHAnsi" w:cstheme="minorBidi"/>
          <w:noProof/>
          <w:color w:val="auto"/>
          <w:lang w:eastAsia="en-GB"/>
        </w:rPr>
      </w:pPr>
      <w:hyperlink w:anchor="_Toc11420848" w:history="1">
        <w:r w:rsidR="00D70B93" w:rsidRPr="0031502E">
          <w:rPr>
            <w:rStyle w:val="Hyperlink"/>
            <w:noProof/>
          </w:rPr>
          <w:t>11.1 Test Reporting</w:t>
        </w:r>
        <w:r w:rsidR="00D70B93">
          <w:rPr>
            <w:noProof/>
            <w:webHidden/>
          </w:rPr>
          <w:tab/>
        </w:r>
        <w:r w:rsidR="00D70B93">
          <w:rPr>
            <w:noProof/>
            <w:webHidden/>
          </w:rPr>
          <w:fldChar w:fldCharType="begin"/>
        </w:r>
        <w:r w:rsidR="00D70B93">
          <w:rPr>
            <w:noProof/>
            <w:webHidden/>
          </w:rPr>
          <w:instrText xml:space="preserve"> PAGEREF _Toc11420848 \h </w:instrText>
        </w:r>
        <w:r w:rsidR="00D70B93">
          <w:rPr>
            <w:noProof/>
            <w:webHidden/>
          </w:rPr>
        </w:r>
        <w:r w:rsidR="00D70B93">
          <w:rPr>
            <w:noProof/>
            <w:webHidden/>
          </w:rPr>
          <w:fldChar w:fldCharType="separate"/>
        </w:r>
        <w:r w:rsidR="00D70B93">
          <w:rPr>
            <w:noProof/>
            <w:webHidden/>
          </w:rPr>
          <w:t>17</w:t>
        </w:r>
        <w:r w:rsidR="00D70B93">
          <w:rPr>
            <w:noProof/>
            <w:webHidden/>
          </w:rPr>
          <w:fldChar w:fldCharType="end"/>
        </w:r>
      </w:hyperlink>
    </w:p>
    <w:p w14:paraId="0B79FB25" w14:textId="3DA0E395" w:rsidR="00D70B93" w:rsidRDefault="000162A0">
      <w:pPr>
        <w:pStyle w:val="TOC2"/>
        <w:rPr>
          <w:rFonts w:asciiTheme="minorHAnsi" w:eastAsiaTheme="minorEastAsia" w:hAnsiTheme="minorHAnsi" w:cstheme="minorBidi"/>
          <w:noProof/>
          <w:color w:val="auto"/>
          <w:lang w:eastAsia="en-GB"/>
        </w:rPr>
      </w:pPr>
      <w:hyperlink w:anchor="_Toc11420849" w:history="1">
        <w:r w:rsidR="00D70B93" w:rsidRPr="0031502E">
          <w:rPr>
            <w:rStyle w:val="Hyperlink"/>
            <w:noProof/>
          </w:rPr>
          <w:t>11.2 Test Closure and Approval Process</w:t>
        </w:r>
        <w:r w:rsidR="00D70B93">
          <w:rPr>
            <w:noProof/>
            <w:webHidden/>
          </w:rPr>
          <w:tab/>
        </w:r>
        <w:r w:rsidR="00D70B93">
          <w:rPr>
            <w:noProof/>
            <w:webHidden/>
          </w:rPr>
          <w:fldChar w:fldCharType="begin"/>
        </w:r>
        <w:r w:rsidR="00D70B93">
          <w:rPr>
            <w:noProof/>
            <w:webHidden/>
          </w:rPr>
          <w:instrText xml:space="preserve"> PAGEREF _Toc11420849 \h </w:instrText>
        </w:r>
        <w:r w:rsidR="00D70B93">
          <w:rPr>
            <w:noProof/>
            <w:webHidden/>
          </w:rPr>
        </w:r>
        <w:r w:rsidR="00D70B93">
          <w:rPr>
            <w:noProof/>
            <w:webHidden/>
          </w:rPr>
          <w:fldChar w:fldCharType="separate"/>
        </w:r>
        <w:r w:rsidR="00D70B93">
          <w:rPr>
            <w:noProof/>
            <w:webHidden/>
          </w:rPr>
          <w:t>17</w:t>
        </w:r>
        <w:r w:rsidR="00D70B93">
          <w:rPr>
            <w:noProof/>
            <w:webHidden/>
          </w:rPr>
          <w:fldChar w:fldCharType="end"/>
        </w:r>
      </w:hyperlink>
    </w:p>
    <w:p w14:paraId="61A47509" w14:textId="30EC990B" w:rsidR="00D70B93" w:rsidRDefault="000162A0">
      <w:pPr>
        <w:pStyle w:val="TOC1"/>
        <w:rPr>
          <w:rFonts w:asciiTheme="minorHAnsi" w:eastAsiaTheme="minorEastAsia" w:hAnsiTheme="minorHAnsi" w:cstheme="minorBidi"/>
          <w:noProof/>
          <w:color w:val="auto"/>
          <w:lang w:eastAsia="en-GB"/>
        </w:rPr>
      </w:pPr>
      <w:hyperlink w:anchor="_Toc11420850" w:history="1">
        <w:r w:rsidR="00D70B93" w:rsidRPr="0031502E">
          <w:rPr>
            <w:rStyle w:val="Hyperlink"/>
            <w:noProof/>
          </w:rPr>
          <w:t>12. Risks and Issues</w:t>
        </w:r>
        <w:r w:rsidR="00D70B93">
          <w:rPr>
            <w:noProof/>
            <w:webHidden/>
          </w:rPr>
          <w:tab/>
        </w:r>
        <w:r w:rsidR="00D70B93">
          <w:rPr>
            <w:noProof/>
            <w:webHidden/>
          </w:rPr>
          <w:fldChar w:fldCharType="begin"/>
        </w:r>
        <w:r w:rsidR="00D70B93">
          <w:rPr>
            <w:noProof/>
            <w:webHidden/>
          </w:rPr>
          <w:instrText xml:space="preserve"> PAGEREF _Toc11420850 \h </w:instrText>
        </w:r>
        <w:r w:rsidR="00D70B93">
          <w:rPr>
            <w:noProof/>
            <w:webHidden/>
          </w:rPr>
        </w:r>
        <w:r w:rsidR="00D70B93">
          <w:rPr>
            <w:noProof/>
            <w:webHidden/>
          </w:rPr>
          <w:fldChar w:fldCharType="separate"/>
        </w:r>
        <w:r w:rsidR="00D70B93">
          <w:rPr>
            <w:noProof/>
            <w:webHidden/>
          </w:rPr>
          <w:t>18</w:t>
        </w:r>
        <w:r w:rsidR="00D70B93">
          <w:rPr>
            <w:noProof/>
            <w:webHidden/>
          </w:rPr>
          <w:fldChar w:fldCharType="end"/>
        </w:r>
      </w:hyperlink>
    </w:p>
    <w:p w14:paraId="7D2AB5C1" w14:textId="25562912" w:rsidR="00D70B93" w:rsidRDefault="000162A0">
      <w:pPr>
        <w:pStyle w:val="TOC2"/>
        <w:rPr>
          <w:rFonts w:asciiTheme="minorHAnsi" w:eastAsiaTheme="minorEastAsia" w:hAnsiTheme="minorHAnsi" w:cstheme="minorBidi"/>
          <w:noProof/>
          <w:color w:val="auto"/>
          <w:lang w:eastAsia="en-GB"/>
        </w:rPr>
      </w:pPr>
      <w:hyperlink w:anchor="_Toc11420851" w:history="1">
        <w:r w:rsidR="00D70B93" w:rsidRPr="0031502E">
          <w:rPr>
            <w:rStyle w:val="Hyperlink"/>
            <w:noProof/>
          </w:rPr>
          <w:t>12.1 Risks</w:t>
        </w:r>
        <w:r w:rsidR="00D70B93">
          <w:rPr>
            <w:noProof/>
            <w:webHidden/>
          </w:rPr>
          <w:tab/>
        </w:r>
        <w:r w:rsidR="00D70B93">
          <w:rPr>
            <w:noProof/>
            <w:webHidden/>
          </w:rPr>
          <w:fldChar w:fldCharType="begin"/>
        </w:r>
        <w:r w:rsidR="00D70B93">
          <w:rPr>
            <w:noProof/>
            <w:webHidden/>
          </w:rPr>
          <w:instrText xml:space="preserve"> PAGEREF _Toc11420851 \h </w:instrText>
        </w:r>
        <w:r w:rsidR="00D70B93">
          <w:rPr>
            <w:noProof/>
            <w:webHidden/>
          </w:rPr>
        </w:r>
        <w:r w:rsidR="00D70B93">
          <w:rPr>
            <w:noProof/>
            <w:webHidden/>
          </w:rPr>
          <w:fldChar w:fldCharType="separate"/>
        </w:r>
        <w:r w:rsidR="00D70B93">
          <w:rPr>
            <w:noProof/>
            <w:webHidden/>
          </w:rPr>
          <w:t>18</w:t>
        </w:r>
        <w:r w:rsidR="00D70B93">
          <w:rPr>
            <w:noProof/>
            <w:webHidden/>
          </w:rPr>
          <w:fldChar w:fldCharType="end"/>
        </w:r>
      </w:hyperlink>
    </w:p>
    <w:p w14:paraId="6A8BA4FF" w14:textId="58D3F64B" w:rsidR="00D70B93" w:rsidRDefault="000162A0">
      <w:pPr>
        <w:pStyle w:val="TOC2"/>
        <w:rPr>
          <w:rFonts w:asciiTheme="minorHAnsi" w:eastAsiaTheme="minorEastAsia" w:hAnsiTheme="minorHAnsi" w:cstheme="minorBidi"/>
          <w:noProof/>
          <w:color w:val="auto"/>
          <w:lang w:eastAsia="en-GB"/>
        </w:rPr>
      </w:pPr>
      <w:hyperlink w:anchor="_Toc11420852" w:history="1">
        <w:r w:rsidR="00D70B93" w:rsidRPr="0031502E">
          <w:rPr>
            <w:rStyle w:val="Hyperlink"/>
            <w:noProof/>
          </w:rPr>
          <w:t>12.1 Issues</w:t>
        </w:r>
        <w:r w:rsidR="00D70B93">
          <w:rPr>
            <w:noProof/>
            <w:webHidden/>
          </w:rPr>
          <w:tab/>
        </w:r>
        <w:r w:rsidR="00D70B93">
          <w:rPr>
            <w:noProof/>
            <w:webHidden/>
          </w:rPr>
          <w:fldChar w:fldCharType="begin"/>
        </w:r>
        <w:r w:rsidR="00D70B93">
          <w:rPr>
            <w:noProof/>
            <w:webHidden/>
          </w:rPr>
          <w:instrText xml:space="preserve"> PAGEREF _Toc11420852 \h </w:instrText>
        </w:r>
        <w:r w:rsidR="00D70B93">
          <w:rPr>
            <w:noProof/>
            <w:webHidden/>
          </w:rPr>
        </w:r>
        <w:r w:rsidR="00D70B93">
          <w:rPr>
            <w:noProof/>
            <w:webHidden/>
          </w:rPr>
          <w:fldChar w:fldCharType="separate"/>
        </w:r>
        <w:r w:rsidR="00D70B93">
          <w:rPr>
            <w:noProof/>
            <w:webHidden/>
          </w:rPr>
          <w:t>18</w:t>
        </w:r>
        <w:r w:rsidR="00D70B93">
          <w:rPr>
            <w:noProof/>
            <w:webHidden/>
          </w:rPr>
          <w:fldChar w:fldCharType="end"/>
        </w:r>
      </w:hyperlink>
    </w:p>
    <w:p w14:paraId="0A45BC75" w14:textId="0D8C9708" w:rsidR="00D70B93" w:rsidRDefault="000162A0">
      <w:pPr>
        <w:pStyle w:val="TOC1"/>
        <w:rPr>
          <w:rFonts w:asciiTheme="minorHAnsi" w:eastAsiaTheme="minorEastAsia" w:hAnsiTheme="minorHAnsi" w:cstheme="minorBidi"/>
          <w:noProof/>
          <w:color w:val="auto"/>
          <w:lang w:eastAsia="en-GB"/>
        </w:rPr>
      </w:pPr>
      <w:hyperlink w:anchor="_Toc11420853" w:history="1">
        <w:r w:rsidR="00D70B93" w:rsidRPr="0031502E">
          <w:rPr>
            <w:rStyle w:val="Hyperlink"/>
            <w:noProof/>
          </w:rPr>
          <w:t>13. Appendices</w:t>
        </w:r>
        <w:r w:rsidR="00D70B93">
          <w:rPr>
            <w:noProof/>
            <w:webHidden/>
          </w:rPr>
          <w:tab/>
        </w:r>
        <w:r w:rsidR="00D70B93">
          <w:rPr>
            <w:noProof/>
            <w:webHidden/>
          </w:rPr>
          <w:fldChar w:fldCharType="begin"/>
        </w:r>
        <w:r w:rsidR="00D70B93">
          <w:rPr>
            <w:noProof/>
            <w:webHidden/>
          </w:rPr>
          <w:instrText xml:space="preserve"> PAGEREF _Toc11420853 \h </w:instrText>
        </w:r>
        <w:r w:rsidR="00D70B93">
          <w:rPr>
            <w:noProof/>
            <w:webHidden/>
          </w:rPr>
        </w:r>
        <w:r w:rsidR="00D70B93">
          <w:rPr>
            <w:noProof/>
            <w:webHidden/>
          </w:rPr>
          <w:fldChar w:fldCharType="separate"/>
        </w:r>
        <w:r w:rsidR="00D70B93">
          <w:rPr>
            <w:noProof/>
            <w:webHidden/>
          </w:rPr>
          <w:t>19</w:t>
        </w:r>
        <w:r w:rsidR="00D70B93">
          <w:rPr>
            <w:noProof/>
            <w:webHidden/>
          </w:rPr>
          <w:fldChar w:fldCharType="end"/>
        </w:r>
      </w:hyperlink>
    </w:p>
    <w:p w14:paraId="305B849C" w14:textId="40565CE5" w:rsidR="00D70B93" w:rsidRDefault="000162A0">
      <w:pPr>
        <w:pStyle w:val="TOC2"/>
        <w:rPr>
          <w:rFonts w:asciiTheme="minorHAnsi" w:eastAsiaTheme="minorEastAsia" w:hAnsiTheme="minorHAnsi" w:cstheme="minorBidi"/>
          <w:noProof/>
          <w:color w:val="auto"/>
          <w:lang w:eastAsia="en-GB"/>
        </w:rPr>
      </w:pPr>
      <w:hyperlink w:anchor="_Toc11420854" w:history="1">
        <w:r w:rsidR="00D70B93" w:rsidRPr="0031502E">
          <w:rPr>
            <w:rStyle w:val="Hyperlink"/>
            <w:noProof/>
          </w:rPr>
          <w:t>Appendix A - Glossary of terms and abbreviations</w:t>
        </w:r>
        <w:r w:rsidR="00D70B93">
          <w:rPr>
            <w:noProof/>
            <w:webHidden/>
          </w:rPr>
          <w:tab/>
        </w:r>
        <w:r w:rsidR="00D70B93">
          <w:rPr>
            <w:noProof/>
            <w:webHidden/>
          </w:rPr>
          <w:fldChar w:fldCharType="begin"/>
        </w:r>
        <w:r w:rsidR="00D70B93">
          <w:rPr>
            <w:noProof/>
            <w:webHidden/>
          </w:rPr>
          <w:instrText xml:space="preserve"> PAGEREF _Toc11420854 \h </w:instrText>
        </w:r>
        <w:r w:rsidR="00D70B93">
          <w:rPr>
            <w:noProof/>
            <w:webHidden/>
          </w:rPr>
        </w:r>
        <w:r w:rsidR="00D70B93">
          <w:rPr>
            <w:noProof/>
            <w:webHidden/>
          </w:rPr>
          <w:fldChar w:fldCharType="separate"/>
        </w:r>
        <w:r w:rsidR="00D70B93">
          <w:rPr>
            <w:noProof/>
            <w:webHidden/>
          </w:rPr>
          <w:t>19</w:t>
        </w:r>
        <w:r w:rsidR="00D70B93">
          <w:rPr>
            <w:noProof/>
            <w:webHidden/>
          </w:rPr>
          <w:fldChar w:fldCharType="end"/>
        </w:r>
      </w:hyperlink>
    </w:p>
    <w:p w14:paraId="41FB1FAD" w14:textId="190C7A40" w:rsidR="00D70B93" w:rsidRDefault="000162A0">
      <w:pPr>
        <w:pStyle w:val="TOC2"/>
        <w:rPr>
          <w:rFonts w:asciiTheme="minorHAnsi" w:eastAsiaTheme="minorEastAsia" w:hAnsiTheme="minorHAnsi" w:cstheme="minorBidi"/>
          <w:noProof/>
          <w:color w:val="auto"/>
          <w:lang w:eastAsia="en-GB"/>
        </w:rPr>
      </w:pPr>
      <w:hyperlink w:anchor="_Toc11420855" w:history="1">
        <w:r w:rsidR="00D70B93" w:rsidRPr="0031502E">
          <w:rPr>
            <w:rStyle w:val="Hyperlink"/>
            <w:noProof/>
          </w:rPr>
          <w:t>Appendix B – Defect Workflow</w:t>
        </w:r>
        <w:r w:rsidR="00D70B93">
          <w:rPr>
            <w:noProof/>
            <w:webHidden/>
          </w:rPr>
          <w:tab/>
        </w:r>
        <w:r w:rsidR="00D70B93">
          <w:rPr>
            <w:noProof/>
            <w:webHidden/>
          </w:rPr>
          <w:fldChar w:fldCharType="begin"/>
        </w:r>
        <w:r w:rsidR="00D70B93">
          <w:rPr>
            <w:noProof/>
            <w:webHidden/>
          </w:rPr>
          <w:instrText xml:space="preserve"> PAGEREF _Toc11420855 \h </w:instrText>
        </w:r>
        <w:r w:rsidR="00D70B93">
          <w:rPr>
            <w:noProof/>
            <w:webHidden/>
          </w:rPr>
        </w:r>
        <w:r w:rsidR="00D70B93">
          <w:rPr>
            <w:noProof/>
            <w:webHidden/>
          </w:rPr>
          <w:fldChar w:fldCharType="separate"/>
        </w:r>
        <w:r w:rsidR="00D70B93">
          <w:rPr>
            <w:noProof/>
            <w:webHidden/>
          </w:rPr>
          <w:t>19</w:t>
        </w:r>
        <w:r w:rsidR="00D70B93">
          <w:rPr>
            <w:noProof/>
            <w:webHidden/>
          </w:rPr>
          <w:fldChar w:fldCharType="end"/>
        </w:r>
      </w:hyperlink>
    </w:p>
    <w:p w14:paraId="59FB02DE" w14:textId="7ADCD0BE" w:rsidR="00D70B93" w:rsidRDefault="000162A0">
      <w:pPr>
        <w:pStyle w:val="TOC2"/>
        <w:rPr>
          <w:rFonts w:asciiTheme="minorHAnsi" w:eastAsiaTheme="minorEastAsia" w:hAnsiTheme="minorHAnsi" w:cstheme="minorBidi"/>
          <w:noProof/>
          <w:color w:val="auto"/>
          <w:lang w:eastAsia="en-GB"/>
        </w:rPr>
      </w:pPr>
      <w:hyperlink w:anchor="_Toc11420856" w:history="1">
        <w:r w:rsidR="00D70B93" w:rsidRPr="0031502E">
          <w:rPr>
            <w:rStyle w:val="Hyperlink"/>
            <w:noProof/>
          </w:rPr>
          <w:t>Appendix C - Sample templates</w:t>
        </w:r>
        <w:r w:rsidR="00D70B93">
          <w:rPr>
            <w:noProof/>
            <w:webHidden/>
          </w:rPr>
          <w:tab/>
        </w:r>
        <w:r w:rsidR="00D70B93">
          <w:rPr>
            <w:noProof/>
            <w:webHidden/>
          </w:rPr>
          <w:fldChar w:fldCharType="begin"/>
        </w:r>
        <w:r w:rsidR="00D70B93">
          <w:rPr>
            <w:noProof/>
            <w:webHidden/>
          </w:rPr>
          <w:instrText xml:space="preserve"> PAGEREF _Toc11420856 \h </w:instrText>
        </w:r>
        <w:r w:rsidR="00D70B93">
          <w:rPr>
            <w:noProof/>
            <w:webHidden/>
          </w:rPr>
        </w:r>
        <w:r w:rsidR="00D70B93">
          <w:rPr>
            <w:noProof/>
            <w:webHidden/>
          </w:rPr>
          <w:fldChar w:fldCharType="separate"/>
        </w:r>
        <w:r w:rsidR="00D70B93">
          <w:rPr>
            <w:noProof/>
            <w:webHidden/>
          </w:rPr>
          <w:t>19</w:t>
        </w:r>
        <w:r w:rsidR="00D70B93">
          <w:rPr>
            <w:noProof/>
            <w:webHidden/>
          </w:rPr>
          <w:fldChar w:fldCharType="end"/>
        </w:r>
      </w:hyperlink>
    </w:p>
    <w:p w14:paraId="0DA9E262" w14:textId="456C7616" w:rsidR="00D70B93" w:rsidRDefault="000162A0">
      <w:pPr>
        <w:pStyle w:val="TOC1"/>
        <w:rPr>
          <w:rFonts w:asciiTheme="minorHAnsi" w:eastAsiaTheme="minorEastAsia" w:hAnsiTheme="minorHAnsi" w:cstheme="minorBidi"/>
          <w:noProof/>
          <w:color w:val="auto"/>
          <w:lang w:eastAsia="en-GB"/>
        </w:rPr>
      </w:pPr>
      <w:hyperlink w:anchor="_Toc11420857" w:history="1">
        <w:r w:rsidR="00D70B93" w:rsidRPr="0031502E">
          <w:rPr>
            <w:rStyle w:val="Hyperlink"/>
            <w:noProof/>
          </w:rPr>
          <w:t>Document Control</w:t>
        </w:r>
        <w:r w:rsidR="00D70B93">
          <w:rPr>
            <w:noProof/>
            <w:webHidden/>
          </w:rPr>
          <w:tab/>
        </w:r>
        <w:r w:rsidR="00D70B93">
          <w:rPr>
            <w:noProof/>
            <w:webHidden/>
          </w:rPr>
          <w:fldChar w:fldCharType="begin"/>
        </w:r>
        <w:r w:rsidR="00D70B93">
          <w:rPr>
            <w:noProof/>
            <w:webHidden/>
          </w:rPr>
          <w:instrText xml:space="preserve"> PAGEREF _Toc11420857 \h </w:instrText>
        </w:r>
        <w:r w:rsidR="00D70B93">
          <w:rPr>
            <w:noProof/>
            <w:webHidden/>
          </w:rPr>
        </w:r>
        <w:r w:rsidR="00D70B93">
          <w:rPr>
            <w:noProof/>
            <w:webHidden/>
          </w:rPr>
          <w:fldChar w:fldCharType="separate"/>
        </w:r>
        <w:r w:rsidR="00D70B93">
          <w:rPr>
            <w:noProof/>
            <w:webHidden/>
          </w:rPr>
          <w:t>20</w:t>
        </w:r>
        <w:r w:rsidR="00D70B93">
          <w:rPr>
            <w:noProof/>
            <w:webHidden/>
          </w:rPr>
          <w:fldChar w:fldCharType="end"/>
        </w:r>
      </w:hyperlink>
    </w:p>
    <w:p w14:paraId="30B09A3C" w14:textId="20E6AA8F" w:rsidR="00E12A73" w:rsidRDefault="00E12A73" w:rsidP="004D085D">
      <w:pPr>
        <w:ind w:left="0"/>
        <w:rPr>
          <w:rFonts w:cs="Arial"/>
          <w:sz w:val="20"/>
          <w:szCs w:val="20"/>
        </w:rPr>
      </w:pPr>
      <w:r w:rsidRPr="001F76FD">
        <w:rPr>
          <w:rFonts w:cs="Arial"/>
          <w:sz w:val="20"/>
          <w:szCs w:val="20"/>
        </w:rPr>
        <w:lastRenderedPageBreak/>
        <w:fldChar w:fldCharType="end"/>
      </w:r>
    </w:p>
    <w:p w14:paraId="0219B842" w14:textId="77777777" w:rsidR="0014746E" w:rsidRPr="001F76FD" w:rsidRDefault="00B36ED9" w:rsidP="00CB1C63">
      <w:pPr>
        <w:pStyle w:val="Heading1"/>
      </w:pPr>
      <w:bookmarkStart w:id="2" w:name="_Toc11420813"/>
      <w:r w:rsidRPr="001F76FD">
        <w:t>Introduction</w:t>
      </w:r>
      <w:bookmarkEnd w:id="2"/>
    </w:p>
    <w:p w14:paraId="2FBE61E4" w14:textId="61BCC966" w:rsidR="00E12A73" w:rsidRPr="00AC2276" w:rsidRDefault="00AF1D92" w:rsidP="006C0CCF">
      <w:pPr>
        <w:pStyle w:val="Heading2"/>
      </w:pPr>
      <w:bookmarkStart w:id="3" w:name="_Toc11420814"/>
      <w:r w:rsidRPr="00AC2276">
        <w:t>Document Purpose</w:t>
      </w:r>
      <w:bookmarkEnd w:id="3"/>
    </w:p>
    <w:p w14:paraId="35BE3E39" w14:textId="77777777" w:rsidR="00697C3B" w:rsidRDefault="00697C3B" w:rsidP="00697C3B">
      <w:pPr>
        <w:rPr>
          <w:rFonts w:cs="Arial"/>
        </w:rPr>
      </w:pPr>
    </w:p>
    <w:p w14:paraId="5E65EBBE" w14:textId="77777777" w:rsidR="00B97B58" w:rsidRPr="00B97B58" w:rsidRDefault="00C32853" w:rsidP="002736ED">
      <w:pPr>
        <w:jc w:val="both"/>
        <w:rPr>
          <w:rFonts w:cs="Arial"/>
          <w:color w:val="595959" w:themeColor="text1" w:themeTint="A6"/>
          <w:sz w:val="20"/>
          <w:szCs w:val="20"/>
        </w:rPr>
      </w:pPr>
      <w:r w:rsidRPr="00385457">
        <w:rPr>
          <w:rFonts w:cs="Arial"/>
          <w:color w:val="595959" w:themeColor="text1" w:themeTint="A6"/>
          <w:sz w:val="20"/>
          <w:szCs w:val="20"/>
        </w:rPr>
        <w:t xml:space="preserve">The Test plan gives an over view of </w:t>
      </w:r>
      <w:r>
        <w:rPr>
          <w:rFonts w:cs="Arial"/>
          <w:color w:val="595959" w:themeColor="text1" w:themeTint="A6"/>
          <w:sz w:val="20"/>
          <w:szCs w:val="20"/>
        </w:rPr>
        <w:t xml:space="preserve">the Barclay card payment services </w:t>
      </w:r>
      <w:r w:rsidR="004F70B4">
        <w:rPr>
          <w:rFonts w:cs="Arial"/>
          <w:color w:val="595959" w:themeColor="text1" w:themeTint="A6"/>
          <w:sz w:val="20"/>
          <w:szCs w:val="20"/>
        </w:rPr>
        <w:t xml:space="preserve">integration of BWA consumer and </w:t>
      </w:r>
      <w:r>
        <w:rPr>
          <w:rFonts w:cs="Arial"/>
          <w:color w:val="595959" w:themeColor="text1" w:themeTint="A6"/>
          <w:sz w:val="20"/>
          <w:szCs w:val="20"/>
        </w:rPr>
        <w:t>commercial and integrated branch application redesign. Barclaycard wish</w:t>
      </w:r>
      <w:r w:rsidR="004F70B4">
        <w:rPr>
          <w:rFonts w:cs="Arial"/>
          <w:color w:val="595959" w:themeColor="text1" w:themeTint="A6"/>
          <w:sz w:val="20"/>
          <w:szCs w:val="20"/>
        </w:rPr>
        <w:t xml:space="preserve"> to integrate the Experian </w:t>
      </w:r>
      <w:r w:rsidR="002736ED">
        <w:rPr>
          <w:rFonts w:cs="Arial"/>
          <w:color w:val="595959" w:themeColor="text1" w:themeTint="A6"/>
          <w:sz w:val="20"/>
          <w:szCs w:val="20"/>
        </w:rPr>
        <w:t>Bank Wizard</w:t>
      </w:r>
      <w:r>
        <w:rPr>
          <w:rFonts w:cs="Arial"/>
          <w:color w:val="595959" w:themeColor="text1" w:themeTint="A6"/>
          <w:sz w:val="20"/>
          <w:szCs w:val="20"/>
        </w:rPr>
        <w:t xml:space="preserve"> Absolute (BWA) into GCP Transact. </w:t>
      </w:r>
      <w:r w:rsidR="00B23E0C" w:rsidRPr="00B23E0C">
        <w:rPr>
          <w:rFonts w:cs="Arial"/>
          <w:color w:val="595959" w:themeColor="text1" w:themeTint="A6"/>
          <w:sz w:val="20"/>
          <w:szCs w:val="20"/>
        </w:rPr>
        <w:t>The purpose of this document is to specify the changes required in the Transact</w:t>
      </w:r>
      <w:r w:rsidR="00B23E0C">
        <w:rPr>
          <w:rFonts w:cs="Arial"/>
          <w:color w:val="595959" w:themeColor="text1" w:themeTint="A6"/>
          <w:sz w:val="20"/>
          <w:szCs w:val="20"/>
        </w:rPr>
        <w:t xml:space="preserve"> </w:t>
      </w:r>
      <w:r w:rsidR="00B23E0C" w:rsidRPr="00B23E0C">
        <w:rPr>
          <w:rFonts w:cs="Arial"/>
          <w:color w:val="595959" w:themeColor="text1" w:themeTint="A6"/>
          <w:sz w:val="20"/>
          <w:szCs w:val="20"/>
        </w:rPr>
        <w:t>SM environment to support the integration of BWA into the Barclaycard GCP Transact</w:t>
      </w:r>
      <w:r w:rsidR="00B23E0C">
        <w:rPr>
          <w:rFonts w:cs="Arial"/>
          <w:color w:val="595959" w:themeColor="text1" w:themeTint="A6"/>
          <w:sz w:val="20"/>
          <w:szCs w:val="20"/>
        </w:rPr>
        <w:t xml:space="preserve"> </w:t>
      </w:r>
      <w:r w:rsidR="00B23E0C" w:rsidRPr="00B23E0C">
        <w:rPr>
          <w:rFonts w:cs="Arial"/>
          <w:color w:val="595959" w:themeColor="text1" w:themeTint="A6"/>
          <w:sz w:val="20"/>
          <w:szCs w:val="20"/>
        </w:rPr>
        <w:t>SM system</w:t>
      </w:r>
      <w:r w:rsidR="002736ED">
        <w:rPr>
          <w:rFonts w:cs="Arial"/>
          <w:color w:val="595959" w:themeColor="text1" w:themeTint="A6"/>
          <w:sz w:val="20"/>
          <w:szCs w:val="20"/>
        </w:rPr>
        <w:t xml:space="preserve"> and </w:t>
      </w:r>
      <w:r w:rsidR="00B97B58" w:rsidRPr="00B97B58">
        <w:rPr>
          <w:rFonts w:cs="Arial"/>
          <w:color w:val="595959" w:themeColor="text1" w:themeTint="A6"/>
          <w:sz w:val="20"/>
          <w:szCs w:val="20"/>
        </w:rPr>
        <w:t>providing a real-time credit application processing platform for Commercial Cards. The</w:t>
      </w:r>
      <w:r w:rsidR="002736ED">
        <w:rPr>
          <w:rFonts w:cs="Arial"/>
          <w:color w:val="595959" w:themeColor="text1" w:themeTint="A6"/>
          <w:sz w:val="20"/>
          <w:szCs w:val="20"/>
        </w:rPr>
        <w:t xml:space="preserve">re is also </w:t>
      </w:r>
      <w:r w:rsidR="00B97B58" w:rsidRPr="00B97B58">
        <w:rPr>
          <w:rFonts w:cs="Arial"/>
          <w:color w:val="595959" w:themeColor="text1" w:themeTint="A6"/>
          <w:sz w:val="20"/>
          <w:szCs w:val="20"/>
        </w:rPr>
        <w:t xml:space="preserve">an </w:t>
      </w:r>
      <w:r w:rsidR="002736ED">
        <w:rPr>
          <w:rFonts w:cs="Arial"/>
          <w:color w:val="595959" w:themeColor="text1" w:themeTint="A6"/>
          <w:sz w:val="20"/>
          <w:szCs w:val="20"/>
        </w:rPr>
        <w:t xml:space="preserve">enhancement for </w:t>
      </w:r>
      <w:r w:rsidR="00B97B58" w:rsidRPr="00B97B58">
        <w:rPr>
          <w:rFonts w:cs="Arial"/>
          <w:color w:val="595959" w:themeColor="text1" w:themeTint="A6"/>
          <w:sz w:val="20"/>
          <w:szCs w:val="20"/>
        </w:rPr>
        <w:t>‘Integrated Branch Application (</w:t>
      </w:r>
      <w:r w:rsidR="002736ED" w:rsidRPr="00B97B58">
        <w:rPr>
          <w:rFonts w:cs="Arial"/>
          <w:color w:val="595959" w:themeColor="text1" w:themeTint="A6"/>
          <w:sz w:val="20"/>
          <w:szCs w:val="20"/>
        </w:rPr>
        <w:t>IBA) Redesign</w:t>
      </w:r>
      <w:r w:rsidR="00B97B58" w:rsidRPr="00B97B58">
        <w:rPr>
          <w:rFonts w:cs="Arial"/>
          <w:color w:val="595959" w:themeColor="text1" w:themeTint="A6"/>
          <w:sz w:val="20"/>
          <w:szCs w:val="20"/>
        </w:rPr>
        <w:t xml:space="preserve">’ project, to improve the process currently in place to capture commercial card applications to retrieve address data. </w:t>
      </w:r>
    </w:p>
    <w:p w14:paraId="0711CC77" w14:textId="77777777" w:rsidR="00B23E0C" w:rsidRDefault="00B23E0C" w:rsidP="00C32853">
      <w:pPr>
        <w:jc w:val="both"/>
        <w:rPr>
          <w:rFonts w:cs="Arial"/>
          <w:color w:val="595959" w:themeColor="text1" w:themeTint="A6"/>
          <w:sz w:val="20"/>
          <w:szCs w:val="20"/>
        </w:rPr>
      </w:pPr>
    </w:p>
    <w:p w14:paraId="50DDAF0C" w14:textId="77777777" w:rsidR="002A4E4A" w:rsidRDefault="002A4E4A" w:rsidP="00B8011F">
      <w:pPr>
        <w:jc w:val="both"/>
        <w:rPr>
          <w:rFonts w:cs="Arial"/>
          <w:sz w:val="20"/>
          <w:szCs w:val="20"/>
        </w:rPr>
      </w:pPr>
      <w:r w:rsidRPr="00385457">
        <w:rPr>
          <w:rFonts w:cs="Arial"/>
          <w:sz w:val="20"/>
          <w:szCs w:val="20"/>
        </w:rPr>
        <w:t>The Test Plan covers the following sections:</w:t>
      </w:r>
    </w:p>
    <w:p w14:paraId="63913394" w14:textId="77777777" w:rsidR="0052746B" w:rsidRPr="00385457" w:rsidRDefault="0052746B" w:rsidP="00B8011F">
      <w:pPr>
        <w:jc w:val="both"/>
        <w:rPr>
          <w:rFonts w:cs="Arial"/>
          <w:sz w:val="20"/>
          <w:szCs w:val="20"/>
        </w:rPr>
      </w:pPr>
    </w:p>
    <w:p w14:paraId="547494E6" w14:textId="77777777" w:rsidR="002A4E4A" w:rsidRPr="00385457" w:rsidRDefault="002A4E4A" w:rsidP="00B8011F">
      <w:pPr>
        <w:pStyle w:val="ListParagraph"/>
        <w:numPr>
          <w:ilvl w:val="0"/>
          <w:numId w:val="5"/>
        </w:numPr>
        <w:spacing w:before="60" w:after="120" w:line="240" w:lineRule="auto"/>
        <w:ind w:left="1800"/>
        <w:contextualSpacing w:val="0"/>
        <w:jc w:val="both"/>
        <w:rPr>
          <w:rFonts w:cs="Arial"/>
          <w:sz w:val="20"/>
          <w:szCs w:val="20"/>
        </w:rPr>
      </w:pPr>
      <w:r w:rsidRPr="00385457">
        <w:rPr>
          <w:rFonts w:cs="Arial"/>
          <w:sz w:val="20"/>
          <w:szCs w:val="20"/>
        </w:rPr>
        <w:t xml:space="preserve">Test Scope </w:t>
      </w:r>
    </w:p>
    <w:p w14:paraId="1781171F" w14:textId="77777777" w:rsidR="002A4E4A" w:rsidRPr="00385457" w:rsidRDefault="002A4E4A" w:rsidP="00B8011F">
      <w:pPr>
        <w:pStyle w:val="ListParagraph"/>
        <w:numPr>
          <w:ilvl w:val="0"/>
          <w:numId w:val="5"/>
        </w:numPr>
        <w:spacing w:before="60" w:after="120" w:line="240" w:lineRule="auto"/>
        <w:ind w:left="1800"/>
        <w:contextualSpacing w:val="0"/>
        <w:jc w:val="both"/>
        <w:rPr>
          <w:rFonts w:cs="Arial"/>
          <w:sz w:val="20"/>
          <w:szCs w:val="20"/>
        </w:rPr>
      </w:pPr>
      <w:r w:rsidRPr="00385457">
        <w:rPr>
          <w:rFonts w:cs="Arial"/>
          <w:sz w:val="20"/>
          <w:szCs w:val="20"/>
        </w:rPr>
        <w:t>Test Approach</w:t>
      </w:r>
    </w:p>
    <w:p w14:paraId="4E60B263" w14:textId="77777777" w:rsidR="002A4E4A" w:rsidRPr="00385457" w:rsidRDefault="002A4E4A" w:rsidP="00B8011F">
      <w:pPr>
        <w:pStyle w:val="ListParagraph"/>
        <w:numPr>
          <w:ilvl w:val="0"/>
          <w:numId w:val="5"/>
        </w:numPr>
        <w:spacing w:before="60" w:after="120" w:line="240" w:lineRule="auto"/>
        <w:ind w:left="1800"/>
        <w:contextualSpacing w:val="0"/>
        <w:jc w:val="both"/>
        <w:rPr>
          <w:rFonts w:cs="Arial"/>
          <w:sz w:val="20"/>
          <w:szCs w:val="20"/>
        </w:rPr>
      </w:pPr>
      <w:r w:rsidRPr="00385457">
        <w:rPr>
          <w:rFonts w:cs="Arial"/>
          <w:sz w:val="20"/>
          <w:szCs w:val="20"/>
        </w:rPr>
        <w:t>Suspension and Resumption criteria</w:t>
      </w:r>
    </w:p>
    <w:p w14:paraId="6EA86DA8" w14:textId="77777777" w:rsidR="002A4E4A" w:rsidRPr="00385457" w:rsidRDefault="002A4E4A" w:rsidP="00B8011F">
      <w:pPr>
        <w:pStyle w:val="ListParagraph"/>
        <w:numPr>
          <w:ilvl w:val="0"/>
          <w:numId w:val="5"/>
        </w:numPr>
        <w:spacing w:before="60" w:after="120" w:line="240" w:lineRule="auto"/>
        <w:ind w:left="1800"/>
        <w:contextualSpacing w:val="0"/>
        <w:jc w:val="both"/>
        <w:rPr>
          <w:rFonts w:cs="Arial"/>
          <w:sz w:val="20"/>
          <w:szCs w:val="20"/>
        </w:rPr>
      </w:pPr>
      <w:r w:rsidRPr="00385457">
        <w:rPr>
          <w:rFonts w:cs="Arial"/>
          <w:sz w:val="20"/>
          <w:szCs w:val="20"/>
        </w:rPr>
        <w:t>Environment Requirements</w:t>
      </w:r>
    </w:p>
    <w:p w14:paraId="4E83C33C" w14:textId="77777777" w:rsidR="002A4E4A" w:rsidRPr="00385457" w:rsidRDefault="002A4E4A" w:rsidP="00B8011F">
      <w:pPr>
        <w:pStyle w:val="ListParagraph"/>
        <w:numPr>
          <w:ilvl w:val="0"/>
          <w:numId w:val="5"/>
        </w:numPr>
        <w:spacing w:before="60" w:after="120" w:line="240" w:lineRule="auto"/>
        <w:ind w:left="1800"/>
        <w:contextualSpacing w:val="0"/>
        <w:jc w:val="both"/>
        <w:rPr>
          <w:rFonts w:cs="Arial"/>
          <w:sz w:val="20"/>
          <w:szCs w:val="20"/>
        </w:rPr>
      </w:pPr>
      <w:r w:rsidRPr="00385457">
        <w:rPr>
          <w:rFonts w:cs="Arial"/>
          <w:sz w:val="20"/>
          <w:szCs w:val="20"/>
        </w:rPr>
        <w:t>Test Schedule</w:t>
      </w:r>
    </w:p>
    <w:p w14:paraId="2FE5C2B8" w14:textId="77777777" w:rsidR="00882978" w:rsidRPr="00385457" w:rsidRDefault="00882978" w:rsidP="00B8011F">
      <w:pPr>
        <w:pStyle w:val="ListParagraph"/>
        <w:numPr>
          <w:ilvl w:val="0"/>
          <w:numId w:val="5"/>
        </w:numPr>
        <w:spacing w:before="60" w:after="120" w:line="240" w:lineRule="auto"/>
        <w:ind w:left="1800"/>
        <w:contextualSpacing w:val="0"/>
        <w:jc w:val="both"/>
        <w:rPr>
          <w:rFonts w:cs="Arial"/>
          <w:sz w:val="20"/>
          <w:szCs w:val="20"/>
        </w:rPr>
      </w:pPr>
      <w:r w:rsidRPr="00385457">
        <w:rPr>
          <w:rFonts w:cs="Arial"/>
          <w:sz w:val="20"/>
          <w:szCs w:val="20"/>
        </w:rPr>
        <w:t>Test data Requirement</w:t>
      </w:r>
    </w:p>
    <w:p w14:paraId="1C6BD23B" w14:textId="77777777" w:rsidR="002A4E4A" w:rsidRPr="00385457" w:rsidRDefault="002A4E4A" w:rsidP="00B8011F">
      <w:pPr>
        <w:pStyle w:val="ListParagraph"/>
        <w:numPr>
          <w:ilvl w:val="0"/>
          <w:numId w:val="5"/>
        </w:numPr>
        <w:spacing w:before="60" w:after="120" w:line="240" w:lineRule="auto"/>
        <w:ind w:left="1800"/>
        <w:contextualSpacing w:val="0"/>
        <w:jc w:val="both"/>
        <w:rPr>
          <w:rFonts w:cs="Arial"/>
          <w:sz w:val="20"/>
          <w:szCs w:val="20"/>
        </w:rPr>
      </w:pPr>
      <w:r w:rsidRPr="00385457">
        <w:rPr>
          <w:rFonts w:cs="Arial"/>
          <w:sz w:val="20"/>
          <w:szCs w:val="20"/>
        </w:rPr>
        <w:t>Defect Management</w:t>
      </w:r>
    </w:p>
    <w:p w14:paraId="6F6CDC8D" w14:textId="77777777" w:rsidR="002A4E4A" w:rsidRPr="00385457" w:rsidRDefault="002A4E4A" w:rsidP="00B8011F">
      <w:pPr>
        <w:pStyle w:val="ListParagraph"/>
        <w:numPr>
          <w:ilvl w:val="0"/>
          <w:numId w:val="5"/>
        </w:numPr>
        <w:spacing w:before="60" w:after="120" w:line="240" w:lineRule="auto"/>
        <w:ind w:left="1800"/>
        <w:contextualSpacing w:val="0"/>
        <w:jc w:val="both"/>
        <w:rPr>
          <w:rFonts w:cs="Arial"/>
          <w:sz w:val="20"/>
          <w:szCs w:val="20"/>
        </w:rPr>
      </w:pPr>
      <w:r w:rsidRPr="00385457">
        <w:rPr>
          <w:rFonts w:cs="Arial"/>
          <w:sz w:val="20"/>
          <w:szCs w:val="20"/>
        </w:rPr>
        <w:t>Risks, Assumptions, Issues and Dependencies (RAID)</w:t>
      </w:r>
    </w:p>
    <w:p w14:paraId="3E55F320" w14:textId="77777777" w:rsidR="002A4E4A" w:rsidRPr="00385457" w:rsidRDefault="002A4E4A" w:rsidP="00B8011F">
      <w:pPr>
        <w:pStyle w:val="ListParagraph"/>
        <w:spacing w:before="60" w:after="120" w:line="240" w:lineRule="auto"/>
        <w:ind w:left="1800"/>
        <w:contextualSpacing w:val="0"/>
        <w:jc w:val="both"/>
        <w:rPr>
          <w:rFonts w:cs="Arial"/>
          <w:sz w:val="20"/>
          <w:szCs w:val="20"/>
        </w:rPr>
      </w:pPr>
    </w:p>
    <w:p w14:paraId="025CEDAB" w14:textId="77777777" w:rsidR="002A4E4A" w:rsidRPr="005C0A6C" w:rsidRDefault="002A4E4A" w:rsidP="00B8011F">
      <w:pPr>
        <w:spacing w:after="120"/>
        <w:ind w:left="1440"/>
        <w:jc w:val="both"/>
        <w:rPr>
          <w:rFonts w:cs="Arial"/>
          <w:sz w:val="20"/>
          <w:szCs w:val="20"/>
        </w:rPr>
      </w:pPr>
      <w:r w:rsidRPr="005C0A6C">
        <w:rPr>
          <w:rFonts w:cs="Arial"/>
          <w:sz w:val="20"/>
          <w:szCs w:val="20"/>
        </w:rPr>
        <w:t xml:space="preserve">This Test Plan is created based on information available and </w:t>
      </w:r>
      <w:r w:rsidR="004F79D8" w:rsidRPr="005C0A6C">
        <w:rPr>
          <w:rFonts w:cs="Arial"/>
          <w:sz w:val="20"/>
          <w:szCs w:val="20"/>
        </w:rPr>
        <w:t xml:space="preserve">project </w:t>
      </w:r>
      <w:r w:rsidRPr="005C0A6C">
        <w:rPr>
          <w:rFonts w:cs="Arial"/>
          <w:sz w:val="20"/>
          <w:szCs w:val="20"/>
        </w:rPr>
        <w:t>scope at the date of issue. Once this document is signed off it will be subject to standard change control.  Typical factors that may require changes to this document are:</w:t>
      </w:r>
    </w:p>
    <w:p w14:paraId="421660D5" w14:textId="77777777" w:rsidR="002A4E4A" w:rsidRPr="005C0A6C" w:rsidRDefault="002A4E4A" w:rsidP="00B8011F">
      <w:pPr>
        <w:pStyle w:val="ListParagraph"/>
        <w:numPr>
          <w:ilvl w:val="0"/>
          <w:numId w:val="6"/>
        </w:numPr>
        <w:spacing w:before="60" w:after="120" w:line="240" w:lineRule="auto"/>
        <w:ind w:left="1800"/>
        <w:contextualSpacing w:val="0"/>
        <w:jc w:val="both"/>
        <w:rPr>
          <w:rFonts w:cs="Arial"/>
          <w:sz w:val="20"/>
          <w:szCs w:val="20"/>
        </w:rPr>
      </w:pPr>
      <w:r w:rsidRPr="005C0A6C">
        <w:rPr>
          <w:rFonts w:cs="Arial"/>
          <w:sz w:val="20"/>
          <w:szCs w:val="20"/>
        </w:rPr>
        <w:t>Changes in scope of the testing</w:t>
      </w:r>
    </w:p>
    <w:p w14:paraId="6F8DAF8F" w14:textId="77777777" w:rsidR="002A4E4A" w:rsidRPr="005C0A6C" w:rsidRDefault="002A4E4A" w:rsidP="00B8011F">
      <w:pPr>
        <w:pStyle w:val="ListParagraph"/>
        <w:numPr>
          <w:ilvl w:val="0"/>
          <w:numId w:val="6"/>
        </w:numPr>
        <w:spacing w:before="60" w:after="120" w:line="240" w:lineRule="auto"/>
        <w:ind w:left="1800"/>
        <w:contextualSpacing w:val="0"/>
        <w:jc w:val="both"/>
        <w:rPr>
          <w:rFonts w:cs="Arial"/>
          <w:sz w:val="20"/>
          <w:szCs w:val="20"/>
        </w:rPr>
      </w:pPr>
      <w:r w:rsidRPr="005C0A6C">
        <w:rPr>
          <w:rFonts w:cs="Arial"/>
          <w:sz w:val="20"/>
          <w:szCs w:val="20"/>
        </w:rPr>
        <w:t>Changes in the requirement specifications</w:t>
      </w:r>
    </w:p>
    <w:p w14:paraId="2994EC2C" w14:textId="77777777" w:rsidR="002A4E4A" w:rsidRPr="005C0A6C" w:rsidRDefault="002A4E4A" w:rsidP="00B8011F">
      <w:pPr>
        <w:pStyle w:val="ListParagraph"/>
        <w:numPr>
          <w:ilvl w:val="0"/>
          <w:numId w:val="6"/>
        </w:numPr>
        <w:spacing w:before="60" w:after="120" w:line="240" w:lineRule="auto"/>
        <w:ind w:left="1800"/>
        <w:contextualSpacing w:val="0"/>
        <w:jc w:val="both"/>
        <w:rPr>
          <w:rFonts w:cs="Arial"/>
          <w:sz w:val="20"/>
          <w:szCs w:val="20"/>
        </w:rPr>
      </w:pPr>
      <w:r w:rsidRPr="005C0A6C">
        <w:rPr>
          <w:rFonts w:cs="Arial"/>
          <w:sz w:val="20"/>
          <w:szCs w:val="20"/>
        </w:rPr>
        <w:t xml:space="preserve">Changes </w:t>
      </w:r>
      <w:r w:rsidR="00BA778E" w:rsidRPr="005C0A6C">
        <w:rPr>
          <w:rFonts w:cs="Arial"/>
          <w:sz w:val="20"/>
          <w:szCs w:val="20"/>
        </w:rPr>
        <w:t>to the project plan dates impact the test schedule</w:t>
      </w:r>
    </w:p>
    <w:p w14:paraId="51352B20" w14:textId="77777777" w:rsidR="002A4E4A" w:rsidRPr="005C0A6C" w:rsidRDefault="002A4E4A" w:rsidP="00B8011F">
      <w:pPr>
        <w:spacing w:after="120"/>
        <w:jc w:val="both"/>
        <w:rPr>
          <w:rFonts w:cs="Arial"/>
          <w:sz w:val="20"/>
          <w:szCs w:val="20"/>
        </w:rPr>
      </w:pPr>
    </w:p>
    <w:p w14:paraId="7FC44DFA" w14:textId="77777777" w:rsidR="002A4E4A" w:rsidRDefault="002A4E4A" w:rsidP="00B8011F">
      <w:pPr>
        <w:spacing w:after="120"/>
        <w:ind w:left="1440"/>
        <w:jc w:val="both"/>
        <w:rPr>
          <w:rFonts w:cs="Arial"/>
          <w:sz w:val="20"/>
          <w:szCs w:val="20"/>
        </w:rPr>
      </w:pPr>
      <w:r w:rsidRPr="005C0A6C">
        <w:rPr>
          <w:rFonts w:cs="Arial"/>
          <w:sz w:val="20"/>
          <w:szCs w:val="20"/>
        </w:rPr>
        <w:t>This document is aimed at project stakeholder</w:t>
      </w:r>
      <w:r w:rsidR="004F79D8" w:rsidRPr="005C0A6C">
        <w:rPr>
          <w:rFonts w:cs="Arial"/>
          <w:sz w:val="20"/>
          <w:szCs w:val="20"/>
        </w:rPr>
        <w:t>s</w:t>
      </w:r>
      <w:r w:rsidRPr="005C0A6C">
        <w:rPr>
          <w:rFonts w:cs="Arial"/>
          <w:sz w:val="20"/>
          <w:szCs w:val="20"/>
        </w:rPr>
        <w:t xml:space="preserve"> and team</w:t>
      </w:r>
      <w:r w:rsidR="004F79D8" w:rsidRPr="005C0A6C">
        <w:rPr>
          <w:rFonts w:cs="Arial"/>
          <w:sz w:val="20"/>
          <w:szCs w:val="20"/>
        </w:rPr>
        <w:t xml:space="preserve"> across Experian &amp; </w:t>
      </w:r>
      <w:r w:rsidR="008B4CCA">
        <w:rPr>
          <w:rFonts w:cs="Arial"/>
          <w:sz w:val="20"/>
          <w:szCs w:val="20"/>
        </w:rPr>
        <w:t>Barclaycard</w:t>
      </w:r>
      <w:r w:rsidRPr="005C0A6C">
        <w:rPr>
          <w:rFonts w:cs="Arial"/>
          <w:sz w:val="20"/>
          <w:szCs w:val="20"/>
        </w:rPr>
        <w:t>; giving a description of how the testing will be structured for</w:t>
      </w:r>
      <w:r w:rsidR="00BA778E" w:rsidRPr="005C0A6C">
        <w:rPr>
          <w:rFonts w:cs="Arial"/>
          <w:sz w:val="20"/>
          <w:szCs w:val="20"/>
        </w:rPr>
        <w:t xml:space="preserve"> </w:t>
      </w:r>
      <w:r w:rsidR="008B4CCA">
        <w:rPr>
          <w:rFonts w:cs="Arial"/>
          <w:sz w:val="20"/>
          <w:szCs w:val="20"/>
        </w:rPr>
        <w:t>the integrated BWA and IBA Redesign project.</w:t>
      </w:r>
    </w:p>
    <w:p w14:paraId="28F06A7B" w14:textId="77777777" w:rsidR="00C920F3" w:rsidRDefault="00C920F3">
      <w:pPr>
        <w:spacing w:line="240" w:lineRule="auto"/>
        <w:ind w:left="0" w:right="0"/>
        <w:rPr>
          <w:rFonts w:cs="Arial"/>
          <w:sz w:val="20"/>
          <w:szCs w:val="20"/>
        </w:rPr>
      </w:pPr>
      <w:r>
        <w:rPr>
          <w:rFonts w:cs="Arial"/>
          <w:sz w:val="20"/>
          <w:szCs w:val="20"/>
        </w:rPr>
        <w:br w:type="page"/>
      </w:r>
    </w:p>
    <w:p w14:paraId="2A31B180" w14:textId="77777777" w:rsidR="0096723F" w:rsidRPr="005C0A6C" w:rsidRDefault="0096723F" w:rsidP="002A4E4A">
      <w:pPr>
        <w:spacing w:after="120"/>
        <w:ind w:left="1440"/>
        <w:rPr>
          <w:rFonts w:cs="Arial"/>
          <w:sz w:val="20"/>
          <w:szCs w:val="20"/>
        </w:rPr>
      </w:pPr>
    </w:p>
    <w:p w14:paraId="4F73338C" w14:textId="77777777" w:rsidR="00AF1D92" w:rsidRPr="00385457" w:rsidRDefault="00AF1D92" w:rsidP="006C0CCF">
      <w:pPr>
        <w:pStyle w:val="Heading2"/>
      </w:pPr>
      <w:bookmarkStart w:id="4" w:name="_Toc11420815"/>
      <w:r w:rsidRPr="00385457">
        <w:t>References</w:t>
      </w:r>
      <w:bookmarkEnd w:id="4"/>
    </w:p>
    <w:p w14:paraId="118D569B" w14:textId="77777777" w:rsidR="002A4E4A" w:rsidRPr="00385457" w:rsidRDefault="002A4E4A" w:rsidP="0096723F">
      <w:pPr>
        <w:spacing w:after="120"/>
        <w:ind w:left="0"/>
        <w:rPr>
          <w:rFonts w:cs="Arial"/>
        </w:rPr>
      </w:pPr>
    </w:p>
    <w:p w14:paraId="76403C7E" w14:textId="77777777" w:rsidR="002A4E4A" w:rsidRPr="00385457" w:rsidRDefault="002A4E4A" w:rsidP="00B8011F">
      <w:pPr>
        <w:spacing w:after="120"/>
        <w:jc w:val="both"/>
        <w:rPr>
          <w:rFonts w:cs="Arial"/>
          <w:sz w:val="20"/>
          <w:szCs w:val="20"/>
        </w:rPr>
      </w:pPr>
      <w:r w:rsidRPr="00385457">
        <w:rPr>
          <w:rFonts w:cs="Arial"/>
          <w:sz w:val="20"/>
          <w:szCs w:val="20"/>
        </w:rPr>
        <w:t xml:space="preserve">It is also recommended that the following documents are </w:t>
      </w:r>
      <w:r w:rsidR="004F79D8" w:rsidRPr="00385457">
        <w:rPr>
          <w:rFonts w:cs="Arial"/>
          <w:sz w:val="20"/>
          <w:szCs w:val="20"/>
        </w:rPr>
        <w:t xml:space="preserve">referenced </w:t>
      </w:r>
      <w:r w:rsidRPr="00385457">
        <w:rPr>
          <w:rFonts w:cs="Arial"/>
          <w:sz w:val="20"/>
          <w:szCs w:val="20"/>
        </w:rPr>
        <w:t>to get a complete overview of the solution</w:t>
      </w:r>
    </w:p>
    <w:p w14:paraId="195D92DB" w14:textId="77777777" w:rsidR="00E12A73" w:rsidRPr="00EA4E6A" w:rsidRDefault="00E12A73" w:rsidP="0096723F">
      <w:pPr>
        <w:ind w:left="0"/>
        <w:rPr>
          <w:rFonts w:cs="Arial"/>
          <w:sz w:val="20"/>
          <w:szCs w:val="20"/>
        </w:rPr>
      </w:pPr>
    </w:p>
    <w:tbl>
      <w:tblPr>
        <w:tblW w:w="0" w:type="auto"/>
        <w:tblInd w:w="715"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ayout w:type="fixed"/>
        <w:tblLook w:val="01E0" w:firstRow="1" w:lastRow="1" w:firstColumn="1" w:lastColumn="1" w:noHBand="0" w:noVBand="0"/>
      </w:tblPr>
      <w:tblGrid>
        <w:gridCol w:w="5704"/>
        <w:gridCol w:w="2660"/>
      </w:tblGrid>
      <w:tr w:rsidR="00C7143A" w:rsidRPr="00385457" w14:paraId="6657F1F8" w14:textId="77777777" w:rsidTr="0096723F">
        <w:tc>
          <w:tcPr>
            <w:tcW w:w="5704" w:type="dxa"/>
            <w:shd w:val="clear" w:color="auto" w:fill="auto"/>
          </w:tcPr>
          <w:p w14:paraId="35D79062" w14:textId="77777777" w:rsidR="00C7143A" w:rsidRPr="00EA4E6A" w:rsidRDefault="00C7143A">
            <w:pPr>
              <w:pStyle w:val="TableHeader"/>
              <w:rPr>
                <w:rFonts w:cs="Arial"/>
                <w:color w:val="26478D"/>
                <w:sz w:val="20"/>
                <w:szCs w:val="20"/>
              </w:rPr>
            </w:pPr>
            <w:r w:rsidRPr="00EA4E6A">
              <w:rPr>
                <w:rFonts w:cs="Arial"/>
                <w:color w:val="26478D"/>
                <w:sz w:val="20"/>
                <w:szCs w:val="20"/>
              </w:rPr>
              <w:t>Document Title</w:t>
            </w:r>
          </w:p>
        </w:tc>
        <w:tc>
          <w:tcPr>
            <w:tcW w:w="2660" w:type="dxa"/>
          </w:tcPr>
          <w:p w14:paraId="29CADB9D" w14:textId="77777777" w:rsidR="00C7143A" w:rsidRPr="00EA4E6A" w:rsidRDefault="00C7143A">
            <w:pPr>
              <w:pStyle w:val="TableHeader"/>
              <w:rPr>
                <w:rFonts w:cs="Arial"/>
                <w:color w:val="26478D"/>
                <w:sz w:val="20"/>
                <w:szCs w:val="20"/>
              </w:rPr>
            </w:pPr>
            <w:r w:rsidRPr="00EA4E6A">
              <w:rPr>
                <w:rFonts w:cs="Arial"/>
                <w:color w:val="26478D"/>
                <w:sz w:val="20"/>
                <w:szCs w:val="20"/>
              </w:rPr>
              <w:t>Version</w:t>
            </w:r>
          </w:p>
        </w:tc>
      </w:tr>
      <w:tr w:rsidR="00C7143A" w:rsidRPr="00385457" w14:paraId="1B44B0A8" w14:textId="77777777" w:rsidTr="0096723F">
        <w:tc>
          <w:tcPr>
            <w:tcW w:w="5704" w:type="dxa"/>
            <w:shd w:val="clear" w:color="auto" w:fill="auto"/>
          </w:tcPr>
          <w:p w14:paraId="56EAB26D" w14:textId="77777777" w:rsidR="00C7143A" w:rsidRPr="00C85D74" w:rsidRDefault="008B4CCA">
            <w:pPr>
              <w:pStyle w:val="TableText"/>
              <w:rPr>
                <w:rFonts w:cs="Arial"/>
                <w:sz w:val="20"/>
                <w:szCs w:val="20"/>
              </w:rPr>
            </w:pPr>
            <w:r w:rsidRPr="00C85D74">
              <w:rPr>
                <w:rFonts w:cs="Arial"/>
                <w:color w:val="595959" w:themeColor="text1" w:themeTint="A6"/>
                <w:sz w:val="20"/>
                <w:szCs w:val="20"/>
              </w:rPr>
              <w:t xml:space="preserve">Barclaycard </w:t>
            </w:r>
            <w:r w:rsidR="002F1EAC" w:rsidRPr="00C85D74">
              <w:rPr>
                <w:rFonts w:cs="Arial"/>
                <w:color w:val="595959" w:themeColor="text1" w:themeTint="A6"/>
                <w:sz w:val="20"/>
                <w:szCs w:val="20"/>
              </w:rPr>
              <w:t>GCP SAD</w:t>
            </w:r>
          </w:p>
        </w:tc>
        <w:tc>
          <w:tcPr>
            <w:tcW w:w="2660" w:type="dxa"/>
          </w:tcPr>
          <w:p w14:paraId="04CBD8B1" w14:textId="77777777" w:rsidR="00C7143A" w:rsidRPr="00C85D74" w:rsidRDefault="000162A0">
            <w:pPr>
              <w:pStyle w:val="TableText"/>
              <w:rPr>
                <w:rFonts w:cs="Arial"/>
                <w:sz w:val="20"/>
                <w:szCs w:val="20"/>
              </w:rPr>
            </w:pPr>
            <w:hyperlink r:id="rId16" w:history="1">
              <w:r w:rsidR="00EC68DF" w:rsidRPr="00C85D74">
                <w:rPr>
                  <w:rFonts w:cs="Arial"/>
                  <w:color w:val="595959" w:themeColor="text1" w:themeTint="A6"/>
                  <w:sz w:val="20"/>
                  <w:szCs w:val="20"/>
                </w:rPr>
                <w:t>1.8</w:t>
              </w:r>
            </w:hyperlink>
          </w:p>
        </w:tc>
      </w:tr>
      <w:tr w:rsidR="004F79D8" w:rsidRPr="00385457" w14:paraId="32F47972" w14:textId="77777777" w:rsidTr="0096723F">
        <w:tc>
          <w:tcPr>
            <w:tcW w:w="5704" w:type="dxa"/>
            <w:shd w:val="clear" w:color="auto" w:fill="auto"/>
          </w:tcPr>
          <w:p w14:paraId="3539D2E8" w14:textId="77777777" w:rsidR="004F79D8" w:rsidRPr="00C85D74" w:rsidRDefault="002F1EAC">
            <w:pPr>
              <w:pStyle w:val="TableText"/>
              <w:rPr>
                <w:rFonts w:cs="Arial"/>
                <w:color w:val="595959" w:themeColor="text1" w:themeTint="A6"/>
                <w:sz w:val="20"/>
                <w:szCs w:val="20"/>
              </w:rPr>
            </w:pPr>
            <w:r w:rsidRPr="00C85D74">
              <w:rPr>
                <w:rFonts w:cs="Arial"/>
                <w:color w:val="595959" w:themeColor="text1" w:themeTint="A6"/>
                <w:sz w:val="20"/>
                <w:szCs w:val="20"/>
              </w:rPr>
              <w:t xml:space="preserve">GCP Transact Functional Specification </w:t>
            </w:r>
          </w:p>
        </w:tc>
        <w:tc>
          <w:tcPr>
            <w:tcW w:w="2660" w:type="dxa"/>
          </w:tcPr>
          <w:p w14:paraId="065CD8C4" w14:textId="77777777" w:rsidR="004F79D8" w:rsidRPr="00C85D74" w:rsidDel="004F79D8" w:rsidRDefault="002F1EAC">
            <w:pPr>
              <w:pStyle w:val="TableText"/>
              <w:rPr>
                <w:rFonts w:cs="Arial"/>
                <w:sz w:val="20"/>
                <w:szCs w:val="20"/>
              </w:rPr>
            </w:pPr>
            <w:r w:rsidRPr="00C85D74">
              <w:rPr>
                <w:rFonts w:cs="Arial"/>
                <w:sz w:val="20"/>
                <w:szCs w:val="20"/>
              </w:rPr>
              <w:t>16</w:t>
            </w:r>
          </w:p>
        </w:tc>
      </w:tr>
      <w:tr w:rsidR="002F1EAC" w:rsidRPr="00385457" w14:paraId="6025D25C" w14:textId="77777777" w:rsidTr="0096723F">
        <w:tc>
          <w:tcPr>
            <w:tcW w:w="5704" w:type="dxa"/>
            <w:shd w:val="clear" w:color="auto" w:fill="auto"/>
          </w:tcPr>
          <w:p w14:paraId="67E3E4A0" w14:textId="77777777" w:rsidR="002F1EAC" w:rsidRPr="00C85D74" w:rsidRDefault="002F1EAC">
            <w:pPr>
              <w:pStyle w:val="TableText"/>
              <w:rPr>
                <w:rFonts w:cs="Arial"/>
                <w:color w:val="595959" w:themeColor="text1" w:themeTint="A6"/>
                <w:sz w:val="20"/>
                <w:szCs w:val="20"/>
              </w:rPr>
            </w:pPr>
            <w:r w:rsidRPr="00C85D74">
              <w:rPr>
                <w:rFonts w:cs="Arial"/>
                <w:color w:val="595959" w:themeColor="text1" w:themeTint="A6"/>
                <w:sz w:val="20"/>
                <w:szCs w:val="20"/>
              </w:rPr>
              <w:t>Barclaycard GCP SM Specification</w:t>
            </w:r>
          </w:p>
        </w:tc>
        <w:tc>
          <w:tcPr>
            <w:tcW w:w="2660" w:type="dxa"/>
          </w:tcPr>
          <w:p w14:paraId="2CC6C2A4" w14:textId="77777777" w:rsidR="002F1EAC" w:rsidRPr="00C85D74" w:rsidRDefault="002F1EAC">
            <w:pPr>
              <w:pStyle w:val="TableText"/>
              <w:rPr>
                <w:rFonts w:cs="Arial"/>
                <w:sz w:val="20"/>
                <w:szCs w:val="20"/>
              </w:rPr>
            </w:pPr>
            <w:r w:rsidRPr="00C85D74">
              <w:rPr>
                <w:rFonts w:cs="Arial"/>
                <w:sz w:val="20"/>
                <w:szCs w:val="20"/>
              </w:rPr>
              <w:t>1.0</w:t>
            </w:r>
          </w:p>
        </w:tc>
      </w:tr>
      <w:tr w:rsidR="002F1EAC" w:rsidRPr="00385457" w14:paraId="76234FB6" w14:textId="77777777" w:rsidTr="0096723F">
        <w:tc>
          <w:tcPr>
            <w:tcW w:w="5704" w:type="dxa"/>
            <w:shd w:val="clear" w:color="auto" w:fill="auto"/>
          </w:tcPr>
          <w:p w14:paraId="260409E3" w14:textId="77777777" w:rsidR="002F1EAC" w:rsidRPr="00C85D74" w:rsidRDefault="002F1EAC">
            <w:pPr>
              <w:pStyle w:val="TableText"/>
              <w:rPr>
                <w:rFonts w:cs="Arial"/>
                <w:color w:val="595959" w:themeColor="text1" w:themeTint="A6"/>
                <w:sz w:val="20"/>
                <w:szCs w:val="20"/>
              </w:rPr>
            </w:pPr>
            <w:r w:rsidRPr="00C85D74">
              <w:rPr>
                <w:rFonts w:cs="Arial"/>
                <w:color w:val="595959" w:themeColor="text1" w:themeTint="A6"/>
                <w:sz w:val="20"/>
                <w:szCs w:val="20"/>
              </w:rPr>
              <w:t xml:space="preserve">Barclaycard – Data Glossary </w:t>
            </w:r>
          </w:p>
        </w:tc>
        <w:tc>
          <w:tcPr>
            <w:tcW w:w="2660" w:type="dxa"/>
          </w:tcPr>
          <w:p w14:paraId="03FC039D" w14:textId="77777777" w:rsidR="002F1EAC" w:rsidRPr="00C85D74" w:rsidRDefault="002F1EAC">
            <w:pPr>
              <w:pStyle w:val="TableText"/>
              <w:rPr>
                <w:rFonts w:cs="Arial"/>
                <w:sz w:val="20"/>
                <w:szCs w:val="20"/>
              </w:rPr>
            </w:pPr>
            <w:r w:rsidRPr="00C85D74">
              <w:rPr>
                <w:rFonts w:cs="Arial"/>
                <w:sz w:val="20"/>
                <w:szCs w:val="20"/>
              </w:rPr>
              <w:t>127</w:t>
            </w:r>
          </w:p>
        </w:tc>
      </w:tr>
      <w:tr w:rsidR="002F1EAC" w:rsidRPr="00385457" w14:paraId="40636609" w14:textId="77777777" w:rsidTr="0096723F">
        <w:tc>
          <w:tcPr>
            <w:tcW w:w="5704" w:type="dxa"/>
            <w:shd w:val="clear" w:color="auto" w:fill="auto"/>
          </w:tcPr>
          <w:p w14:paraId="43B5E35E" w14:textId="77777777" w:rsidR="002F1EAC" w:rsidRPr="00C85D74" w:rsidRDefault="002F1EAC">
            <w:pPr>
              <w:pStyle w:val="TableText"/>
              <w:rPr>
                <w:rFonts w:cs="Arial"/>
                <w:color w:val="595959" w:themeColor="text1" w:themeTint="A6"/>
                <w:sz w:val="20"/>
                <w:szCs w:val="20"/>
              </w:rPr>
            </w:pPr>
            <w:r w:rsidRPr="00C85D74">
              <w:rPr>
                <w:rFonts w:cs="Arial"/>
                <w:color w:val="595959" w:themeColor="text1" w:themeTint="A6"/>
                <w:sz w:val="20"/>
                <w:szCs w:val="20"/>
              </w:rPr>
              <w:t xml:space="preserve">Bank Wizard Absolute Integration </w:t>
            </w:r>
            <w:commentRangeStart w:id="5"/>
            <w:commentRangeStart w:id="6"/>
            <w:r w:rsidRPr="00C85D74">
              <w:rPr>
                <w:rFonts w:cs="Arial"/>
                <w:color w:val="595959" w:themeColor="text1" w:themeTint="A6"/>
                <w:sz w:val="20"/>
                <w:szCs w:val="20"/>
              </w:rPr>
              <w:t>Guide</w:t>
            </w:r>
            <w:commentRangeEnd w:id="5"/>
            <w:r w:rsidR="00C0745C">
              <w:rPr>
                <w:rStyle w:val="CommentReference"/>
                <w:rFonts w:ascii="Calibri" w:eastAsia="Times New Roman" w:hAnsi="Calibri"/>
                <w:color w:val="auto"/>
                <w:lang w:val="en-US" w:eastAsia="en-US"/>
              </w:rPr>
              <w:commentReference w:id="5"/>
            </w:r>
            <w:commentRangeEnd w:id="6"/>
            <w:r w:rsidR="009D3E84">
              <w:rPr>
                <w:rStyle w:val="CommentReference"/>
                <w:rFonts w:ascii="Calibri" w:eastAsia="Times New Roman" w:hAnsi="Calibri"/>
                <w:color w:val="auto"/>
                <w:lang w:val="en-US" w:eastAsia="en-US"/>
              </w:rPr>
              <w:commentReference w:id="6"/>
            </w:r>
            <w:r w:rsidRPr="00C85D74">
              <w:rPr>
                <w:rFonts w:cs="Arial"/>
                <w:color w:val="595959" w:themeColor="text1" w:themeTint="A6"/>
                <w:sz w:val="20"/>
                <w:szCs w:val="20"/>
              </w:rPr>
              <w:t xml:space="preserve"> </w:t>
            </w:r>
          </w:p>
        </w:tc>
        <w:tc>
          <w:tcPr>
            <w:tcW w:w="2660" w:type="dxa"/>
          </w:tcPr>
          <w:p w14:paraId="33E05681" w14:textId="25A26A3D" w:rsidR="002F1EAC" w:rsidRPr="00C85D74" w:rsidRDefault="007E084E">
            <w:pPr>
              <w:pStyle w:val="TableText"/>
              <w:rPr>
                <w:rFonts w:cs="Arial"/>
                <w:sz w:val="20"/>
                <w:szCs w:val="20"/>
              </w:rPr>
            </w:pPr>
            <w:r>
              <w:rPr>
                <w:rFonts w:cs="Arial"/>
                <w:sz w:val="20"/>
                <w:szCs w:val="20"/>
              </w:rPr>
              <w:t>0.4</w:t>
            </w:r>
          </w:p>
        </w:tc>
      </w:tr>
    </w:tbl>
    <w:p w14:paraId="404E3293" w14:textId="77777777" w:rsidR="00F7643B" w:rsidRPr="00385457" w:rsidRDefault="00F7643B" w:rsidP="0096723F">
      <w:pPr>
        <w:rPr>
          <w:rFonts w:cs="Arial"/>
          <w:sz w:val="20"/>
          <w:szCs w:val="20"/>
        </w:rPr>
      </w:pPr>
    </w:p>
    <w:p w14:paraId="12F6F9F0" w14:textId="77777777" w:rsidR="00F33D78" w:rsidRDefault="000F6AB3" w:rsidP="009D14F5">
      <w:pPr>
        <w:jc w:val="both"/>
        <w:rPr>
          <w:rFonts w:cs="Arial"/>
          <w:sz w:val="20"/>
          <w:szCs w:val="20"/>
        </w:rPr>
      </w:pPr>
      <w:r w:rsidRPr="00385457">
        <w:rPr>
          <w:rFonts w:cs="Arial"/>
          <w:sz w:val="20"/>
          <w:szCs w:val="20"/>
        </w:rPr>
        <w:t>Note: -</w:t>
      </w:r>
      <w:r w:rsidR="00461C75" w:rsidRPr="00385457">
        <w:rPr>
          <w:rFonts w:cs="Arial"/>
          <w:sz w:val="20"/>
          <w:szCs w:val="20"/>
        </w:rPr>
        <w:t xml:space="preserve"> This document is owned, produced and controlled by the testing team under the governance of the Test Delivery Office.</w:t>
      </w:r>
    </w:p>
    <w:p w14:paraId="27DF1912" w14:textId="77777777" w:rsidR="009D14F5" w:rsidRPr="001F76FD" w:rsidRDefault="009D14F5" w:rsidP="009D14F5">
      <w:pPr>
        <w:jc w:val="both"/>
        <w:rPr>
          <w:rFonts w:cs="Arial"/>
          <w:sz w:val="20"/>
        </w:rPr>
      </w:pPr>
    </w:p>
    <w:p w14:paraId="34D199D0" w14:textId="77777777" w:rsidR="00B36ED9" w:rsidRPr="00BA7D26" w:rsidRDefault="00461C75" w:rsidP="00CB1C63">
      <w:pPr>
        <w:pStyle w:val="Heading1"/>
      </w:pPr>
      <w:bookmarkStart w:id="7" w:name="_Toc11420816"/>
      <w:r w:rsidRPr="001F76FD">
        <w:t>Project / Solution</w:t>
      </w:r>
      <w:r w:rsidR="00B36ED9" w:rsidRPr="001F76FD">
        <w:t xml:space="preserve"> Overview</w:t>
      </w:r>
      <w:bookmarkEnd w:id="7"/>
    </w:p>
    <w:p w14:paraId="680684F8" w14:textId="77777777" w:rsidR="001E578D" w:rsidRPr="00925174" w:rsidRDefault="001E578D" w:rsidP="004B0E06">
      <w:pPr>
        <w:ind w:firstLine="414"/>
        <w:rPr>
          <w:rFonts w:cs="Arial"/>
        </w:rPr>
      </w:pPr>
    </w:p>
    <w:p w14:paraId="134596F0" w14:textId="77777777" w:rsidR="000162A0" w:rsidRPr="00C85D74" w:rsidRDefault="000162A0" w:rsidP="000162A0">
      <w:pPr>
        <w:spacing w:after="240"/>
        <w:jc w:val="both"/>
        <w:rPr>
          <w:rFonts w:cs="Arial"/>
          <w:sz w:val="20"/>
          <w:szCs w:val="20"/>
        </w:rPr>
      </w:pPr>
      <w:r w:rsidRPr="00C85D74">
        <w:rPr>
          <w:rFonts w:cs="Arial"/>
          <w:sz w:val="20"/>
          <w:szCs w:val="20"/>
        </w:rPr>
        <w:t xml:space="preserve">Barclaycard wish to integrate the Experian Bank Wizard Absolute Service (BWA) into the GCP Transact. Currently the Transact process flow includes a call out to Bank Wizard (via Barclaycard’s own MQ series/mainframe), the process flow does not change </w:t>
      </w:r>
      <w:proofErr w:type="gramStart"/>
      <w:r w:rsidRPr="00C85D74">
        <w:rPr>
          <w:rFonts w:cs="Arial"/>
          <w:sz w:val="20"/>
          <w:szCs w:val="20"/>
        </w:rPr>
        <w:t>as a result of</w:t>
      </w:r>
      <w:proofErr w:type="gramEnd"/>
      <w:r w:rsidRPr="00C85D74">
        <w:rPr>
          <w:rFonts w:cs="Arial"/>
          <w:sz w:val="20"/>
          <w:szCs w:val="20"/>
        </w:rPr>
        <w:t xml:space="preserve"> this enhancement</w:t>
      </w:r>
      <w:r>
        <w:rPr>
          <w:rFonts w:cs="Arial"/>
          <w:sz w:val="20"/>
          <w:szCs w:val="20"/>
        </w:rPr>
        <w:t xml:space="preserve">. </w:t>
      </w:r>
      <w:r w:rsidRPr="00C85D74">
        <w:rPr>
          <w:rFonts w:cs="Arial"/>
          <w:sz w:val="20"/>
          <w:szCs w:val="20"/>
        </w:rPr>
        <w:t xml:space="preserve">Barclaycard host an Experian Transact SM solution providing a real-time credit application processing platform for Commercial Cards. The client has initiated an ‘Integrated Branch Application (IBA) Redesign’ project, to improve the process currently in place to capture commercial card applications to retrieve address data. </w:t>
      </w:r>
    </w:p>
    <w:p w14:paraId="6FBC1EEC" w14:textId="77777777" w:rsidR="000162A0" w:rsidRPr="00C85D74" w:rsidRDefault="000162A0" w:rsidP="000162A0">
      <w:pPr>
        <w:spacing w:after="240"/>
        <w:jc w:val="both"/>
        <w:rPr>
          <w:rFonts w:cs="Arial"/>
          <w:sz w:val="20"/>
          <w:szCs w:val="20"/>
        </w:rPr>
      </w:pPr>
      <w:r w:rsidRPr="00C85D74">
        <w:rPr>
          <w:rFonts w:cs="Arial"/>
          <w:sz w:val="20"/>
          <w:szCs w:val="20"/>
        </w:rPr>
        <w:t>Customers opening a business bank account in branch are also offered the option to apply for a commercial credit card. Details of those customers who elect to apply, are sent in to the GCP Transact</w:t>
      </w:r>
      <w:r>
        <w:rPr>
          <w:rFonts w:cs="Arial"/>
          <w:sz w:val="20"/>
          <w:szCs w:val="20"/>
        </w:rPr>
        <w:t xml:space="preserve"> </w:t>
      </w:r>
      <w:r w:rsidRPr="00C85D74">
        <w:rPr>
          <w:rFonts w:cs="Arial"/>
          <w:sz w:val="20"/>
          <w:szCs w:val="20"/>
        </w:rPr>
        <w:t>SM solution for processing, however these applications are not sent for processing until the decision on the business account is made. Any decision on the business account is reliant on:</w:t>
      </w:r>
    </w:p>
    <w:p w14:paraId="1EFB243F" w14:textId="77777777" w:rsidR="000162A0" w:rsidRPr="00C85D74" w:rsidRDefault="000162A0" w:rsidP="000162A0">
      <w:pPr>
        <w:numPr>
          <w:ilvl w:val="0"/>
          <w:numId w:val="16"/>
        </w:numPr>
        <w:tabs>
          <w:tab w:val="num" w:pos="720"/>
        </w:tabs>
        <w:spacing w:after="240"/>
        <w:jc w:val="both"/>
        <w:rPr>
          <w:rFonts w:cs="Arial"/>
          <w:sz w:val="20"/>
          <w:szCs w:val="20"/>
        </w:rPr>
      </w:pPr>
      <w:r w:rsidRPr="00C85D74">
        <w:rPr>
          <w:rFonts w:cs="Arial"/>
          <w:sz w:val="20"/>
          <w:szCs w:val="20"/>
        </w:rPr>
        <w:t>The TCV database being updated within the Barclays environment is undertaken in a timely manner</w:t>
      </w:r>
    </w:p>
    <w:p w14:paraId="23AA3691" w14:textId="77777777" w:rsidR="000162A0" w:rsidRPr="00C85D74" w:rsidRDefault="000162A0" w:rsidP="000162A0">
      <w:pPr>
        <w:numPr>
          <w:ilvl w:val="0"/>
          <w:numId w:val="16"/>
        </w:numPr>
        <w:tabs>
          <w:tab w:val="num" w:pos="720"/>
        </w:tabs>
        <w:spacing w:after="240"/>
        <w:jc w:val="both"/>
        <w:rPr>
          <w:rFonts w:cs="Arial"/>
          <w:sz w:val="20"/>
          <w:szCs w:val="20"/>
        </w:rPr>
      </w:pPr>
      <w:r w:rsidRPr="00C85D74">
        <w:rPr>
          <w:rFonts w:cs="Arial"/>
          <w:sz w:val="20"/>
          <w:szCs w:val="20"/>
        </w:rPr>
        <w:t xml:space="preserve">The TCV database contains all required validated data </w:t>
      </w:r>
    </w:p>
    <w:p w14:paraId="53FC1C8F" w14:textId="77777777" w:rsidR="000162A0" w:rsidRPr="00C85D74" w:rsidRDefault="000162A0" w:rsidP="000162A0">
      <w:pPr>
        <w:numPr>
          <w:ilvl w:val="0"/>
          <w:numId w:val="16"/>
        </w:numPr>
        <w:tabs>
          <w:tab w:val="num" w:pos="720"/>
        </w:tabs>
        <w:spacing w:after="240"/>
        <w:jc w:val="both"/>
        <w:rPr>
          <w:rFonts w:cs="Arial"/>
          <w:sz w:val="20"/>
          <w:szCs w:val="20"/>
        </w:rPr>
      </w:pPr>
      <w:r w:rsidRPr="00C85D74">
        <w:rPr>
          <w:rFonts w:cs="Arial"/>
          <w:sz w:val="20"/>
          <w:szCs w:val="20"/>
        </w:rPr>
        <w:t xml:space="preserve">Manual updates being made to the application record </w:t>
      </w:r>
      <w:proofErr w:type="gramStart"/>
      <w:r w:rsidRPr="00C85D74">
        <w:rPr>
          <w:rFonts w:cs="Arial"/>
          <w:sz w:val="20"/>
          <w:szCs w:val="20"/>
        </w:rPr>
        <w:t>as a result of</w:t>
      </w:r>
      <w:proofErr w:type="gramEnd"/>
      <w:r w:rsidRPr="00C85D74">
        <w:rPr>
          <w:rFonts w:cs="Arial"/>
          <w:sz w:val="20"/>
          <w:szCs w:val="20"/>
        </w:rPr>
        <w:t xml:space="preserve"> the above</w:t>
      </w:r>
    </w:p>
    <w:p w14:paraId="09E08985" w14:textId="77777777" w:rsidR="000162A0" w:rsidRPr="00C85D74" w:rsidRDefault="000162A0" w:rsidP="000162A0">
      <w:pPr>
        <w:spacing w:after="60"/>
        <w:jc w:val="both"/>
        <w:rPr>
          <w:rFonts w:cs="Arial"/>
          <w:sz w:val="20"/>
          <w:szCs w:val="20"/>
        </w:rPr>
      </w:pPr>
      <w:r w:rsidRPr="00C85D74">
        <w:rPr>
          <w:rFonts w:cs="Arial"/>
          <w:sz w:val="20"/>
          <w:szCs w:val="20"/>
        </w:rPr>
        <w:t xml:space="preserve">The IBA redesign proposes to streamline the IBA process in </w:t>
      </w:r>
      <w:proofErr w:type="gramStart"/>
      <w:r w:rsidRPr="00C85D74">
        <w:rPr>
          <w:rFonts w:cs="Arial"/>
          <w:sz w:val="20"/>
          <w:szCs w:val="20"/>
        </w:rPr>
        <w:t>a numb</w:t>
      </w:r>
      <w:bookmarkStart w:id="8" w:name="_GoBack"/>
      <w:bookmarkEnd w:id="8"/>
      <w:r w:rsidRPr="00C85D74">
        <w:rPr>
          <w:rFonts w:cs="Arial"/>
          <w:sz w:val="20"/>
          <w:szCs w:val="20"/>
        </w:rPr>
        <w:t>er of</w:t>
      </w:r>
      <w:proofErr w:type="gramEnd"/>
      <w:r w:rsidRPr="00C85D74">
        <w:rPr>
          <w:rFonts w:cs="Arial"/>
          <w:sz w:val="20"/>
          <w:szCs w:val="20"/>
        </w:rPr>
        <w:t xml:space="preserve"> ways by updating Transact to make two additional TCV ‘enrichment’ service calls to populate key data items required, for those applications originating from IBA.</w:t>
      </w:r>
    </w:p>
    <w:p w14:paraId="3166BA9C" w14:textId="77777777" w:rsidR="00C83DA6" w:rsidRPr="009B487E" w:rsidRDefault="00C83DA6" w:rsidP="00C83DA6">
      <w:pPr>
        <w:spacing w:after="240"/>
        <w:jc w:val="both"/>
        <w:rPr>
          <w:rFonts w:cs="Arial"/>
          <w:sz w:val="20"/>
          <w:szCs w:val="20"/>
        </w:rPr>
      </w:pPr>
    </w:p>
    <w:p w14:paraId="4D11C71E" w14:textId="77777777" w:rsidR="00C006F0" w:rsidRPr="00385457" w:rsidRDefault="00C006F0" w:rsidP="00C006F0">
      <w:pPr>
        <w:pStyle w:val="NormalWeb"/>
        <w:pageBreakBefore/>
        <w:spacing w:after="120" w:afterAutospacing="0"/>
        <w:ind w:left="1440"/>
        <w:rPr>
          <w:rFonts w:ascii="Arial" w:eastAsia="SimSun" w:hAnsi="Arial" w:cs="Arial"/>
          <w:color w:val="575756"/>
          <w:sz w:val="20"/>
          <w:szCs w:val="20"/>
          <w:lang w:eastAsia="zh-CN"/>
        </w:rPr>
      </w:pPr>
    </w:p>
    <w:p w14:paraId="3E109893" w14:textId="77777777" w:rsidR="00B36ED9" w:rsidRPr="009966D3" w:rsidRDefault="009966D3" w:rsidP="00CB1C63">
      <w:pPr>
        <w:pStyle w:val="Heading1"/>
      </w:pPr>
      <w:bookmarkStart w:id="9" w:name="_Toc11420817"/>
      <w:r w:rsidRPr="009966D3">
        <w:t>Project</w:t>
      </w:r>
      <w:r w:rsidR="00437F7B" w:rsidRPr="009966D3">
        <w:t xml:space="preserve"> </w:t>
      </w:r>
      <w:r w:rsidR="00461C75" w:rsidRPr="009966D3">
        <w:t>Scope</w:t>
      </w:r>
      <w:bookmarkEnd w:id="9"/>
    </w:p>
    <w:p w14:paraId="1DBA0E9B" w14:textId="77777777" w:rsidR="00F33D78" w:rsidRPr="00BA7D26" w:rsidRDefault="00F33D78" w:rsidP="005C23F4">
      <w:pPr>
        <w:rPr>
          <w:rFonts w:cs="Arial"/>
          <w:sz w:val="20"/>
        </w:rPr>
      </w:pPr>
    </w:p>
    <w:p w14:paraId="05CF0390" w14:textId="77777777" w:rsidR="00AD3A4B" w:rsidRPr="00385457" w:rsidRDefault="00DF1FB9" w:rsidP="00AD3A4B">
      <w:pPr>
        <w:spacing w:after="120"/>
        <w:rPr>
          <w:rFonts w:cs="Arial"/>
          <w:sz w:val="20"/>
          <w:szCs w:val="20"/>
        </w:rPr>
      </w:pPr>
      <w:r w:rsidRPr="00385457">
        <w:rPr>
          <w:rFonts w:cs="Arial"/>
          <w:sz w:val="20"/>
          <w:szCs w:val="20"/>
        </w:rPr>
        <w:t>The f</w:t>
      </w:r>
      <w:r w:rsidR="00AD3A4B" w:rsidRPr="00385457">
        <w:rPr>
          <w:rFonts w:cs="Arial"/>
          <w:sz w:val="20"/>
          <w:szCs w:val="20"/>
        </w:rPr>
        <w:t>ollowing functionalities are considered in scope of testing</w:t>
      </w:r>
      <w:r w:rsidRPr="00385457">
        <w:rPr>
          <w:rFonts w:cs="Arial"/>
          <w:sz w:val="20"/>
          <w:szCs w:val="20"/>
        </w:rPr>
        <w:t>:</w:t>
      </w:r>
    </w:p>
    <w:p w14:paraId="71C86814" w14:textId="77777777" w:rsidR="00F33D78" w:rsidRDefault="00F33D78" w:rsidP="006C0CCF">
      <w:pPr>
        <w:pStyle w:val="Heading2"/>
      </w:pPr>
      <w:bookmarkStart w:id="10" w:name="_Toc11420818"/>
      <w:r w:rsidRPr="00385457">
        <w:t>In Scope</w:t>
      </w:r>
      <w:bookmarkEnd w:id="10"/>
    </w:p>
    <w:p w14:paraId="5B4DBAAD" w14:textId="77777777" w:rsidR="00863788" w:rsidRPr="007E2B0F" w:rsidRDefault="00863788" w:rsidP="007E2B0F">
      <w:pPr>
        <w:rPr>
          <w:rFonts w:cs="Arial"/>
          <w:sz w:val="20"/>
          <w:szCs w:val="20"/>
        </w:rPr>
      </w:pPr>
    </w:p>
    <w:p w14:paraId="4FFF6978" w14:textId="77777777" w:rsidR="005B7D47" w:rsidRPr="00C70169" w:rsidRDefault="005B7D47" w:rsidP="005B7D47">
      <w:pPr>
        <w:ind w:left="1440"/>
        <w:rPr>
          <w:b/>
          <w:sz w:val="20"/>
          <w:szCs w:val="20"/>
        </w:rPr>
      </w:pPr>
      <w:r w:rsidRPr="00C70169">
        <w:rPr>
          <w:b/>
          <w:sz w:val="20"/>
          <w:szCs w:val="20"/>
        </w:rPr>
        <w:t>Bank Wizard Absolute (BWA): -</w:t>
      </w:r>
    </w:p>
    <w:p w14:paraId="147E0CA5" w14:textId="77777777" w:rsidR="00C70169" w:rsidRDefault="00C70169" w:rsidP="00C70169">
      <w:pPr>
        <w:pStyle w:val="ListParagraph"/>
        <w:ind w:left="2520"/>
        <w:rPr>
          <w:rFonts w:cs="Arial"/>
          <w:sz w:val="20"/>
          <w:szCs w:val="20"/>
        </w:rPr>
      </w:pPr>
    </w:p>
    <w:p w14:paraId="42B7C692" w14:textId="77777777" w:rsidR="005B7D47" w:rsidRDefault="009844BC" w:rsidP="008A3B49">
      <w:pPr>
        <w:pStyle w:val="ListParagraph"/>
        <w:numPr>
          <w:ilvl w:val="0"/>
          <w:numId w:val="18"/>
        </w:numPr>
        <w:rPr>
          <w:rFonts w:cs="Arial"/>
          <w:sz w:val="20"/>
          <w:szCs w:val="20"/>
        </w:rPr>
      </w:pPr>
      <w:r>
        <w:rPr>
          <w:rFonts w:cs="Arial"/>
          <w:sz w:val="20"/>
          <w:szCs w:val="20"/>
        </w:rPr>
        <w:t>Screenless Process XML</w:t>
      </w:r>
    </w:p>
    <w:p w14:paraId="1F49A476" w14:textId="77777777" w:rsidR="009844BC" w:rsidRDefault="009844BC" w:rsidP="008A3B49">
      <w:pPr>
        <w:pStyle w:val="ListParagraph"/>
        <w:numPr>
          <w:ilvl w:val="1"/>
          <w:numId w:val="18"/>
        </w:numPr>
        <w:rPr>
          <w:rFonts w:cs="Arial"/>
          <w:sz w:val="20"/>
          <w:szCs w:val="20"/>
        </w:rPr>
      </w:pPr>
      <w:r>
        <w:rPr>
          <w:rFonts w:cs="Arial"/>
          <w:sz w:val="20"/>
          <w:szCs w:val="20"/>
        </w:rPr>
        <w:t>New Application Sequence commercial</w:t>
      </w:r>
      <w:r w:rsidR="0067079A">
        <w:rPr>
          <w:rFonts w:cs="Arial"/>
          <w:sz w:val="20"/>
          <w:szCs w:val="20"/>
        </w:rPr>
        <w:t xml:space="preserve"> for BWA</w:t>
      </w:r>
      <w:r w:rsidR="003117C4">
        <w:rPr>
          <w:rFonts w:cs="Arial"/>
          <w:sz w:val="20"/>
          <w:szCs w:val="20"/>
        </w:rPr>
        <w:t xml:space="preserve"> (1 to 14 Applicant)</w:t>
      </w:r>
    </w:p>
    <w:p w14:paraId="6736F90A" w14:textId="77777777" w:rsidR="009844BC" w:rsidRDefault="0067079A" w:rsidP="008A3B49">
      <w:pPr>
        <w:pStyle w:val="ListParagraph"/>
        <w:numPr>
          <w:ilvl w:val="1"/>
          <w:numId w:val="18"/>
        </w:numPr>
        <w:rPr>
          <w:rFonts w:cs="Arial"/>
          <w:sz w:val="20"/>
          <w:szCs w:val="20"/>
        </w:rPr>
      </w:pPr>
      <w:r>
        <w:rPr>
          <w:rFonts w:cs="Arial"/>
          <w:sz w:val="20"/>
          <w:szCs w:val="20"/>
        </w:rPr>
        <w:t>Update Application BWA Commercial call</w:t>
      </w:r>
      <w:r w:rsidR="003117C4">
        <w:rPr>
          <w:rFonts w:cs="Arial"/>
          <w:sz w:val="20"/>
          <w:szCs w:val="20"/>
        </w:rPr>
        <w:t xml:space="preserve"> (1 to 14 Applicant)</w:t>
      </w:r>
    </w:p>
    <w:p w14:paraId="42FCDAFC" w14:textId="77777777" w:rsidR="0067079A" w:rsidRDefault="0067079A" w:rsidP="008A3B49">
      <w:pPr>
        <w:pStyle w:val="ListParagraph"/>
        <w:numPr>
          <w:ilvl w:val="1"/>
          <w:numId w:val="18"/>
        </w:numPr>
        <w:rPr>
          <w:rFonts w:cs="Arial"/>
          <w:sz w:val="20"/>
          <w:szCs w:val="20"/>
        </w:rPr>
      </w:pPr>
      <w:r>
        <w:rPr>
          <w:rFonts w:cs="Arial"/>
          <w:sz w:val="20"/>
          <w:szCs w:val="20"/>
        </w:rPr>
        <w:t>New Application Sequence consumer for BWA</w:t>
      </w:r>
      <w:r w:rsidR="003117C4">
        <w:rPr>
          <w:rFonts w:cs="Arial"/>
          <w:sz w:val="20"/>
          <w:szCs w:val="20"/>
        </w:rPr>
        <w:t xml:space="preserve"> (1 to 14 Applicant)</w:t>
      </w:r>
    </w:p>
    <w:p w14:paraId="7969D407" w14:textId="77777777" w:rsidR="0067079A" w:rsidRDefault="0067079A" w:rsidP="008A3B49">
      <w:pPr>
        <w:pStyle w:val="ListParagraph"/>
        <w:numPr>
          <w:ilvl w:val="1"/>
          <w:numId w:val="18"/>
        </w:numPr>
        <w:rPr>
          <w:rFonts w:cs="Arial"/>
          <w:sz w:val="20"/>
          <w:szCs w:val="20"/>
        </w:rPr>
      </w:pPr>
      <w:r>
        <w:rPr>
          <w:rFonts w:cs="Arial"/>
          <w:sz w:val="20"/>
          <w:szCs w:val="20"/>
        </w:rPr>
        <w:t>Update Application BWA consumer call</w:t>
      </w:r>
      <w:r w:rsidR="003117C4">
        <w:rPr>
          <w:rFonts w:cs="Arial"/>
          <w:sz w:val="20"/>
          <w:szCs w:val="20"/>
        </w:rPr>
        <w:t xml:space="preserve"> (1 to 14 Applicant)</w:t>
      </w:r>
    </w:p>
    <w:p w14:paraId="6BF8129E" w14:textId="77777777" w:rsidR="003117C4" w:rsidRDefault="003117C4" w:rsidP="008A3B49">
      <w:pPr>
        <w:pStyle w:val="ListParagraph"/>
        <w:numPr>
          <w:ilvl w:val="1"/>
          <w:numId w:val="18"/>
        </w:numPr>
        <w:rPr>
          <w:rFonts w:cs="Arial"/>
          <w:sz w:val="20"/>
          <w:szCs w:val="20"/>
        </w:rPr>
      </w:pPr>
      <w:r>
        <w:rPr>
          <w:rFonts w:cs="Arial"/>
          <w:sz w:val="20"/>
          <w:szCs w:val="20"/>
        </w:rPr>
        <w:t>New Application sequence for commercial and consumer (1 to 14 applicant)</w:t>
      </w:r>
    </w:p>
    <w:p w14:paraId="26EF1DD4" w14:textId="77777777" w:rsidR="003117C4" w:rsidRDefault="003117C4" w:rsidP="008A3B49">
      <w:pPr>
        <w:pStyle w:val="ListParagraph"/>
        <w:numPr>
          <w:ilvl w:val="1"/>
          <w:numId w:val="18"/>
        </w:numPr>
        <w:rPr>
          <w:rFonts w:cs="Arial"/>
          <w:sz w:val="20"/>
          <w:szCs w:val="20"/>
        </w:rPr>
      </w:pPr>
      <w:r>
        <w:rPr>
          <w:rFonts w:cs="Arial"/>
          <w:sz w:val="20"/>
          <w:szCs w:val="20"/>
        </w:rPr>
        <w:t>Update application Sequence for commercial and consumer (1 to14 applicant)</w:t>
      </w:r>
    </w:p>
    <w:p w14:paraId="3E580D2E" w14:textId="77777777" w:rsidR="0067079A" w:rsidRDefault="0067079A" w:rsidP="008A3B49">
      <w:pPr>
        <w:pStyle w:val="ListParagraph"/>
        <w:numPr>
          <w:ilvl w:val="1"/>
          <w:numId w:val="18"/>
        </w:numPr>
        <w:rPr>
          <w:rFonts w:cs="Arial"/>
          <w:sz w:val="20"/>
          <w:szCs w:val="20"/>
        </w:rPr>
      </w:pPr>
      <w:r>
        <w:rPr>
          <w:rFonts w:cs="Arial"/>
          <w:sz w:val="20"/>
          <w:szCs w:val="20"/>
        </w:rPr>
        <w:t>72 fields in GDU XML File and the Mapping against SDS</w:t>
      </w:r>
    </w:p>
    <w:p w14:paraId="52FE7C45" w14:textId="77777777" w:rsidR="0067079A" w:rsidRDefault="0067079A" w:rsidP="008A3B49">
      <w:pPr>
        <w:pStyle w:val="ListParagraph"/>
        <w:numPr>
          <w:ilvl w:val="1"/>
          <w:numId w:val="18"/>
        </w:numPr>
        <w:rPr>
          <w:rFonts w:cs="Arial"/>
          <w:sz w:val="20"/>
          <w:szCs w:val="20"/>
        </w:rPr>
      </w:pPr>
      <w:r>
        <w:rPr>
          <w:rFonts w:cs="Arial"/>
          <w:sz w:val="20"/>
          <w:szCs w:val="20"/>
        </w:rPr>
        <w:t>Error handling for BWA consumer &amp; Commercial calls.</w:t>
      </w:r>
    </w:p>
    <w:p w14:paraId="0E62A162" w14:textId="77777777" w:rsidR="004763A1" w:rsidRDefault="004763A1" w:rsidP="004763A1">
      <w:pPr>
        <w:pStyle w:val="ListParagraph"/>
        <w:ind w:left="3240"/>
        <w:rPr>
          <w:rFonts w:cs="Arial"/>
          <w:sz w:val="20"/>
          <w:szCs w:val="20"/>
        </w:rPr>
      </w:pPr>
    </w:p>
    <w:p w14:paraId="114544EA" w14:textId="4E2647D8" w:rsidR="004763A1" w:rsidRDefault="004763A1" w:rsidP="004763A1">
      <w:pPr>
        <w:pStyle w:val="ListParagraph"/>
        <w:numPr>
          <w:ilvl w:val="0"/>
          <w:numId w:val="18"/>
        </w:numPr>
        <w:rPr>
          <w:rFonts w:cs="Arial"/>
          <w:sz w:val="20"/>
          <w:szCs w:val="20"/>
        </w:rPr>
      </w:pPr>
      <w:r>
        <w:rPr>
          <w:rFonts w:cs="Arial"/>
          <w:sz w:val="20"/>
          <w:szCs w:val="20"/>
        </w:rPr>
        <w:t xml:space="preserve">Regression Testing </w:t>
      </w:r>
    </w:p>
    <w:p w14:paraId="2D9F10F2" w14:textId="77777777" w:rsidR="00D950D5" w:rsidRDefault="00D950D5" w:rsidP="004763A1">
      <w:pPr>
        <w:pStyle w:val="ListParagraph"/>
        <w:numPr>
          <w:ilvl w:val="0"/>
          <w:numId w:val="18"/>
        </w:numPr>
        <w:rPr>
          <w:rFonts w:cs="Arial"/>
          <w:sz w:val="20"/>
          <w:szCs w:val="20"/>
        </w:rPr>
      </w:pPr>
    </w:p>
    <w:p w14:paraId="0018FCCD" w14:textId="0CB2B20D" w:rsidR="00C76A3A" w:rsidRDefault="00C76A3A" w:rsidP="00C76A3A">
      <w:pPr>
        <w:pStyle w:val="ListParagraph"/>
        <w:numPr>
          <w:ilvl w:val="1"/>
          <w:numId w:val="18"/>
        </w:numPr>
        <w:rPr>
          <w:rFonts w:cs="Arial"/>
          <w:sz w:val="20"/>
          <w:szCs w:val="20"/>
        </w:rPr>
      </w:pPr>
      <w:r>
        <w:rPr>
          <w:rFonts w:cs="Arial"/>
          <w:sz w:val="20"/>
          <w:szCs w:val="20"/>
        </w:rPr>
        <w:t>Experian Consumer Bureau</w:t>
      </w:r>
    </w:p>
    <w:p w14:paraId="3E6553DF" w14:textId="33ADFA6C" w:rsidR="00E558D4" w:rsidRDefault="00E558D4" w:rsidP="00E558D4">
      <w:pPr>
        <w:pStyle w:val="ListParagraph"/>
        <w:numPr>
          <w:ilvl w:val="2"/>
          <w:numId w:val="18"/>
        </w:numPr>
        <w:rPr>
          <w:rFonts w:cs="Arial"/>
          <w:sz w:val="20"/>
          <w:szCs w:val="20"/>
        </w:rPr>
      </w:pPr>
      <w:r>
        <w:rPr>
          <w:rFonts w:cs="Arial"/>
          <w:sz w:val="20"/>
          <w:szCs w:val="20"/>
        </w:rPr>
        <w:t>Delphi</w:t>
      </w:r>
    </w:p>
    <w:p w14:paraId="346CC39F" w14:textId="6C564DC9" w:rsidR="00E558D4" w:rsidRDefault="00E558D4" w:rsidP="00E558D4">
      <w:pPr>
        <w:pStyle w:val="ListParagraph"/>
        <w:numPr>
          <w:ilvl w:val="2"/>
          <w:numId w:val="18"/>
        </w:numPr>
        <w:rPr>
          <w:rFonts w:cs="Arial"/>
          <w:sz w:val="20"/>
          <w:szCs w:val="20"/>
        </w:rPr>
      </w:pPr>
      <w:r>
        <w:rPr>
          <w:rFonts w:cs="Arial"/>
          <w:sz w:val="20"/>
          <w:szCs w:val="20"/>
        </w:rPr>
        <w:t>Detect</w:t>
      </w:r>
    </w:p>
    <w:p w14:paraId="45F30DE2" w14:textId="2AE3EE7E" w:rsidR="00E558D4" w:rsidRDefault="00E558D4" w:rsidP="00E558D4">
      <w:pPr>
        <w:pStyle w:val="ListParagraph"/>
        <w:numPr>
          <w:ilvl w:val="2"/>
          <w:numId w:val="18"/>
        </w:numPr>
        <w:rPr>
          <w:rFonts w:cs="Arial"/>
          <w:sz w:val="20"/>
          <w:szCs w:val="20"/>
        </w:rPr>
      </w:pPr>
      <w:r>
        <w:rPr>
          <w:rFonts w:cs="Arial"/>
          <w:sz w:val="20"/>
          <w:szCs w:val="20"/>
        </w:rPr>
        <w:t>Authenticate Plus</w:t>
      </w:r>
    </w:p>
    <w:p w14:paraId="3C0727C8" w14:textId="759D5C2F" w:rsidR="00E558D4" w:rsidRDefault="00E558D4" w:rsidP="00E558D4">
      <w:pPr>
        <w:pStyle w:val="ListParagraph"/>
        <w:numPr>
          <w:ilvl w:val="1"/>
          <w:numId w:val="18"/>
        </w:numPr>
        <w:rPr>
          <w:rFonts w:cs="Arial"/>
          <w:sz w:val="20"/>
          <w:szCs w:val="20"/>
        </w:rPr>
      </w:pPr>
      <w:r>
        <w:rPr>
          <w:rFonts w:cs="Arial"/>
          <w:sz w:val="20"/>
          <w:szCs w:val="20"/>
        </w:rPr>
        <w:t>Experian Commercial Bureau</w:t>
      </w:r>
    </w:p>
    <w:p w14:paraId="798DFEFE" w14:textId="2F1EE34A" w:rsidR="00E558D4" w:rsidRDefault="00E558D4" w:rsidP="00E558D4">
      <w:pPr>
        <w:pStyle w:val="ListParagraph"/>
        <w:numPr>
          <w:ilvl w:val="2"/>
          <w:numId w:val="18"/>
        </w:numPr>
        <w:rPr>
          <w:rFonts w:cs="Arial"/>
          <w:sz w:val="20"/>
          <w:szCs w:val="20"/>
        </w:rPr>
      </w:pPr>
      <w:r>
        <w:rPr>
          <w:rFonts w:cs="Arial"/>
          <w:sz w:val="20"/>
          <w:szCs w:val="20"/>
        </w:rPr>
        <w:t>Limited</w:t>
      </w:r>
    </w:p>
    <w:p w14:paraId="577C4BAF" w14:textId="30BA0E33" w:rsidR="00E558D4" w:rsidRDefault="00E558D4" w:rsidP="00E558D4">
      <w:pPr>
        <w:pStyle w:val="ListParagraph"/>
        <w:numPr>
          <w:ilvl w:val="2"/>
          <w:numId w:val="18"/>
        </w:numPr>
        <w:rPr>
          <w:rFonts w:cs="Arial"/>
          <w:sz w:val="20"/>
          <w:szCs w:val="20"/>
        </w:rPr>
      </w:pPr>
      <w:r>
        <w:rPr>
          <w:rFonts w:cs="Arial"/>
          <w:sz w:val="20"/>
          <w:szCs w:val="20"/>
        </w:rPr>
        <w:t>Non-Limited</w:t>
      </w:r>
    </w:p>
    <w:p w14:paraId="56706AB0" w14:textId="63DCE079" w:rsidR="00E558D4" w:rsidRDefault="00E558D4" w:rsidP="00D3785D">
      <w:pPr>
        <w:pStyle w:val="ListParagraph"/>
        <w:numPr>
          <w:ilvl w:val="2"/>
          <w:numId w:val="18"/>
        </w:numPr>
        <w:rPr>
          <w:rFonts w:cs="Arial"/>
          <w:sz w:val="20"/>
          <w:szCs w:val="20"/>
        </w:rPr>
      </w:pPr>
      <w:r>
        <w:rPr>
          <w:rFonts w:cs="Arial"/>
          <w:sz w:val="20"/>
          <w:szCs w:val="20"/>
        </w:rPr>
        <w:t>Director</w:t>
      </w:r>
    </w:p>
    <w:p w14:paraId="2E608EC9" w14:textId="158CE3E3" w:rsidR="001D673F" w:rsidRDefault="00D950D5" w:rsidP="001D673F">
      <w:pPr>
        <w:pStyle w:val="ListParagraph"/>
        <w:numPr>
          <w:ilvl w:val="1"/>
          <w:numId w:val="18"/>
        </w:numPr>
        <w:rPr>
          <w:rFonts w:cs="Arial"/>
          <w:sz w:val="20"/>
          <w:szCs w:val="20"/>
        </w:rPr>
      </w:pPr>
      <w:r>
        <w:rPr>
          <w:rFonts w:cs="Arial"/>
          <w:sz w:val="20"/>
          <w:szCs w:val="20"/>
        </w:rPr>
        <w:t>Call Credit</w:t>
      </w:r>
    </w:p>
    <w:p w14:paraId="495274B5" w14:textId="617F85BF" w:rsidR="001D673F" w:rsidRDefault="00D950D5" w:rsidP="001D673F">
      <w:pPr>
        <w:pStyle w:val="ListParagraph"/>
        <w:numPr>
          <w:ilvl w:val="2"/>
          <w:numId w:val="18"/>
        </w:numPr>
        <w:rPr>
          <w:rFonts w:cs="Arial"/>
          <w:sz w:val="20"/>
          <w:szCs w:val="20"/>
        </w:rPr>
      </w:pPr>
      <w:r>
        <w:rPr>
          <w:rFonts w:cs="Arial"/>
          <w:sz w:val="20"/>
          <w:szCs w:val="20"/>
        </w:rPr>
        <w:t>BSB</w:t>
      </w:r>
    </w:p>
    <w:p w14:paraId="7B542CBA" w14:textId="4754C457" w:rsidR="001D673F" w:rsidRDefault="00D950D5" w:rsidP="001D673F">
      <w:pPr>
        <w:pStyle w:val="ListParagraph"/>
        <w:numPr>
          <w:ilvl w:val="2"/>
          <w:numId w:val="18"/>
        </w:numPr>
        <w:rPr>
          <w:rFonts w:cs="Arial"/>
          <w:sz w:val="20"/>
          <w:szCs w:val="20"/>
        </w:rPr>
      </w:pPr>
      <w:r>
        <w:rPr>
          <w:rFonts w:cs="Arial"/>
          <w:sz w:val="20"/>
          <w:szCs w:val="20"/>
        </w:rPr>
        <w:t>TAC</w:t>
      </w:r>
    </w:p>
    <w:p w14:paraId="6979479C" w14:textId="77777777" w:rsidR="00C81145" w:rsidRDefault="00C81145" w:rsidP="00C81145">
      <w:pPr>
        <w:pStyle w:val="ListParagraph"/>
        <w:ind w:left="2520"/>
        <w:rPr>
          <w:rFonts w:cs="Arial"/>
          <w:sz w:val="20"/>
          <w:szCs w:val="20"/>
        </w:rPr>
      </w:pPr>
    </w:p>
    <w:p w14:paraId="624D70EF" w14:textId="0976E15D" w:rsidR="004763A1" w:rsidRDefault="004763A1" w:rsidP="004763A1">
      <w:pPr>
        <w:pStyle w:val="ListParagraph"/>
        <w:numPr>
          <w:ilvl w:val="1"/>
          <w:numId w:val="18"/>
        </w:numPr>
        <w:rPr>
          <w:rFonts w:cs="Arial"/>
          <w:sz w:val="20"/>
          <w:szCs w:val="20"/>
        </w:rPr>
      </w:pPr>
      <w:r>
        <w:rPr>
          <w:rFonts w:cs="Arial"/>
          <w:sz w:val="20"/>
          <w:szCs w:val="20"/>
        </w:rPr>
        <w:t xml:space="preserve">Bank Wizard </w:t>
      </w:r>
    </w:p>
    <w:p w14:paraId="21A0DB55" w14:textId="79B66E70" w:rsidR="004763A1" w:rsidRDefault="004763A1" w:rsidP="004763A1">
      <w:pPr>
        <w:pStyle w:val="ListParagraph"/>
        <w:numPr>
          <w:ilvl w:val="1"/>
          <w:numId w:val="18"/>
        </w:numPr>
        <w:rPr>
          <w:rFonts w:cs="Arial"/>
          <w:sz w:val="20"/>
          <w:szCs w:val="20"/>
        </w:rPr>
      </w:pPr>
      <w:r>
        <w:rPr>
          <w:rFonts w:cs="Arial"/>
          <w:sz w:val="20"/>
          <w:szCs w:val="20"/>
        </w:rPr>
        <w:t>Hunter</w:t>
      </w:r>
    </w:p>
    <w:p w14:paraId="1882588F" w14:textId="77777777" w:rsidR="00C81145" w:rsidRPr="004763A1" w:rsidRDefault="00C81145" w:rsidP="00E558D4">
      <w:pPr>
        <w:pStyle w:val="ListParagraph"/>
        <w:ind w:left="3240"/>
        <w:rPr>
          <w:rFonts w:cs="Arial"/>
          <w:sz w:val="20"/>
          <w:szCs w:val="20"/>
        </w:rPr>
      </w:pPr>
    </w:p>
    <w:p w14:paraId="746A92B1" w14:textId="77777777" w:rsidR="00F33D78" w:rsidRPr="00385457" w:rsidRDefault="00F33D78" w:rsidP="006C0CCF">
      <w:pPr>
        <w:pStyle w:val="Heading2"/>
      </w:pPr>
      <w:bookmarkStart w:id="11" w:name="_Toc11420819"/>
      <w:r w:rsidRPr="00385457">
        <w:t>Out of scope</w:t>
      </w:r>
      <w:bookmarkEnd w:id="11"/>
    </w:p>
    <w:p w14:paraId="378A7621" w14:textId="77777777" w:rsidR="00D70462" w:rsidRPr="009C3C71" w:rsidRDefault="00DF1FB9" w:rsidP="00D70462">
      <w:pPr>
        <w:spacing w:after="120"/>
        <w:rPr>
          <w:rFonts w:cs="Arial"/>
          <w:sz w:val="20"/>
          <w:szCs w:val="20"/>
          <w:lang w:eastAsia="x-none"/>
        </w:rPr>
      </w:pPr>
      <w:r w:rsidRPr="009C3C71">
        <w:rPr>
          <w:rFonts w:cs="Arial"/>
          <w:sz w:val="20"/>
          <w:szCs w:val="20"/>
          <w:lang w:eastAsia="x-none"/>
        </w:rPr>
        <w:t>The f</w:t>
      </w:r>
      <w:r w:rsidR="00D70462" w:rsidRPr="009C3C71">
        <w:rPr>
          <w:rFonts w:cs="Arial"/>
          <w:sz w:val="20"/>
          <w:szCs w:val="20"/>
          <w:lang w:eastAsia="x-none"/>
        </w:rPr>
        <w:t>ollowing functionalities are considered out of scope</w:t>
      </w:r>
      <w:r w:rsidRPr="009C3C71">
        <w:rPr>
          <w:rFonts w:cs="Arial"/>
          <w:sz w:val="20"/>
          <w:szCs w:val="20"/>
          <w:lang w:eastAsia="x-none"/>
        </w:rPr>
        <w:t>:</w:t>
      </w:r>
    </w:p>
    <w:p w14:paraId="6ADD7D7D" w14:textId="77777777" w:rsidR="00755323" w:rsidRDefault="00755323" w:rsidP="00465A9C">
      <w:pPr>
        <w:pStyle w:val="ListParagraph"/>
        <w:ind w:left="1440"/>
        <w:rPr>
          <w:sz w:val="20"/>
          <w:szCs w:val="20"/>
        </w:rPr>
      </w:pPr>
    </w:p>
    <w:p w14:paraId="4E24267C" w14:textId="77777777" w:rsidR="00755323" w:rsidRPr="00755323" w:rsidRDefault="00755323" w:rsidP="008A3B49">
      <w:pPr>
        <w:pStyle w:val="ListParagraph"/>
        <w:numPr>
          <w:ilvl w:val="0"/>
          <w:numId w:val="15"/>
        </w:numPr>
        <w:spacing w:after="120" w:line="240" w:lineRule="auto"/>
        <w:rPr>
          <w:rFonts w:cs="Arial"/>
          <w:sz w:val="20"/>
          <w:szCs w:val="20"/>
        </w:rPr>
      </w:pPr>
      <w:r w:rsidRPr="00755323">
        <w:rPr>
          <w:rFonts w:cs="Arial"/>
          <w:sz w:val="20"/>
          <w:szCs w:val="20"/>
        </w:rPr>
        <w:t>Making retrieved data available within the Transact Historic data table</w:t>
      </w:r>
    </w:p>
    <w:p w14:paraId="5BE54979" w14:textId="77777777" w:rsidR="00755323" w:rsidRPr="00755323" w:rsidRDefault="00755323" w:rsidP="008A3B49">
      <w:pPr>
        <w:pStyle w:val="ListParagraph"/>
        <w:numPr>
          <w:ilvl w:val="0"/>
          <w:numId w:val="15"/>
        </w:numPr>
        <w:spacing w:after="120" w:line="240" w:lineRule="auto"/>
        <w:rPr>
          <w:rFonts w:cs="Arial"/>
          <w:sz w:val="20"/>
          <w:szCs w:val="20"/>
        </w:rPr>
      </w:pPr>
      <w:r w:rsidRPr="00755323">
        <w:rPr>
          <w:rFonts w:cs="Arial"/>
          <w:sz w:val="20"/>
          <w:szCs w:val="20"/>
        </w:rPr>
        <w:t>Cleardown of BWA data and data flags</w:t>
      </w:r>
    </w:p>
    <w:p w14:paraId="06408C6A" w14:textId="77777777" w:rsidR="00755323" w:rsidRPr="00755323" w:rsidRDefault="00755323" w:rsidP="008A3B49">
      <w:pPr>
        <w:pStyle w:val="ListParagraph"/>
        <w:numPr>
          <w:ilvl w:val="0"/>
          <w:numId w:val="15"/>
        </w:numPr>
        <w:spacing w:after="120" w:line="240" w:lineRule="auto"/>
        <w:rPr>
          <w:rFonts w:cs="Arial"/>
          <w:sz w:val="20"/>
          <w:szCs w:val="20"/>
        </w:rPr>
      </w:pPr>
      <w:r w:rsidRPr="00755323">
        <w:rPr>
          <w:rFonts w:cs="Arial"/>
          <w:sz w:val="20"/>
          <w:szCs w:val="20"/>
        </w:rPr>
        <w:t>Validation of data input/overwritten from SDS</w:t>
      </w:r>
    </w:p>
    <w:p w14:paraId="36666619" w14:textId="77777777" w:rsidR="00755323" w:rsidRPr="00755323" w:rsidRDefault="00755323" w:rsidP="008A3B49">
      <w:pPr>
        <w:pStyle w:val="ListParagraph"/>
        <w:numPr>
          <w:ilvl w:val="0"/>
          <w:numId w:val="15"/>
        </w:numPr>
        <w:spacing w:after="120" w:line="240" w:lineRule="auto"/>
        <w:rPr>
          <w:rFonts w:cs="Arial"/>
          <w:sz w:val="20"/>
          <w:szCs w:val="20"/>
        </w:rPr>
      </w:pPr>
      <w:r w:rsidRPr="00755323">
        <w:rPr>
          <w:rFonts w:cs="Arial"/>
          <w:sz w:val="20"/>
          <w:szCs w:val="20"/>
        </w:rPr>
        <w:t>eTransact screen changes</w:t>
      </w:r>
    </w:p>
    <w:p w14:paraId="1167AF04" w14:textId="77777777" w:rsidR="00755323" w:rsidRPr="00755323" w:rsidRDefault="00755323" w:rsidP="008A3B49">
      <w:pPr>
        <w:pStyle w:val="ListParagraph"/>
        <w:numPr>
          <w:ilvl w:val="0"/>
          <w:numId w:val="15"/>
        </w:numPr>
        <w:spacing w:after="120" w:line="240" w:lineRule="auto"/>
        <w:rPr>
          <w:rFonts w:cs="Arial"/>
          <w:sz w:val="20"/>
          <w:szCs w:val="20"/>
        </w:rPr>
      </w:pPr>
      <w:r w:rsidRPr="00755323">
        <w:rPr>
          <w:rFonts w:cs="Arial"/>
          <w:sz w:val="20"/>
          <w:szCs w:val="20"/>
        </w:rPr>
        <w:t>Experian changes to the Barclays strategies</w:t>
      </w:r>
    </w:p>
    <w:p w14:paraId="51B1EF70" w14:textId="77777777" w:rsidR="000D4391" w:rsidRDefault="00755323" w:rsidP="008A3B49">
      <w:pPr>
        <w:pStyle w:val="ListParagraph"/>
        <w:numPr>
          <w:ilvl w:val="0"/>
          <w:numId w:val="15"/>
        </w:numPr>
        <w:spacing w:after="120" w:line="240" w:lineRule="auto"/>
        <w:rPr>
          <w:rFonts w:cs="Arial"/>
          <w:sz w:val="20"/>
          <w:szCs w:val="20"/>
        </w:rPr>
      </w:pPr>
      <w:r w:rsidRPr="00755323">
        <w:rPr>
          <w:rFonts w:cs="Arial"/>
          <w:sz w:val="20"/>
          <w:szCs w:val="20"/>
        </w:rPr>
        <w:t>MI/ CRDW</w:t>
      </w:r>
    </w:p>
    <w:p w14:paraId="323B845D" w14:textId="37597D2D" w:rsidR="00DE4644" w:rsidRDefault="00DE4644">
      <w:pPr>
        <w:spacing w:line="240" w:lineRule="auto"/>
        <w:ind w:left="0" w:right="0"/>
        <w:rPr>
          <w:lang w:eastAsia="en-US"/>
        </w:rPr>
      </w:pPr>
      <w:r>
        <w:rPr>
          <w:lang w:eastAsia="en-US"/>
        </w:rPr>
        <w:br w:type="page"/>
      </w:r>
    </w:p>
    <w:p w14:paraId="7F2403CE" w14:textId="77777777" w:rsidR="000D4391" w:rsidRDefault="000D4391" w:rsidP="000D4391">
      <w:pPr>
        <w:rPr>
          <w:lang w:eastAsia="en-US"/>
        </w:rPr>
      </w:pPr>
    </w:p>
    <w:p w14:paraId="3051B41C" w14:textId="77777777" w:rsidR="00461C75" w:rsidRPr="001F76FD" w:rsidRDefault="00461C75" w:rsidP="00CB1C63">
      <w:pPr>
        <w:pStyle w:val="Heading1"/>
      </w:pPr>
      <w:bookmarkStart w:id="12" w:name="_Toc11420820"/>
      <w:r w:rsidRPr="001F76FD">
        <w:t>Test Approach</w:t>
      </w:r>
      <w:bookmarkEnd w:id="12"/>
    </w:p>
    <w:p w14:paraId="49776539" w14:textId="1028284D" w:rsidR="007356C7" w:rsidRDefault="007356C7" w:rsidP="006C0CCF">
      <w:pPr>
        <w:pStyle w:val="Heading2"/>
      </w:pPr>
      <w:bookmarkStart w:id="13" w:name="_Toc527549899"/>
      <w:bookmarkStart w:id="14" w:name="_Toc11420821"/>
      <w:r>
        <w:t>Deviations from Solutions UK&amp;I Test Strategy</w:t>
      </w:r>
      <w:bookmarkEnd w:id="13"/>
      <w:bookmarkEnd w:id="14"/>
    </w:p>
    <w:p w14:paraId="04730763" w14:textId="49E93CAB" w:rsidR="00AA01F1" w:rsidRDefault="007356C7" w:rsidP="00B17477">
      <w:pPr>
        <w:spacing w:after="120"/>
        <w:jc w:val="both"/>
        <w:rPr>
          <w:rFonts w:cs="Arial"/>
          <w:sz w:val="20"/>
          <w:szCs w:val="20"/>
        </w:rPr>
      </w:pPr>
      <w:r w:rsidRPr="00B17477">
        <w:rPr>
          <w:rFonts w:cs="Arial"/>
          <w:sz w:val="20"/>
          <w:szCs w:val="20"/>
        </w:rPr>
        <w:t xml:space="preserve">There </w:t>
      </w:r>
      <w:r w:rsidR="008329AF" w:rsidRPr="00B17477">
        <w:rPr>
          <w:rFonts w:cs="Arial"/>
          <w:sz w:val="20"/>
          <w:szCs w:val="20"/>
        </w:rPr>
        <w:t>is</w:t>
      </w:r>
      <w:r w:rsidRPr="00B17477">
        <w:rPr>
          <w:rFonts w:cs="Arial"/>
          <w:sz w:val="20"/>
          <w:szCs w:val="20"/>
        </w:rPr>
        <w:t xml:space="preserve"> no </w:t>
      </w:r>
      <w:r w:rsidR="00A73F94">
        <w:rPr>
          <w:rFonts w:cs="Arial"/>
          <w:sz w:val="20"/>
          <w:szCs w:val="20"/>
        </w:rPr>
        <w:t xml:space="preserve">major </w:t>
      </w:r>
      <w:r w:rsidRPr="00B17477">
        <w:rPr>
          <w:rFonts w:cs="Arial"/>
          <w:sz w:val="20"/>
          <w:szCs w:val="20"/>
        </w:rPr>
        <w:t xml:space="preserve">deviation from the UK &amp; I Test </w:t>
      </w:r>
      <w:r w:rsidR="008329AF" w:rsidRPr="00B17477">
        <w:rPr>
          <w:rFonts w:cs="Arial"/>
          <w:sz w:val="20"/>
          <w:szCs w:val="20"/>
        </w:rPr>
        <w:t>Strategy</w:t>
      </w:r>
      <w:r w:rsidRPr="00B17477">
        <w:rPr>
          <w:rFonts w:cs="Arial"/>
          <w:sz w:val="20"/>
          <w:szCs w:val="20"/>
        </w:rPr>
        <w:t>.</w:t>
      </w:r>
      <w:r w:rsidR="00A73F94">
        <w:rPr>
          <w:rFonts w:cs="Arial"/>
          <w:sz w:val="20"/>
          <w:szCs w:val="20"/>
        </w:rPr>
        <w:t xml:space="preserve"> Please see the Snap </w:t>
      </w:r>
      <w:r w:rsidR="00136567">
        <w:rPr>
          <w:rFonts w:cs="Arial"/>
          <w:sz w:val="20"/>
          <w:szCs w:val="20"/>
        </w:rPr>
        <w:t>shot of the approach followed across all</w:t>
      </w:r>
      <w:r w:rsidR="00A73F94">
        <w:rPr>
          <w:rFonts w:cs="Arial"/>
          <w:sz w:val="20"/>
          <w:szCs w:val="20"/>
        </w:rPr>
        <w:t xml:space="preserve"> transact projects.</w:t>
      </w:r>
    </w:p>
    <w:p w14:paraId="5E0B2CDE" w14:textId="6487CE84" w:rsidR="00A73F94" w:rsidRPr="00B17477" w:rsidRDefault="00A73F94" w:rsidP="00B17477">
      <w:pPr>
        <w:spacing w:after="120"/>
        <w:jc w:val="both"/>
        <w:rPr>
          <w:rFonts w:cs="Arial"/>
          <w:sz w:val="20"/>
          <w:szCs w:val="20"/>
        </w:rPr>
      </w:pPr>
    </w:p>
    <w:tbl>
      <w:tblPr>
        <w:tblW w:w="4419"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9"/>
        <w:gridCol w:w="5968"/>
      </w:tblGrid>
      <w:tr w:rsidR="00A73F94" w:rsidRPr="001F76FD" w14:paraId="3B6FF9E1" w14:textId="77777777" w:rsidTr="00EC3EF9">
        <w:tc>
          <w:tcPr>
            <w:tcW w:w="1858" w:type="pct"/>
            <w:shd w:val="clear" w:color="auto" w:fill="2F5496"/>
            <w:vAlign w:val="center"/>
          </w:tcPr>
          <w:p w14:paraId="6DC52BCB" w14:textId="77777777" w:rsidR="00A73F94" w:rsidRPr="00770E88" w:rsidRDefault="00A73F94" w:rsidP="003A0B03">
            <w:pPr>
              <w:spacing w:after="120"/>
              <w:jc w:val="both"/>
              <w:rPr>
                <w:rFonts w:cs="Arial"/>
                <w:b/>
                <w:color w:val="FFFFFF" w:themeColor="background1"/>
                <w:sz w:val="20"/>
                <w:szCs w:val="20"/>
              </w:rPr>
            </w:pPr>
          </w:p>
          <w:p w14:paraId="402E0135" w14:textId="77777777" w:rsidR="00A73F94" w:rsidRPr="00770E88" w:rsidRDefault="00A73F94" w:rsidP="003A0B03">
            <w:pPr>
              <w:spacing w:after="120"/>
              <w:jc w:val="both"/>
              <w:rPr>
                <w:rFonts w:cs="Arial"/>
                <w:b/>
                <w:color w:val="FFFFFF" w:themeColor="background1"/>
                <w:sz w:val="20"/>
                <w:szCs w:val="20"/>
              </w:rPr>
            </w:pPr>
            <w:r w:rsidRPr="00770E88">
              <w:rPr>
                <w:rFonts w:cs="Arial"/>
                <w:b/>
                <w:color w:val="FFFFFF" w:themeColor="background1"/>
                <w:sz w:val="20"/>
                <w:szCs w:val="20"/>
              </w:rPr>
              <w:t>Phase</w:t>
            </w:r>
          </w:p>
        </w:tc>
        <w:tc>
          <w:tcPr>
            <w:tcW w:w="3142" w:type="pct"/>
            <w:shd w:val="clear" w:color="auto" w:fill="2F5496"/>
            <w:vAlign w:val="center"/>
          </w:tcPr>
          <w:p w14:paraId="3FF12ED6" w14:textId="77777777" w:rsidR="00A73F94" w:rsidRPr="00770E88" w:rsidRDefault="00A73F94" w:rsidP="003A0B03">
            <w:pPr>
              <w:spacing w:after="120"/>
              <w:jc w:val="both"/>
              <w:rPr>
                <w:rFonts w:cs="Arial"/>
                <w:b/>
                <w:color w:val="FFFFFF" w:themeColor="background1"/>
                <w:sz w:val="20"/>
                <w:szCs w:val="20"/>
              </w:rPr>
            </w:pPr>
          </w:p>
          <w:p w14:paraId="229EA6C1" w14:textId="77777777" w:rsidR="00A73F94" w:rsidRPr="00770E88" w:rsidRDefault="00A73F94" w:rsidP="003A0B03">
            <w:pPr>
              <w:spacing w:after="120"/>
              <w:jc w:val="both"/>
              <w:rPr>
                <w:rFonts w:cs="Arial"/>
                <w:b/>
                <w:color w:val="FFFFFF" w:themeColor="background1"/>
                <w:sz w:val="20"/>
                <w:szCs w:val="20"/>
              </w:rPr>
            </w:pPr>
            <w:r w:rsidRPr="00770E88">
              <w:rPr>
                <w:rFonts w:cs="Arial"/>
                <w:b/>
                <w:color w:val="FFFFFF" w:themeColor="background1"/>
                <w:sz w:val="20"/>
                <w:szCs w:val="20"/>
              </w:rPr>
              <w:t>Objective</w:t>
            </w:r>
          </w:p>
        </w:tc>
      </w:tr>
      <w:tr w:rsidR="00A73F94" w:rsidRPr="001F76FD" w14:paraId="4B9AAA87" w14:textId="77777777" w:rsidTr="00EC3EF9">
        <w:trPr>
          <w:cantSplit/>
        </w:trPr>
        <w:tc>
          <w:tcPr>
            <w:tcW w:w="1858" w:type="pct"/>
            <w:vAlign w:val="center"/>
          </w:tcPr>
          <w:p w14:paraId="51D1F651" w14:textId="77777777" w:rsidR="00A73F94" w:rsidRPr="00385457" w:rsidRDefault="00A73F94" w:rsidP="003A0B03">
            <w:pPr>
              <w:spacing w:after="120"/>
              <w:jc w:val="both"/>
              <w:rPr>
                <w:rFonts w:cs="Arial"/>
                <w:color w:val="595959"/>
                <w:sz w:val="20"/>
                <w:szCs w:val="20"/>
              </w:rPr>
            </w:pPr>
            <w:r w:rsidRPr="00385457">
              <w:rPr>
                <w:rFonts w:cs="Arial"/>
                <w:color w:val="595959"/>
                <w:sz w:val="20"/>
                <w:szCs w:val="20"/>
              </w:rPr>
              <w:t>Test Initiation</w:t>
            </w:r>
          </w:p>
        </w:tc>
        <w:tc>
          <w:tcPr>
            <w:tcW w:w="3142" w:type="pct"/>
          </w:tcPr>
          <w:p w14:paraId="7EE3697F" w14:textId="77777777" w:rsidR="00A73F94" w:rsidRPr="00385457" w:rsidRDefault="00A73F94" w:rsidP="00A73F94">
            <w:pPr>
              <w:pStyle w:val="BodyText0"/>
              <w:numPr>
                <w:ilvl w:val="0"/>
                <w:numId w:val="29"/>
              </w:numPr>
              <w:spacing w:after="120"/>
              <w:ind w:left="459"/>
              <w:jc w:val="both"/>
              <w:rPr>
                <w:rFonts w:eastAsiaTheme="minorHAnsi" w:cs="Arial"/>
                <w:color w:val="595959"/>
                <w:szCs w:val="20"/>
              </w:rPr>
            </w:pPr>
            <w:r w:rsidRPr="00385457">
              <w:rPr>
                <w:rFonts w:eastAsiaTheme="minorHAnsi" w:cs="Arial"/>
                <w:color w:val="595959"/>
                <w:szCs w:val="20"/>
              </w:rPr>
              <w:t>Test team will analyse the FSD and prepare the query log</w:t>
            </w:r>
          </w:p>
          <w:p w14:paraId="755338CD" w14:textId="77777777" w:rsidR="00A73F94" w:rsidRPr="00385457" w:rsidRDefault="00A73F94" w:rsidP="00A73F94">
            <w:pPr>
              <w:pStyle w:val="BodyText0"/>
              <w:numPr>
                <w:ilvl w:val="0"/>
                <w:numId w:val="29"/>
              </w:numPr>
              <w:spacing w:after="120"/>
              <w:ind w:left="459"/>
              <w:jc w:val="both"/>
              <w:rPr>
                <w:rFonts w:eastAsiaTheme="minorHAnsi" w:cs="Arial"/>
                <w:color w:val="595959"/>
                <w:szCs w:val="20"/>
              </w:rPr>
            </w:pPr>
            <w:r w:rsidRPr="00385457">
              <w:rPr>
                <w:rFonts w:eastAsiaTheme="minorHAnsi" w:cs="Arial"/>
                <w:color w:val="595959"/>
                <w:szCs w:val="20"/>
              </w:rPr>
              <w:t xml:space="preserve">Walk through will be carried out with </w:t>
            </w:r>
            <w:r>
              <w:rPr>
                <w:rFonts w:eastAsiaTheme="minorHAnsi" w:cs="Arial"/>
                <w:color w:val="595959"/>
                <w:szCs w:val="20"/>
              </w:rPr>
              <w:t>the Solution Analyst</w:t>
            </w:r>
            <w:r w:rsidRPr="00385457">
              <w:rPr>
                <w:rFonts w:eastAsiaTheme="minorHAnsi" w:cs="Arial"/>
                <w:color w:val="595959"/>
                <w:szCs w:val="20"/>
              </w:rPr>
              <w:t xml:space="preserve"> on the requirements and the queries. </w:t>
            </w:r>
          </w:p>
          <w:p w14:paraId="14B7007E" w14:textId="77777777" w:rsidR="00A73F94" w:rsidRPr="00385457" w:rsidRDefault="00A73F94" w:rsidP="00A73F94">
            <w:pPr>
              <w:pStyle w:val="BodyText0"/>
              <w:numPr>
                <w:ilvl w:val="0"/>
                <w:numId w:val="29"/>
              </w:numPr>
              <w:spacing w:after="120"/>
              <w:ind w:left="459"/>
              <w:jc w:val="both"/>
              <w:rPr>
                <w:rFonts w:eastAsiaTheme="minorHAnsi" w:cs="Arial"/>
                <w:color w:val="595959"/>
                <w:szCs w:val="20"/>
              </w:rPr>
            </w:pPr>
            <w:r w:rsidRPr="00385457">
              <w:rPr>
                <w:rFonts w:eastAsiaTheme="minorHAnsi" w:cs="Arial"/>
                <w:color w:val="595959"/>
                <w:szCs w:val="20"/>
              </w:rPr>
              <w:t>Test estimation review and re-estimate if required.</w:t>
            </w:r>
          </w:p>
        </w:tc>
      </w:tr>
      <w:tr w:rsidR="00A73F94" w:rsidRPr="001F76FD" w14:paraId="41351F70" w14:textId="77777777" w:rsidTr="00EC3EF9">
        <w:trPr>
          <w:cantSplit/>
        </w:trPr>
        <w:tc>
          <w:tcPr>
            <w:tcW w:w="1858" w:type="pct"/>
            <w:vAlign w:val="center"/>
          </w:tcPr>
          <w:p w14:paraId="078CE532" w14:textId="77777777" w:rsidR="00A73F94" w:rsidRPr="00385457" w:rsidRDefault="00A73F94" w:rsidP="003A0B03">
            <w:pPr>
              <w:spacing w:after="120"/>
              <w:jc w:val="both"/>
              <w:rPr>
                <w:rFonts w:cs="Arial"/>
                <w:color w:val="595959"/>
                <w:sz w:val="20"/>
                <w:szCs w:val="20"/>
              </w:rPr>
            </w:pPr>
            <w:r w:rsidRPr="00385457">
              <w:rPr>
                <w:rFonts w:cs="Arial"/>
                <w:color w:val="595959"/>
                <w:sz w:val="20"/>
                <w:szCs w:val="20"/>
              </w:rPr>
              <w:t>Static Testing</w:t>
            </w:r>
          </w:p>
        </w:tc>
        <w:tc>
          <w:tcPr>
            <w:tcW w:w="3142" w:type="pct"/>
          </w:tcPr>
          <w:p w14:paraId="43417513" w14:textId="4A2A2F83" w:rsidR="00A73F94" w:rsidRPr="00385457" w:rsidRDefault="00F81327" w:rsidP="00A73F94">
            <w:pPr>
              <w:pStyle w:val="BodyText0"/>
              <w:numPr>
                <w:ilvl w:val="0"/>
                <w:numId w:val="29"/>
              </w:numPr>
              <w:spacing w:after="120"/>
              <w:ind w:left="459"/>
              <w:jc w:val="both"/>
              <w:rPr>
                <w:rFonts w:eastAsiaTheme="minorHAnsi" w:cs="Arial"/>
                <w:color w:val="595959"/>
                <w:szCs w:val="20"/>
              </w:rPr>
            </w:pPr>
            <w:r>
              <w:rPr>
                <w:rFonts w:eastAsiaTheme="minorHAnsi" w:cs="Arial"/>
                <w:color w:val="595959"/>
                <w:szCs w:val="20"/>
              </w:rPr>
              <w:t>For u</w:t>
            </w:r>
            <w:commentRangeStart w:id="15"/>
            <w:commentRangeStart w:id="16"/>
            <w:commentRangeStart w:id="17"/>
            <w:commentRangeStart w:id="18"/>
            <w:r w:rsidR="00A73F94">
              <w:rPr>
                <w:rFonts w:eastAsiaTheme="minorHAnsi" w:cs="Arial"/>
                <w:color w:val="595959"/>
                <w:szCs w:val="20"/>
              </w:rPr>
              <w:t>pgrade project static testing not mandatory since there are no functional change</w:t>
            </w:r>
            <w:r w:rsidR="00A73F94" w:rsidRPr="00385457">
              <w:rPr>
                <w:rFonts w:eastAsiaTheme="minorHAnsi" w:cs="Arial"/>
                <w:color w:val="595959"/>
                <w:szCs w:val="20"/>
              </w:rPr>
              <w:t xml:space="preserve">. Static Testing </w:t>
            </w:r>
            <w:r w:rsidR="00A73F94">
              <w:rPr>
                <w:rFonts w:eastAsiaTheme="minorHAnsi" w:cs="Arial"/>
                <w:color w:val="595959"/>
                <w:szCs w:val="20"/>
              </w:rPr>
              <w:t xml:space="preserve">will be </w:t>
            </w:r>
            <w:r w:rsidR="00A73F94" w:rsidRPr="00385457">
              <w:rPr>
                <w:rFonts w:eastAsiaTheme="minorHAnsi" w:cs="Arial"/>
                <w:color w:val="595959"/>
                <w:szCs w:val="20"/>
              </w:rPr>
              <w:t xml:space="preserve">conducted only on </w:t>
            </w:r>
            <w:r w:rsidR="00A73F94">
              <w:rPr>
                <w:rFonts w:eastAsiaTheme="minorHAnsi" w:cs="Arial"/>
                <w:color w:val="595959"/>
                <w:szCs w:val="20"/>
              </w:rPr>
              <w:t xml:space="preserve">major change </w:t>
            </w:r>
            <w:commentRangeEnd w:id="15"/>
            <w:r w:rsidR="00006D5D">
              <w:rPr>
                <w:rFonts w:eastAsiaTheme="minorHAnsi" w:cs="Arial"/>
                <w:color w:val="595959"/>
                <w:szCs w:val="20"/>
              </w:rPr>
              <w:t xml:space="preserve">requests. Since BWA/ IBA is major change request </w:t>
            </w:r>
            <w:r w:rsidR="00253191">
              <w:rPr>
                <w:rStyle w:val="CommentReference"/>
                <w:rFonts w:ascii="Calibri" w:hAnsi="Calibri"/>
                <w:color w:val="auto"/>
                <w:lang w:val="en-US"/>
              </w:rPr>
              <w:commentReference w:id="15"/>
            </w:r>
            <w:commentRangeEnd w:id="16"/>
            <w:r w:rsidR="00006D5D">
              <w:rPr>
                <w:rFonts w:eastAsiaTheme="minorHAnsi" w:cs="Arial"/>
                <w:color w:val="595959"/>
                <w:szCs w:val="20"/>
              </w:rPr>
              <w:t xml:space="preserve">static testing has performed against the </w:t>
            </w:r>
            <w:r w:rsidR="003F609A">
              <w:rPr>
                <w:rFonts w:eastAsiaTheme="minorHAnsi" w:cs="Arial"/>
                <w:color w:val="595959"/>
                <w:szCs w:val="20"/>
              </w:rPr>
              <w:t xml:space="preserve">BWA/ IBA </w:t>
            </w:r>
            <w:r w:rsidR="00006D5D">
              <w:rPr>
                <w:rFonts w:eastAsiaTheme="minorHAnsi" w:cs="Arial"/>
                <w:color w:val="595959"/>
                <w:szCs w:val="20"/>
              </w:rPr>
              <w:t>design document.</w:t>
            </w:r>
            <w:r w:rsidR="00132FF6">
              <w:rPr>
                <w:rStyle w:val="CommentReference"/>
                <w:rFonts w:ascii="Calibri" w:hAnsi="Calibri"/>
                <w:color w:val="auto"/>
                <w:lang w:val="en-US"/>
              </w:rPr>
              <w:commentReference w:id="16"/>
            </w:r>
            <w:commentRangeEnd w:id="17"/>
            <w:r w:rsidR="00132FF6">
              <w:rPr>
                <w:rStyle w:val="CommentReference"/>
                <w:rFonts w:ascii="Calibri" w:hAnsi="Calibri"/>
                <w:color w:val="auto"/>
                <w:lang w:val="en-US"/>
              </w:rPr>
              <w:commentReference w:id="17"/>
            </w:r>
            <w:commentRangeEnd w:id="18"/>
            <w:r w:rsidR="00B519EF">
              <w:rPr>
                <w:rStyle w:val="CommentReference"/>
                <w:rFonts w:ascii="Calibri" w:hAnsi="Calibri"/>
                <w:color w:val="auto"/>
                <w:lang w:val="en-US"/>
              </w:rPr>
              <w:commentReference w:id="18"/>
            </w:r>
          </w:p>
        </w:tc>
      </w:tr>
      <w:tr w:rsidR="00A73F94" w:rsidRPr="001F76FD" w14:paraId="127F9043" w14:textId="77777777" w:rsidTr="00EC3EF9">
        <w:trPr>
          <w:cantSplit/>
        </w:trPr>
        <w:tc>
          <w:tcPr>
            <w:tcW w:w="1858" w:type="pct"/>
            <w:vAlign w:val="center"/>
          </w:tcPr>
          <w:p w14:paraId="2E03D4BE" w14:textId="77777777" w:rsidR="00A73F94" w:rsidRPr="00385457" w:rsidRDefault="00A73F94" w:rsidP="003A0B03">
            <w:pPr>
              <w:spacing w:after="120"/>
              <w:jc w:val="both"/>
              <w:rPr>
                <w:rFonts w:cs="Arial"/>
                <w:color w:val="595959"/>
                <w:sz w:val="20"/>
                <w:szCs w:val="20"/>
              </w:rPr>
            </w:pPr>
            <w:r w:rsidRPr="00385457">
              <w:rPr>
                <w:rFonts w:cs="Arial"/>
                <w:color w:val="595959"/>
                <w:sz w:val="20"/>
                <w:szCs w:val="20"/>
              </w:rPr>
              <w:t>Test Planning</w:t>
            </w:r>
          </w:p>
        </w:tc>
        <w:tc>
          <w:tcPr>
            <w:tcW w:w="3142" w:type="pct"/>
          </w:tcPr>
          <w:p w14:paraId="64055AAF" w14:textId="77777777" w:rsidR="00A73F94" w:rsidRPr="00385457" w:rsidRDefault="00A73F94" w:rsidP="00A73F94">
            <w:pPr>
              <w:pStyle w:val="BodyText0"/>
              <w:numPr>
                <w:ilvl w:val="0"/>
                <w:numId w:val="29"/>
              </w:numPr>
              <w:spacing w:after="120"/>
              <w:ind w:left="459"/>
              <w:jc w:val="both"/>
              <w:rPr>
                <w:rFonts w:eastAsiaTheme="minorHAnsi" w:cs="Arial"/>
                <w:color w:val="595959"/>
                <w:szCs w:val="20"/>
              </w:rPr>
            </w:pPr>
            <w:r w:rsidRPr="00385457">
              <w:rPr>
                <w:rFonts w:eastAsiaTheme="minorHAnsi" w:cs="Arial"/>
                <w:color w:val="595959"/>
                <w:szCs w:val="20"/>
              </w:rPr>
              <w:t>Test Planning activity produces a test plan for the relevant test phase. Upon producing the test plan detail test case will be created.</w:t>
            </w:r>
          </w:p>
          <w:p w14:paraId="3C74C75D" w14:textId="77777777" w:rsidR="00A73F94" w:rsidRPr="00385457" w:rsidRDefault="00A73F94" w:rsidP="00A73F94">
            <w:pPr>
              <w:pStyle w:val="BodyText0"/>
              <w:numPr>
                <w:ilvl w:val="0"/>
                <w:numId w:val="29"/>
              </w:numPr>
              <w:spacing w:after="120"/>
              <w:ind w:left="459"/>
              <w:jc w:val="both"/>
              <w:rPr>
                <w:rFonts w:eastAsiaTheme="minorHAnsi" w:cs="Arial"/>
                <w:color w:val="595959"/>
                <w:szCs w:val="20"/>
              </w:rPr>
            </w:pPr>
            <w:r>
              <w:rPr>
                <w:rFonts w:eastAsiaTheme="minorHAnsi" w:cs="Arial"/>
                <w:color w:val="595959"/>
                <w:szCs w:val="20"/>
              </w:rPr>
              <w:t>Solution Analyst</w:t>
            </w:r>
            <w:r w:rsidRPr="00385457">
              <w:rPr>
                <w:rFonts w:eastAsiaTheme="minorHAnsi" w:cs="Arial"/>
                <w:color w:val="595959"/>
                <w:szCs w:val="20"/>
              </w:rPr>
              <w:t>/QA Lead review/sign off</w:t>
            </w:r>
          </w:p>
          <w:p w14:paraId="671101D1" w14:textId="77777777" w:rsidR="00A73F94" w:rsidRPr="00385457" w:rsidRDefault="00A73F94" w:rsidP="00A73F94">
            <w:pPr>
              <w:pStyle w:val="BodyText0"/>
              <w:numPr>
                <w:ilvl w:val="0"/>
                <w:numId w:val="29"/>
              </w:numPr>
              <w:spacing w:after="120"/>
              <w:ind w:left="459"/>
              <w:jc w:val="both"/>
              <w:rPr>
                <w:rFonts w:eastAsiaTheme="minorHAnsi" w:cs="Arial"/>
                <w:color w:val="595959"/>
                <w:szCs w:val="20"/>
              </w:rPr>
            </w:pPr>
            <w:r w:rsidRPr="00385457">
              <w:rPr>
                <w:rFonts w:eastAsiaTheme="minorHAnsi" w:cs="Arial"/>
                <w:color w:val="595959"/>
                <w:szCs w:val="20"/>
              </w:rPr>
              <w:t>Review meetings.</w:t>
            </w:r>
          </w:p>
        </w:tc>
      </w:tr>
      <w:tr w:rsidR="00A73F94" w:rsidRPr="001F76FD" w14:paraId="2707A51B" w14:textId="77777777" w:rsidTr="00EC3EF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80"/>
        </w:trPr>
        <w:tc>
          <w:tcPr>
            <w:tcW w:w="1858" w:type="pct"/>
            <w:tcBorders>
              <w:top w:val="single" w:sz="4" w:space="0" w:color="auto"/>
              <w:left w:val="single" w:sz="4" w:space="0" w:color="auto"/>
              <w:bottom w:val="single" w:sz="4" w:space="0" w:color="auto"/>
              <w:right w:val="single" w:sz="4" w:space="0" w:color="auto"/>
            </w:tcBorders>
            <w:vAlign w:val="center"/>
          </w:tcPr>
          <w:p w14:paraId="42CE0BF1" w14:textId="77777777" w:rsidR="00A73F94" w:rsidRPr="00385457" w:rsidRDefault="00A73F94" w:rsidP="003A0B03">
            <w:pPr>
              <w:spacing w:after="120"/>
              <w:jc w:val="both"/>
              <w:rPr>
                <w:rFonts w:cs="Arial"/>
                <w:color w:val="595959"/>
                <w:sz w:val="20"/>
                <w:szCs w:val="20"/>
              </w:rPr>
            </w:pPr>
            <w:r w:rsidRPr="00385457">
              <w:rPr>
                <w:rFonts w:cs="Arial"/>
                <w:color w:val="595959"/>
                <w:sz w:val="20"/>
                <w:szCs w:val="20"/>
              </w:rPr>
              <w:t>Test Preparation</w:t>
            </w:r>
          </w:p>
        </w:tc>
        <w:tc>
          <w:tcPr>
            <w:tcW w:w="3142" w:type="pct"/>
            <w:tcBorders>
              <w:top w:val="single" w:sz="4" w:space="0" w:color="auto"/>
              <w:left w:val="single" w:sz="4" w:space="0" w:color="auto"/>
              <w:bottom w:val="single" w:sz="4" w:space="0" w:color="auto"/>
              <w:right w:val="single" w:sz="4" w:space="0" w:color="auto"/>
            </w:tcBorders>
          </w:tcPr>
          <w:p w14:paraId="75ACFFD4" w14:textId="77777777" w:rsidR="00A73F94" w:rsidRPr="00385457" w:rsidRDefault="00A73F94" w:rsidP="00A73F94">
            <w:pPr>
              <w:pStyle w:val="BodyText0"/>
              <w:numPr>
                <w:ilvl w:val="0"/>
                <w:numId w:val="29"/>
              </w:numPr>
              <w:spacing w:after="120"/>
              <w:ind w:left="459"/>
              <w:jc w:val="both"/>
              <w:rPr>
                <w:rFonts w:eastAsiaTheme="minorHAnsi" w:cs="Arial"/>
                <w:color w:val="595959"/>
                <w:szCs w:val="20"/>
              </w:rPr>
            </w:pPr>
            <w:r w:rsidRPr="00385457">
              <w:rPr>
                <w:rFonts w:eastAsiaTheme="minorHAnsi" w:cs="Arial"/>
                <w:color w:val="595959"/>
                <w:szCs w:val="20"/>
              </w:rPr>
              <w:t>Preparation of Test cases and test scripts</w:t>
            </w:r>
          </w:p>
          <w:p w14:paraId="08DF5BB5" w14:textId="77777777" w:rsidR="00A73F94" w:rsidRPr="00385457" w:rsidRDefault="00A73F94" w:rsidP="00A73F94">
            <w:pPr>
              <w:pStyle w:val="BodyText0"/>
              <w:numPr>
                <w:ilvl w:val="0"/>
                <w:numId w:val="29"/>
              </w:numPr>
              <w:spacing w:after="120"/>
              <w:ind w:left="459"/>
              <w:jc w:val="both"/>
              <w:rPr>
                <w:rFonts w:eastAsiaTheme="minorHAnsi" w:cs="Arial"/>
                <w:color w:val="595959"/>
                <w:szCs w:val="20"/>
              </w:rPr>
            </w:pPr>
            <w:r w:rsidRPr="00385457">
              <w:rPr>
                <w:rFonts w:eastAsiaTheme="minorHAnsi" w:cs="Arial"/>
                <w:color w:val="595959"/>
                <w:szCs w:val="20"/>
              </w:rPr>
              <w:t>Peer review/sign off</w:t>
            </w:r>
          </w:p>
          <w:p w14:paraId="7BCDF39C" w14:textId="77777777" w:rsidR="00A73F94" w:rsidRPr="00385457" w:rsidRDefault="00A73F94" w:rsidP="00A73F94">
            <w:pPr>
              <w:pStyle w:val="BodyText0"/>
              <w:numPr>
                <w:ilvl w:val="0"/>
                <w:numId w:val="29"/>
              </w:numPr>
              <w:spacing w:after="120"/>
              <w:ind w:left="459"/>
              <w:jc w:val="both"/>
              <w:rPr>
                <w:rFonts w:eastAsiaTheme="minorHAnsi" w:cs="Arial"/>
                <w:color w:val="595959"/>
                <w:szCs w:val="20"/>
              </w:rPr>
            </w:pPr>
            <w:r>
              <w:rPr>
                <w:rFonts w:eastAsiaTheme="minorHAnsi" w:cs="Arial"/>
                <w:color w:val="595959"/>
                <w:szCs w:val="20"/>
              </w:rPr>
              <w:t>Solution Analyst</w:t>
            </w:r>
            <w:r w:rsidRPr="00385457">
              <w:rPr>
                <w:rFonts w:eastAsiaTheme="minorHAnsi" w:cs="Arial"/>
                <w:color w:val="595959"/>
                <w:szCs w:val="20"/>
              </w:rPr>
              <w:t xml:space="preserve"> </w:t>
            </w:r>
            <w:r>
              <w:rPr>
                <w:rFonts w:eastAsiaTheme="minorHAnsi" w:cs="Arial"/>
                <w:color w:val="595959"/>
                <w:szCs w:val="20"/>
              </w:rPr>
              <w:t>r</w:t>
            </w:r>
            <w:r w:rsidRPr="00385457">
              <w:rPr>
                <w:rFonts w:eastAsiaTheme="minorHAnsi" w:cs="Arial"/>
                <w:color w:val="595959"/>
                <w:szCs w:val="20"/>
              </w:rPr>
              <w:t>eview and sign off on test cases.</w:t>
            </w:r>
          </w:p>
        </w:tc>
      </w:tr>
      <w:tr w:rsidR="00A73F94" w:rsidRPr="001F76FD" w14:paraId="03903147" w14:textId="77777777" w:rsidTr="00EC3EF9">
        <w:trPr>
          <w:cantSplit/>
        </w:trPr>
        <w:tc>
          <w:tcPr>
            <w:tcW w:w="1858" w:type="pct"/>
            <w:vAlign w:val="center"/>
          </w:tcPr>
          <w:p w14:paraId="6B55B2FB" w14:textId="77777777" w:rsidR="00A73F94" w:rsidRPr="00385457" w:rsidRDefault="00A73F94" w:rsidP="003A0B03">
            <w:pPr>
              <w:spacing w:after="120"/>
              <w:jc w:val="both"/>
              <w:rPr>
                <w:rFonts w:cs="Arial"/>
                <w:color w:val="595959"/>
                <w:sz w:val="20"/>
                <w:szCs w:val="20"/>
              </w:rPr>
            </w:pPr>
            <w:r w:rsidRPr="00385457">
              <w:rPr>
                <w:rFonts w:cs="Arial"/>
                <w:color w:val="595959"/>
                <w:sz w:val="20"/>
                <w:szCs w:val="20"/>
              </w:rPr>
              <w:lastRenderedPageBreak/>
              <w:t>Test Execution</w:t>
            </w:r>
          </w:p>
        </w:tc>
        <w:tc>
          <w:tcPr>
            <w:tcW w:w="3142" w:type="pct"/>
          </w:tcPr>
          <w:p w14:paraId="51C02D89" w14:textId="77777777" w:rsidR="00A73F94" w:rsidRPr="00385457" w:rsidRDefault="00A73F94" w:rsidP="003A0B03">
            <w:pPr>
              <w:pStyle w:val="BodyText0"/>
              <w:numPr>
                <w:ilvl w:val="0"/>
                <w:numId w:val="29"/>
              </w:numPr>
              <w:spacing w:after="120"/>
              <w:ind w:left="459"/>
              <w:rPr>
                <w:rFonts w:eastAsiaTheme="minorHAnsi" w:cs="Arial"/>
                <w:color w:val="595959"/>
                <w:szCs w:val="20"/>
              </w:rPr>
            </w:pPr>
            <w:r w:rsidRPr="00385457">
              <w:rPr>
                <w:rFonts w:eastAsiaTheme="minorHAnsi" w:cs="Arial"/>
                <w:color w:val="595959"/>
                <w:szCs w:val="20"/>
              </w:rPr>
              <w:t>To execute the planned test scripts in pre-upgrade environment.</w:t>
            </w:r>
          </w:p>
          <w:p w14:paraId="549FBF67" w14:textId="77777777" w:rsidR="00A73F94" w:rsidRPr="00385457" w:rsidRDefault="00A73F94" w:rsidP="003A0B03">
            <w:pPr>
              <w:pStyle w:val="BodyText0"/>
              <w:numPr>
                <w:ilvl w:val="0"/>
                <w:numId w:val="29"/>
              </w:numPr>
              <w:spacing w:after="120"/>
              <w:ind w:left="459"/>
              <w:rPr>
                <w:rFonts w:eastAsiaTheme="minorHAnsi" w:cs="Arial"/>
                <w:color w:val="595959"/>
                <w:szCs w:val="20"/>
              </w:rPr>
            </w:pPr>
            <w:r w:rsidRPr="00385457">
              <w:rPr>
                <w:rFonts w:eastAsiaTheme="minorHAnsi" w:cs="Arial"/>
                <w:color w:val="595959"/>
                <w:szCs w:val="20"/>
              </w:rPr>
              <w:t>The system will be upgraded in the Dev environment with a release note.</w:t>
            </w:r>
          </w:p>
          <w:p w14:paraId="0F7EBC12" w14:textId="77777777" w:rsidR="00A73F94" w:rsidRPr="00385457" w:rsidRDefault="00A73F94" w:rsidP="003A0B03">
            <w:pPr>
              <w:pStyle w:val="BodyText0"/>
              <w:numPr>
                <w:ilvl w:val="0"/>
                <w:numId w:val="29"/>
              </w:numPr>
              <w:spacing w:after="120"/>
              <w:ind w:left="459"/>
              <w:rPr>
                <w:rFonts w:eastAsiaTheme="minorHAnsi" w:cs="Arial"/>
                <w:color w:val="595959"/>
                <w:szCs w:val="20"/>
              </w:rPr>
            </w:pPr>
            <w:r w:rsidRPr="00385457">
              <w:rPr>
                <w:rFonts w:eastAsiaTheme="minorHAnsi" w:cs="Arial"/>
                <w:color w:val="595959"/>
                <w:szCs w:val="20"/>
              </w:rPr>
              <w:t>Test Execution will commence with a sanity check and if successful will be followed by minimum 2 cycles.</w:t>
            </w:r>
          </w:p>
          <w:p w14:paraId="41CE30E8" w14:textId="77777777" w:rsidR="00A73F94" w:rsidRPr="00A73F94" w:rsidRDefault="00A73F94" w:rsidP="003A0B03">
            <w:pPr>
              <w:spacing w:after="120" w:line="312" w:lineRule="auto"/>
              <w:ind w:left="459" w:right="567"/>
              <w:jc w:val="both"/>
              <w:rPr>
                <w:rFonts w:cs="Arial"/>
                <w:sz w:val="20"/>
                <w:szCs w:val="20"/>
              </w:rPr>
            </w:pPr>
            <w:r w:rsidRPr="00A73F94">
              <w:rPr>
                <w:rFonts w:cs="Arial"/>
                <w:sz w:val="20"/>
                <w:szCs w:val="20"/>
              </w:rPr>
              <w:t>Cycle 1: During cycle 1 test execution system test cases for the proposed changes will be executed to validate that system is working as expected. Any defects will be recorded and passed to the project team where a decision will be made as to the next steps</w:t>
            </w:r>
          </w:p>
          <w:p w14:paraId="3F3A030C" w14:textId="77777777" w:rsidR="00A73F94" w:rsidRPr="00A73F94" w:rsidRDefault="00A73F94" w:rsidP="003A0B03">
            <w:pPr>
              <w:spacing w:after="120" w:line="312" w:lineRule="auto"/>
              <w:ind w:left="459" w:right="567"/>
              <w:jc w:val="both"/>
              <w:rPr>
                <w:rFonts w:cs="Arial"/>
                <w:sz w:val="20"/>
                <w:szCs w:val="20"/>
              </w:rPr>
            </w:pPr>
            <w:r w:rsidRPr="00A73F94">
              <w:rPr>
                <w:rFonts w:cs="Arial"/>
                <w:sz w:val="20"/>
                <w:szCs w:val="20"/>
              </w:rPr>
              <w:t>Cycle 2: The failed test cases will then be executed in cycle 2 once the defect fix is complete and the code is promoted to the QA environment. In cycle 2 execution, the testing team will validate that defects are fixed by performing confirmation testing. In addition, regression testing will be performed around the fixed defects to ensure that no new defects have been introduced. Regression testing will then be performed to ensure that fixes made have not introduced new faults in other parts of the solution as well.</w:t>
            </w:r>
          </w:p>
          <w:p w14:paraId="53DC2788" w14:textId="77777777" w:rsidR="00A73F94" w:rsidRPr="00A73F94" w:rsidRDefault="00A73F94" w:rsidP="003A0B03">
            <w:pPr>
              <w:spacing w:after="120" w:line="312" w:lineRule="auto"/>
              <w:ind w:left="459" w:right="567"/>
              <w:jc w:val="both"/>
              <w:rPr>
                <w:rFonts w:cs="Arial"/>
                <w:sz w:val="20"/>
                <w:szCs w:val="20"/>
              </w:rPr>
            </w:pPr>
            <w:r w:rsidRPr="00A73F94">
              <w:rPr>
                <w:rFonts w:cs="Arial"/>
                <w:sz w:val="20"/>
                <w:szCs w:val="20"/>
              </w:rPr>
              <w:t>Further test Cycles will be planned, until all the defects are closed and the relative test cases are passed. QA testing can be closed even if there is an open defect, based on agreement with all stakeholders.</w:t>
            </w:r>
          </w:p>
          <w:p w14:paraId="3F470B5E" w14:textId="77777777" w:rsidR="00A73F94" w:rsidRPr="00385457" w:rsidRDefault="00A73F94" w:rsidP="00A73F94">
            <w:pPr>
              <w:pStyle w:val="BodyText0"/>
              <w:numPr>
                <w:ilvl w:val="0"/>
                <w:numId w:val="29"/>
              </w:numPr>
              <w:spacing w:after="120"/>
              <w:ind w:left="459"/>
              <w:jc w:val="both"/>
              <w:rPr>
                <w:rFonts w:eastAsiaTheme="minorHAnsi" w:cs="Arial"/>
                <w:color w:val="595959"/>
                <w:szCs w:val="20"/>
              </w:rPr>
            </w:pPr>
            <w:r w:rsidRPr="00385457">
              <w:rPr>
                <w:rFonts w:eastAsiaTheme="minorHAnsi" w:cs="Arial"/>
                <w:color w:val="595959"/>
                <w:szCs w:val="20"/>
              </w:rPr>
              <w:t>Defect validation and regression testing.</w:t>
            </w:r>
          </w:p>
          <w:p w14:paraId="238BDB49" w14:textId="77777777" w:rsidR="00A73F94" w:rsidRPr="00385457" w:rsidRDefault="00A73F94" w:rsidP="00A73F94">
            <w:pPr>
              <w:pStyle w:val="BodyText0"/>
              <w:numPr>
                <w:ilvl w:val="0"/>
                <w:numId w:val="29"/>
              </w:numPr>
              <w:spacing w:after="120"/>
              <w:ind w:left="459"/>
              <w:jc w:val="both"/>
              <w:rPr>
                <w:rFonts w:eastAsiaTheme="minorHAnsi" w:cs="Arial"/>
                <w:color w:val="595959"/>
                <w:szCs w:val="20"/>
              </w:rPr>
            </w:pPr>
            <w:r w:rsidRPr="00385457">
              <w:rPr>
                <w:rFonts w:eastAsiaTheme="minorHAnsi" w:cs="Arial"/>
                <w:color w:val="595959"/>
                <w:szCs w:val="20"/>
              </w:rPr>
              <w:t>Daily Status reporting and Defect reporting</w:t>
            </w:r>
          </w:p>
          <w:p w14:paraId="47683398" w14:textId="77777777" w:rsidR="00A73F94" w:rsidRPr="00385457" w:rsidRDefault="00A73F94" w:rsidP="00A73F94">
            <w:pPr>
              <w:pStyle w:val="BodyText0"/>
              <w:numPr>
                <w:ilvl w:val="0"/>
                <w:numId w:val="29"/>
              </w:numPr>
              <w:spacing w:after="120"/>
              <w:ind w:left="459"/>
              <w:jc w:val="both"/>
              <w:rPr>
                <w:rFonts w:eastAsiaTheme="minorHAnsi" w:cs="Arial"/>
                <w:color w:val="595959"/>
                <w:szCs w:val="20"/>
              </w:rPr>
            </w:pPr>
            <w:r w:rsidRPr="00385457">
              <w:rPr>
                <w:rFonts w:eastAsiaTheme="minorHAnsi" w:cs="Arial"/>
                <w:color w:val="595959"/>
                <w:szCs w:val="20"/>
              </w:rPr>
              <w:t xml:space="preserve">Results reviewed / signed off by </w:t>
            </w:r>
            <w:r>
              <w:rPr>
                <w:rFonts w:eastAsiaTheme="minorHAnsi" w:cs="Arial"/>
                <w:color w:val="595959"/>
                <w:szCs w:val="20"/>
              </w:rPr>
              <w:t>QA L</w:t>
            </w:r>
            <w:r w:rsidRPr="00385457">
              <w:rPr>
                <w:rFonts w:eastAsiaTheme="minorHAnsi" w:cs="Arial"/>
                <w:color w:val="595959"/>
                <w:szCs w:val="20"/>
              </w:rPr>
              <w:t xml:space="preserve">ead and </w:t>
            </w:r>
            <w:r>
              <w:rPr>
                <w:rFonts w:eastAsiaTheme="minorHAnsi" w:cs="Arial"/>
                <w:color w:val="595959"/>
                <w:szCs w:val="20"/>
              </w:rPr>
              <w:t>Solution Analyst</w:t>
            </w:r>
          </w:p>
        </w:tc>
      </w:tr>
      <w:tr w:rsidR="00A73F94" w:rsidRPr="001F76FD" w14:paraId="29CA8655" w14:textId="77777777" w:rsidTr="00EC3EF9">
        <w:trPr>
          <w:cantSplit/>
        </w:trPr>
        <w:tc>
          <w:tcPr>
            <w:tcW w:w="1858" w:type="pct"/>
            <w:vAlign w:val="center"/>
          </w:tcPr>
          <w:p w14:paraId="4DBF2937" w14:textId="77777777" w:rsidR="00A73F94" w:rsidRPr="00385457" w:rsidRDefault="00A73F94" w:rsidP="003A0B03">
            <w:pPr>
              <w:spacing w:after="120"/>
              <w:jc w:val="both"/>
              <w:rPr>
                <w:rFonts w:cs="Arial"/>
                <w:sz w:val="20"/>
                <w:szCs w:val="20"/>
              </w:rPr>
            </w:pPr>
            <w:r w:rsidRPr="00385457">
              <w:rPr>
                <w:rFonts w:cs="Arial"/>
                <w:sz w:val="20"/>
                <w:szCs w:val="20"/>
              </w:rPr>
              <w:t>Test Closure</w:t>
            </w:r>
          </w:p>
        </w:tc>
        <w:tc>
          <w:tcPr>
            <w:tcW w:w="3142" w:type="pct"/>
          </w:tcPr>
          <w:p w14:paraId="399CF434" w14:textId="77777777" w:rsidR="00A73F94" w:rsidRPr="00385457" w:rsidRDefault="00A73F94" w:rsidP="00A73F94">
            <w:pPr>
              <w:pStyle w:val="BodyText0"/>
              <w:numPr>
                <w:ilvl w:val="0"/>
                <w:numId w:val="29"/>
              </w:numPr>
              <w:spacing w:after="120"/>
              <w:ind w:left="459"/>
              <w:jc w:val="both"/>
              <w:rPr>
                <w:rFonts w:eastAsiaTheme="minorHAnsi" w:cs="Arial"/>
                <w:color w:val="595959"/>
                <w:szCs w:val="20"/>
              </w:rPr>
            </w:pPr>
            <w:r w:rsidRPr="00385457">
              <w:rPr>
                <w:rFonts w:eastAsiaTheme="minorHAnsi" w:cs="Arial"/>
                <w:color w:val="595959"/>
                <w:szCs w:val="20"/>
              </w:rPr>
              <w:t>Preparation of test closure report and update of test repository with latest test artefacts</w:t>
            </w:r>
          </w:p>
          <w:p w14:paraId="555144D5" w14:textId="77777777" w:rsidR="00A73F94" w:rsidRPr="00385457" w:rsidRDefault="00A73F94" w:rsidP="00A73F94">
            <w:pPr>
              <w:pStyle w:val="BodyText0"/>
              <w:numPr>
                <w:ilvl w:val="0"/>
                <w:numId w:val="29"/>
              </w:numPr>
              <w:spacing w:after="120"/>
              <w:ind w:left="459"/>
              <w:jc w:val="both"/>
              <w:rPr>
                <w:rFonts w:eastAsiaTheme="minorHAnsi" w:cs="Arial"/>
                <w:color w:val="44546A" w:themeColor="text2"/>
                <w:szCs w:val="20"/>
              </w:rPr>
            </w:pPr>
            <w:r w:rsidRPr="00385457">
              <w:rPr>
                <w:rFonts w:eastAsiaTheme="minorHAnsi" w:cs="Arial"/>
                <w:color w:val="595959"/>
                <w:szCs w:val="20"/>
              </w:rPr>
              <w:t>Closure report to be reviewed/signed off by QA Lead /</w:t>
            </w:r>
            <w:r>
              <w:rPr>
                <w:rFonts w:eastAsiaTheme="minorHAnsi" w:cs="Arial"/>
                <w:color w:val="595959"/>
                <w:szCs w:val="20"/>
              </w:rPr>
              <w:t>Solution Analyst</w:t>
            </w:r>
          </w:p>
        </w:tc>
      </w:tr>
    </w:tbl>
    <w:p w14:paraId="0E4BF3CA" w14:textId="1CED7E18" w:rsidR="00A73F94" w:rsidRPr="00B17477" w:rsidRDefault="00A73F94" w:rsidP="00B17477">
      <w:pPr>
        <w:spacing w:after="120"/>
        <w:jc w:val="both"/>
        <w:rPr>
          <w:rFonts w:cs="Arial"/>
          <w:sz w:val="20"/>
          <w:szCs w:val="20"/>
        </w:rPr>
      </w:pPr>
    </w:p>
    <w:p w14:paraId="4BEF25F9" w14:textId="3AE9145F" w:rsidR="00C7026D" w:rsidRPr="001F76FD" w:rsidRDefault="001A44DD" w:rsidP="00CB1C63">
      <w:pPr>
        <w:pStyle w:val="Heading1"/>
      </w:pPr>
      <w:r>
        <w:t xml:space="preserve"> </w:t>
      </w:r>
      <w:commentRangeStart w:id="19"/>
      <w:commentRangeStart w:id="20"/>
      <w:r w:rsidR="0014007A">
        <w:t xml:space="preserve"> </w:t>
      </w:r>
      <w:bookmarkStart w:id="21" w:name="_Toc11420822"/>
      <w:r w:rsidR="00CB1C63">
        <w:t>Testing Scope</w:t>
      </w:r>
      <w:r w:rsidR="0014007A">
        <w:t xml:space="preserve">                                                                                        </w:t>
      </w:r>
      <w:r w:rsidR="000F0FB5">
        <w:t xml:space="preserve">                                                                                                                                                                                                                                                                                                                                                                                                                                                                                                                                                                                                                        </w:t>
      </w:r>
      <w:r w:rsidR="0014007A">
        <w:t xml:space="preserve">                        </w:t>
      </w:r>
      <w:r w:rsidR="00CB1C63">
        <w:t xml:space="preserve">                               </w:t>
      </w:r>
      <w:r w:rsidR="0014007A">
        <w:t xml:space="preserve">                                                                                                                                                                                                                                                                                                                                                                                                 </w:t>
      </w:r>
      <w:commentRangeEnd w:id="19"/>
      <w:r w:rsidR="00C06CFB" w:rsidRPr="00CB1C63">
        <w:commentReference w:id="19"/>
      </w:r>
      <w:commentRangeEnd w:id="20"/>
      <w:r w:rsidR="00CF0D13">
        <w:rPr>
          <w:rStyle w:val="CommentReference"/>
          <w:rFonts w:ascii="Calibri" w:eastAsia="Times New Roman" w:hAnsi="Calibri" w:cs="Times New Roman"/>
          <w:b w:val="0"/>
          <w:bCs w:val="0"/>
          <w:color w:val="auto"/>
          <w:kern w:val="0"/>
          <w:lang w:val="en-US" w:eastAsia="en-US"/>
        </w:rPr>
        <w:commentReference w:id="20"/>
      </w:r>
      <w:bookmarkEnd w:id="21"/>
    </w:p>
    <w:p w14:paraId="3090A676" w14:textId="22DD55A0" w:rsidR="000A3DB1" w:rsidRPr="00385457" w:rsidRDefault="005A4DAF" w:rsidP="006C0CCF">
      <w:pPr>
        <w:pStyle w:val="Heading2"/>
      </w:pPr>
      <w:bookmarkStart w:id="22" w:name="_Toc11420823"/>
      <w:r w:rsidRPr="00385457">
        <w:t>T</w:t>
      </w:r>
      <w:r w:rsidR="00BB17C3">
        <w:t>est types</w:t>
      </w:r>
      <w:r w:rsidR="00DA7C0F" w:rsidRPr="00385457">
        <w:t xml:space="preserve"> - </w:t>
      </w:r>
      <w:r w:rsidR="000A3DB1" w:rsidRPr="00385457">
        <w:t>In Scope</w:t>
      </w:r>
      <w:bookmarkEnd w:id="22"/>
      <w:r w:rsidR="00DA7C0F" w:rsidRPr="00385457">
        <w:t xml:space="preserve"> </w:t>
      </w:r>
      <w:r w:rsidR="0014007A">
        <w:t xml:space="preserve">                                                   </w:t>
      </w:r>
    </w:p>
    <w:p w14:paraId="384ED103" w14:textId="77777777" w:rsidR="002C3188" w:rsidRPr="001F76FD" w:rsidRDefault="002C3188" w:rsidP="002C3188">
      <w:pPr>
        <w:rPr>
          <w:rFonts w:cs="Arial"/>
        </w:rPr>
      </w:pPr>
    </w:p>
    <w:tbl>
      <w:tblPr>
        <w:tblStyle w:val="TableGrid"/>
        <w:tblW w:w="0" w:type="auto"/>
        <w:tblInd w:w="1134" w:type="dxa"/>
        <w:tblLook w:val="04A0" w:firstRow="1" w:lastRow="0" w:firstColumn="1" w:lastColumn="0" w:noHBand="0" w:noVBand="1"/>
      </w:tblPr>
      <w:tblGrid>
        <w:gridCol w:w="4390"/>
        <w:gridCol w:w="4394"/>
      </w:tblGrid>
      <w:tr w:rsidR="00B46F41" w:rsidRPr="001F76FD" w14:paraId="7FFC05B9" w14:textId="77777777" w:rsidTr="00011582">
        <w:tc>
          <w:tcPr>
            <w:tcW w:w="4390" w:type="dxa"/>
            <w:shd w:val="clear" w:color="auto" w:fill="2F5496"/>
          </w:tcPr>
          <w:p w14:paraId="42B53941" w14:textId="77777777" w:rsidR="00B46F41" w:rsidRPr="00385457" w:rsidRDefault="00B46F41" w:rsidP="002C3188">
            <w:pPr>
              <w:ind w:left="0"/>
              <w:rPr>
                <w:rFonts w:cs="Arial"/>
                <w:b/>
                <w:color w:val="FFFFFF" w:themeColor="background1"/>
                <w:sz w:val="20"/>
                <w:szCs w:val="20"/>
                <w:lang w:eastAsia="en-US"/>
              </w:rPr>
            </w:pPr>
            <w:r w:rsidRPr="00385457">
              <w:rPr>
                <w:rFonts w:cs="Arial"/>
                <w:b/>
                <w:color w:val="FFFFFF" w:themeColor="background1"/>
                <w:sz w:val="20"/>
                <w:szCs w:val="20"/>
                <w:lang w:eastAsia="en-US"/>
              </w:rPr>
              <w:t>Test Phase</w:t>
            </w:r>
          </w:p>
        </w:tc>
        <w:tc>
          <w:tcPr>
            <w:tcW w:w="4394" w:type="dxa"/>
            <w:shd w:val="clear" w:color="auto" w:fill="2F5496"/>
          </w:tcPr>
          <w:p w14:paraId="3D62524C" w14:textId="77777777" w:rsidR="00B46F41" w:rsidRPr="00385457" w:rsidRDefault="003616AB" w:rsidP="002C3188">
            <w:pPr>
              <w:ind w:left="0"/>
              <w:rPr>
                <w:rFonts w:cs="Arial"/>
                <w:b/>
                <w:color w:val="FFFFFF" w:themeColor="background1"/>
                <w:sz w:val="20"/>
                <w:szCs w:val="20"/>
                <w:lang w:eastAsia="en-US"/>
              </w:rPr>
            </w:pPr>
            <w:r w:rsidRPr="00385457">
              <w:rPr>
                <w:rFonts w:cs="Arial"/>
                <w:b/>
                <w:color w:val="FFFFFF" w:themeColor="background1"/>
                <w:sz w:val="20"/>
                <w:szCs w:val="20"/>
                <w:lang w:eastAsia="en-US"/>
              </w:rPr>
              <w:t>Required</w:t>
            </w:r>
          </w:p>
        </w:tc>
      </w:tr>
      <w:tr w:rsidR="00B46F41" w:rsidRPr="001F76FD" w14:paraId="77DBE40D" w14:textId="77777777" w:rsidTr="00B46F41">
        <w:tc>
          <w:tcPr>
            <w:tcW w:w="4390" w:type="dxa"/>
          </w:tcPr>
          <w:p w14:paraId="02747B6E" w14:textId="77777777" w:rsidR="00B46F41" w:rsidRPr="00385457" w:rsidRDefault="00B46F41" w:rsidP="002C3188">
            <w:pPr>
              <w:ind w:left="0"/>
              <w:rPr>
                <w:rFonts w:cs="Arial"/>
                <w:color w:val="595959" w:themeColor="text1" w:themeTint="A6"/>
                <w:sz w:val="20"/>
                <w:szCs w:val="20"/>
                <w:lang w:eastAsia="en-US"/>
              </w:rPr>
            </w:pPr>
            <w:r w:rsidRPr="00385457">
              <w:rPr>
                <w:rFonts w:cs="Arial"/>
                <w:color w:val="595959" w:themeColor="text1" w:themeTint="A6"/>
                <w:sz w:val="20"/>
                <w:szCs w:val="20"/>
                <w:lang w:eastAsia="en-US"/>
              </w:rPr>
              <w:t>Static Testing</w:t>
            </w:r>
          </w:p>
        </w:tc>
        <w:tc>
          <w:tcPr>
            <w:tcW w:w="4394" w:type="dxa"/>
          </w:tcPr>
          <w:p w14:paraId="49AFC9C2" w14:textId="3EC0D7ED" w:rsidR="00B46F41" w:rsidRPr="00385457" w:rsidRDefault="00E411B1" w:rsidP="002C3188">
            <w:pPr>
              <w:ind w:left="0"/>
              <w:rPr>
                <w:rFonts w:cs="Arial"/>
                <w:color w:val="595959" w:themeColor="text1" w:themeTint="A6"/>
                <w:sz w:val="20"/>
                <w:szCs w:val="20"/>
                <w:lang w:eastAsia="en-US"/>
              </w:rPr>
            </w:pPr>
            <w:r>
              <w:rPr>
                <w:rFonts w:cs="Arial"/>
                <w:color w:val="595959" w:themeColor="text1" w:themeTint="A6"/>
                <w:sz w:val="20"/>
                <w:szCs w:val="20"/>
                <w:lang w:eastAsia="en-US"/>
              </w:rPr>
              <w:t>M</w:t>
            </w:r>
            <w:commentRangeStart w:id="23"/>
            <w:commentRangeStart w:id="24"/>
            <w:r w:rsidR="003C0F5D">
              <w:rPr>
                <w:rFonts w:cs="Arial"/>
                <w:color w:val="595959" w:themeColor="text1" w:themeTint="A6"/>
                <w:sz w:val="20"/>
                <w:szCs w:val="20"/>
                <w:lang w:eastAsia="en-US"/>
              </w:rPr>
              <w:t>andatory</w:t>
            </w:r>
            <w:commentRangeEnd w:id="23"/>
            <w:r w:rsidR="006B1110">
              <w:rPr>
                <w:rStyle w:val="CommentReference"/>
                <w:rFonts w:ascii="Calibri" w:eastAsia="Times New Roman" w:hAnsi="Calibri" w:cs="Times New Roman"/>
                <w:color w:val="auto"/>
                <w:lang w:val="en-US" w:eastAsia="en-US"/>
              </w:rPr>
              <w:commentReference w:id="23"/>
            </w:r>
            <w:commentRangeEnd w:id="24"/>
            <w:r>
              <w:rPr>
                <w:rStyle w:val="CommentReference"/>
                <w:rFonts w:ascii="Calibri" w:eastAsia="Times New Roman" w:hAnsi="Calibri" w:cs="Times New Roman"/>
                <w:color w:val="auto"/>
                <w:lang w:val="en-US" w:eastAsia="en-US"/>
              </w:rPr>
              <w:commentReference w:id="24"/>
            </w:r>
          </w:p>
        </w:tc>
      </w:tr>
      <w:tr w:rsidR="00B46F41" w:rsidRPr="001F76FD" w14:paraId="2A70C2BA" w14:textId="77777777" w:rsidTr="00B46F41">
        <w:tc>
          <w:tcPr>
            <w:tcW w:w="4390" w:type="dxa"/>
          </w:tcPr>
          <w:p w14:paraId="49C8CFFE" w14:textId="77777777" w:rsidR="00B46F41" w:rsidRPr="00385457" w:rsidRDefault="00B46F41" w:rsidP="002C3188">
            <w:pPr>
              <w:ind w:left="0"/>
              <w:rPr>
                <w:rFonts w:cs="Arial"/>
                <w:color w:val="595959" w:themeColor="text1" w:themeTint="A6"/>
                <w:sz w:val="20"/>
                <w:szCs w:val="20"/>
                <w:lang w:eastAsia="en-US"/>
              </w:rPr>
            </w:pPr>
            <w:r w:rsidRPr="00385457">
              <w:rPr>
                <w:rFonts w:cs="Arial"/>
                <w:color w:val="595959" w:themeColor="text1" w:themeTint="A6"/>
                <w:sz w:val="20"/>
                <w:szCs w:val="20"/>
                <w:lang w:eastAsia="en-US"/>
              </w:rPr>
              <w:t>System Testing</w:t>
            </w:r>
          </w:p>
        </w:tc>
        <w:tc>
          <w:tcPr>
            <w:tcW w:w="4394" w:type="dxa"/>
          </w:tcPr>
          <w:p w14:paraId="37E0141F" w14:textId="77777777" w:rsidR="00B46F41" w:rsidRPr="00385457" w:rsidRDefault="00B46F41" w:rsidP="002C3188">
            <w:pPr>
              <w:ind w:left="0"/>
              <w:rPr>
                <w:rFonts w:cs="Arial"/>
                <w:color w:val="595959" w:themeColor="text1" w:themeTint="A6"/>
                <w:sz w:val="20"/>
                <w:szCs w:val="20"/>
                <w:lang w:eastAsia="en-US"/>
              </w:rPr>
            </w:pPr>
            <w:r w:rsidRPr="00385457">
              <w:rPr>
                <w:rFonts w:cs="Arial"/>
                <w:color w:val="595959" w:themeColor="text1" w:themeTint="A6"/>
                <w:sz w:val="20"/>
                <w:szCs w:val="20"/>
                <w:lang w:eastAsia="en-US"/>
              </w:rPr>
              <w:t>Mandatory</w:t>
            </w:r>
          </w:p>
        </w:tc>
      </w:tr>
      <w:tr w:rsidR="00B46F41" w:rsidRPr="001F76FD" w14:paraId="38BDCA18" w14:textId="77777777" w:rsidTr="00B46F41">
        <w:tc>
          <w:tcPr>
            <w:tcW w:w="4390" w:type="dxa"/>
          </w:tcPr>
          <w:p w14:paraId="42EB2EC4" w14:textId="77777777" w:rsidR="00B46F41" w:rsidRPr="00385457" w:rsidRDefault="00B46F41" w:rsidP="002C3188">
            <w:pPr>
              <w:ind w:left="0"/>
              <w:rPr>
                <w:rFonts w:cs="Arial"/>
                <w:color w:val="595959" w:themeColor="text1" w:themeTint="A6"/>
                <w:sz w:val="20"/>
                <w:szCs w:val="20"/>
                <w:lang w:eastAsia="en-US"/>
              </w:rPr>
            </w:pPr>
            <w:r w:rsidRPr="00385457">
              <w:rPr>
                <w:rFonts w:cs="Arial"/>
                <w:color w:val="595959" w:themeColor="text1" w:themeTint="A6"/>
                <w:sz w:val="20"/>
                <w:szCs w:val="20"/>
                <w:lang w:eastAsia="en-US"/>
              </w:rPr>
              <w:t>Regression Testing</w:t>
            </w:r>
          </w:p>
        </w:tc>
        <w:tc>
          <w:tcPr>
            <w:tcW w:w="4394" w:type="dxa"/>
          </w:tcPr>
          <w:p w14:paraId="536DDCD5" w14:textId="723E42F7" w:rsidR="00B46F41" w:rsidRPr="00385457" w:rsidRDefault="008B1061" w:rsidP="002C3188">
            <w:pPr>
              <w:ind w:left="0"/>
              <w:rPr>
                <w:rFonts w:cs="Arial"/>
                <w:color w:val="595959" w:themeColor="text1" w:themeTint="A6"/>
                <w:sz w:val="20"/>
                <w:szCs w:val="20"/>
                <w:lang w:eastAsia="en-US"/>
              </w:rPr>
            </w:pPr>
            <w:r>
              <w:rPr>
                <w:rFonts w:cs="Arial"/>
                <w:color w:val="595959" w:themeColor="text1" w:themeTint="A6"/>
                <w:sz w:val="20"/>
                <w:szCs w:val="20"/>
                <w:lang w:eastAsia="en-US"/>
              </w:rPr>
              <w:t>Optional</w:t>
            </w:r>
            <w:r w:rsidR="0014007A">
              <w:rPr>
                <w:rFonts w:cs="Arial"/>
                <w:color w:val="595959" w:themeColor="text1" w:themeTint="A6"/>
                <w:sz w:val="20"/>
                <w:szCs w:val="20"/>
                <w:lang w:eastAsia="en-US"/>
              </w:rPr>
              <w:t xml:space="preserve">                                                                                                      </w:t>
            </w:r>
          </w:p>
        </w:tc>
      </w:tr>
      <w:tr w:rsidR="00B46F41" w:rsidRPr="001F76FD" w14:paraId="1C757504" w14:textId="77777777" w:rsidTr="00B46F41">
        <w:tc>
          <w:tcPr>
            <w:tcW w:w="4390" w:type="dxa"/>
          </w:tcPr>
          <w:p w14:paraId="63FED814" w14:textId="77777777" w:rsidR="00B46F41" w:rsidRPr="00385457" w:rsidRDefault="00B46F41" w:rsidP="002C3188">
            <w:pPr>
              <w:ind w:left="0"/>
              <w:rPr>
                <w:rFonts w:cs="Arial"/>
                <w:color w:val="595959" w:themeColor="text1" w:themeTint="A6"/>
                <w:sz w:val="20"/>
                <w:szCs w:val="20"/>
                <w:lang w:eastAsia="en-US"/>
              </w:rPr>
            </w:pPr>
            <w:r w:rsidRPr="00385457">
              <w:rPr>
                <w:rFonts w:cs="Arial"/>
                <w:color w:val="595959" w:themeColor="text1" w:themeTint="A6"/>
                <w:sz w:val="20"/>
                <w:szCs w:val="20"/>
                <w:lang w:eastAsia="en-US"/>
              </w:rPr>
              <w:t>Performance Testing</w:t>
            </w:r>
          </w:p>
        </w:tc>
        <w:tc>
          <w:tcPr>
            <w:tcW w:w="4394" w:type="dxa"/>
          </w:tcPr>
          <w:p w14:paraId="42B45D8B" w14:textId="77777777" w:rsidR="00B46F41" w:rsidRPr="00385457" w:rsidRDefault="00A10D78" w:rsidP="002C3188">
            <w:pPr>
              <w:ind w:left="0"/>
              <w:rPr>
                <w:rFonts w:cs="Arial"/>
                <w:color w:val="595959" w:themeColor="text1" w:themeTint="A6"/>
                <w:sz w:val="20"/>
                <w:szCs w:val="20"/>
                <w:lang w:eastAsia="en-US"/>
              </w:rPr>
            </w:pPr>
            <w:r w:rsidRPr="00385457">
              <w:rPr>
                <w:rFonts w:cs="Arial"/>
                <w:color w:val="595959" w:themeColor="text1" w:themeTint="A6"/>
                <w:sz w:val="20"/>
                <w:szCs w:val="20"/>
                <w:lang w:eastAsia="en-US"/>
              </w:rPr>
              <w:t>Not in scope for testing team</w:t>
            </w:r>
          </w:p>
        </w:tc>
      </w:tr>
      <w:tr w:rsidR="00B46F41" w:rsidRPr="001F76FD" w14:paraId="275809FF" w14:textId="77777777" w:rsidTr="00B46F41">
        <w:tc>
          <w:tcPr>
            <w:tcW w:w="4390" w:type="dxa"/>
          </w:tcPr>
          <w:p w14:paraId="6116D3EC" w14:textId="77777777" w:rsidR="00B46F41" w:rsidRPr="00385457" w:rsidRDefault="00B46F41" w:rsidP="002C3188">
            <w:pPr>
              <w:ind w:left="0"/>
              <w:rPr>
                <w:rFonts w:cs="Arial"/>
                <w:color w:val="595959" w:themeColor="text1" w:themeTint="A6"/>
                <w:sz w:val="20"/>
                <w:szCs w:val="20"/>
                <w:lang w:eastAsia="en-US"/>
              </w:rPr>
            </w:pPr>
            <w:r w:rsidRPr="00385457">
              <w:rPr>
                <w:rFonts w:cs="Arial"/>
                <w:color w:val="595959" w:themeColor="text1" w:themeTint="A6"/>
                <w:sz w:val="20"/>
                <w:szCs w:val="20"/>
                <w:lang w:eastAsia="en-US"/>
              </w:rPr>
              <w:t>Security Testing</w:t>
            </w:r>
          </w:p>
        </w:tc>
        <w:tc>
          <w:tcPr>
            <w:tcW w:w="4394" w:type="dxa"/>
          </w:tcPr>
          <w:p w14:paraId="43CCEAC9" w14:textId="77777777" w:rsidR="00B46F41" w:rsidRPr="00385457" w:rsidRDefault="00A10D78" w:rsidP="002C3188">
            <w:pPr>
              <w:ind w:left="0"/>
              <w:rPr>
                <w:rFonts w:cs="Arial"/>
                <w:color w:val="595959" w:themeColor="text1" w:themeTint="A6"/>
                <w:sz w:val="20"/>
                <w:szCs w:val="20"/>
                <w:lang w:eastAsia="en-US"/>
              </w:rPr>
            </w:pPr>
            <w:r w:rsidRPr="00385457">
              <w:rPr>
                <w:rFonts w:cs="Arial"/>
                <w:color w:val="595959" w:themeColor="text1" w:themeTint="A6"/>
                <w:sz w:val="20"/>
                <w:szCs w:val="20"/>
                <w:lang w:eastAsia="en-US"/>
              </w:rPr>
              <w:t>Not in scope for the testing team.</w:t>
            </w:r>
          </w:p>
        </w:tc>
      </w:tr>
    </w:tbl>
    <w:p w14:paraId="77844178" w14:textId="77777777" w:rsidR="000937DC" w:rsidRPr="00385457" w:rsidRDefault="005C37D0" w:rsidP="006C0CCF">
      <w:pPr>
        <w:pStyle w:val="Heading2"/>
        <w:numPr>
          <w:ilvl w:val="0"/>
          <w:numId w:val="0"/>
        </w:numPr>
        <w:ind w:left="1277"/>
      </w:pPr>
      <w:bookmarkStart w:id="25" w:name="_Toc11420824"/>
      <w:r>
        <w:lastRenderedPageBreak/>
        <w:t xml:space="preserve">5.1.1 </w:t>
      </w:r>
      <w:r w:rsidR="00E6269C" w:rsidRPr="00385457">
        <w:t>Static Testin</w:t>
      </w:r>
      <w:r w:rsidR="002D3690" w:rsidRPr="00385457">
        <w:t>g</w:t>
      </w:r>
      <w:bookmarkEnd w:id="25"/>
    </w:p>
    <w:p w14:paraId="27D07D86" w14:textId="21E8BB40" w:rsidR="000937DC" w:rsidRPr="00385457" w:rsidRDefault="002222FC" w:rsidP="00C24629">
      <w:pPr>
        <w:spacing w:before="120" w:line="312" w:lineRule="auto"/>
        <w:ind w:left="1134" w:right="567"/>
        <w:jc w:val="both"/>
        <w:rPr>
          <w:rFonts w:eastAsiaTheme="minorHAnsi" w:cs="Arial"/>
          <w:color w:val="595959" w:themeColor="text1" w:themeTint="A6"/>
          <w:sz w:val="20"/>
          <w:szCs w:val="20"/>
          <w:lang w:eastAsia="en-US"/>
        </w:rPr>
      </w:pPr>
      <w:r w:rsidRPr="00C24629">
        <w:rPr>
          <w:rFonts w:eastAsiaTheme="minorHAnsi" w:cs="Arial"/>
          <w:color w:val="595959" w:themeColor="text1" w:themeTint="A6"/>
          <w:sz w:val="20"/>
          <w:szCs w:val="20"/>
          <w:lang w:eastAsia="en-US"/>
        </w:rPr>
        <w:t xml:space="preserve">This process is designed to identify the defects related to requirements early in the software life </w:t>
      </w:r>
      <w:r w:rsidR="00C24629" w:rsidRPr="00C24629">
        <w:rPr>
          <w:rFonts w:eastAsiaTheme="minorHAnsi" w:cs="Arial"/>
          <w:color w:val="595959" w:themeColor="text1" w:themeTint="A6"/>
          <w:sz w:val="20"/>
          <w:szCs w:val="20"/>
          <w:lang w:eastAsia="en-US"/>
        </w:rPr>
        <w:t xml:space="preserve">cycle </w:t>
      </w:r>
      <w:r w:rsidR="00C24629">
        <w:rPr>
          <w:rFonts w:eastAsiaTheme="minorHAnsi" w:cs="Arial"/>
          <w:color w:val="595959" w:themeColor="text1" w:themeTint="A6"/>
          <w:sz w:val="20"/>
          <w:szCs w:val="20"/>
          <w:lang w:eastAsia="en-US"/>
        </w:rPr>
        <w:t>and</w:t>
      </w:r>
      <w:r w:rsidRPr="00C24629">
        <w:rPr>
          <w:rFonts w:eastAsiaTheme="minorHAnsi" w:cs="Arial"/>
          <w:color w:val="595959" w:themeColor="text1" w:themeTint="A6"/>
          <w:sz w:val="20"/>
          <w:szCs w:val="20"/>
          <w:lang w:eastAsia="en-US"/>
        </w:rPr>
        <w:t xml:space="preserve"> thereby reduce costs of defect resolution in later phases. This takes the form of a standard set of questions to be applied against each requirement</w:t>
      </w:r>
      <w:r w:rsidR="00C24629">
        <w:rPr>
          <w:rFonts w:eastAsiaTheme="minorHAnsi" w:cs="Arial"/>
          <w:color w:val="595959" w:themeColor="text1" w:themeTint="A6"/>
          <w:sz w:val="20"/>
          <w:szCs w:val="20"/>
          <w:lang w:eastAsia="en-US"/>
        </w:rPr>
        <w:t xml:space="preserve">. </w:t>
      </w:r>
      <w:r w:rsidR="00C24629" w:rsidRPr="00C24629">
        <w:rPr>
          <w:rFonts w:eastAsiaTheme="minorHAnsi" w:cs="Arial"/>
          <w:color w:val="595959" w:themeColor="text1" w:themeTint="A6"/>
          <w:sz w:val="20"/>
          <w:szCs w:val="20"/>
          <w:lang w:eastAsia="en-US"/>
        </w:rPr>
        <w:t>Bugs from static testing exercise will be assigned to the BA for clarification and any further agreed remedial action</w:t>
      </w:r>
      <w:r w:rsidR="000937DC" w:rsidRPr="00385457">
        <w:rPr>
          <w:rFonts w:eastAsiaTheme="minorHAnsi" w:cs="Arial"/>
          <w:color w:val="595959" w:themeColor="text1" w:themeTint="A6"/>
          <w:sz w:val="20"/>
          <w:szCs w:val="20"/>
          <w:lang w:eastAsia="en-US"/>
        </w:rPr>
        <w:t xml:space="preserve"> </w:t>
      </w:r>
      <w:r w:rsidR="00C24629" w:rsidRPr="00385457">
        <w:rPr>
          <w:rFonts w:eastAsiaTheme="minorHAnsi" w:cs="Arial"/>
          <w:color w:val="595959" w:themeColor="text1" w:themeTint="A6"/>
          <w:sz w:val="20"/>
          <w:szCs w:val="20"/>
          <w:lang w:eastAsia="en-US"/>
        </w:rPr>
        <w:t>for</w:t>
      </w:r>
      <w:r w:rsidR="000937DC" w:rsidRPr="00385457">
        <w:rPr>
          <w:rFonts w:eastAsiaTheme="minorHAnsi" w:cs="Arial"/>
          <w:color w:val="595959" w:themeColor="text1" w:themeTint="A6"/>
          <w:sz w:val="20"/>
          <w:szCs w:val="20"/>
          <w:lang w:eastAsia="en-US"/>
        </w:rPr>
        <w:t xml:space="preserve"> functional </w:t>
      </w:r>
      <w:r w:rsidR="005A338A" w:rsidRPr="00385457">
        <w:rPr>
          <w:rFonts w:eastAsiaTheme="minorHAnsi" w:cs="Arial"/>
          <w:color w:val="595959" w:themeColor="text1" w:themeTint="A6"/>
          <w:sz w:val="20"/>
          <w:szCs w:val="20"/>
          <w:lang w:eastAsia="en-US"/>
        </w:rPr>
        <w:t xml:space="preserve">system testing </w:t>
      </w:r>
      <w:r w:rsidR="000937DC" w:rsidRPr="00385457">
        <w:rPr>
          <w:rFonts w:eastAsiaTheme="minorHAnsi" w:cs="Arial"/>
          <w:color w:val="595959" w:themeColor="text1" w:themeTint="A6"/>
          <w:sz w:val="20"/>
          <w:szCs w:val="20"/>
          <w:lang w:eastAsia="en-US"/>
        </w:rPr>
        <w:t>this will exercise review processes to drive out ambiguities or errors earlier in the delivery lifecycle. This will be conducted primarily against</w:t>
      </w:r>
      <w:r w:rsidR="00E42DBD">
        <w:rPr>
          <w:rFonts w:eastAsiaTheme="minorHAnsi" w:cs="Arial"/>
          <w:color w:val="595959" w:themeColor="text1" w:themeTint="A6"/>
          <w:sz w:val="20"/>
          <w:szCs w:val="20"/>
          <w:lang w:eastAsia="en-US"/>
        </w:rPr>
        <w:t xml:space="preserve"> the </w:t>
      </w:r>
      <w:r w:rsidR="007D5835">
        <w:rPr>
          <w:rFonts w:eastAsiaTheme="minorHAnsi" w:cs="Arial"/>
          <w:color w:val="595959" w:themeColor="text1" w:themeTint="A6"/>
          <w:sz w:val="20"/>
          <w:szCs w:val="20"/>
          <w:lang w:eastAsia="en-US"/>
        </w:rPr>
        <w:t>high-level</w:t>
      </w:r>
      <w:r w:rsidR="00EB3914">
        <w:rPr>
          <w:rFonts w:eastAsiaTheme="minorHAnsi" w:cs="Arial"/>
          <w:color w:val="595959" w:themeColor="text1" w:themeTint="A6"/>
          <w:sz w:val="20"/>
          <w:szCs w:val="20"/>
          <w:lang w:eastAsia="en-US"/>
        </w:rPr>
        <w:t xml:space="preserve"> design </w:t>
      </w:r>
      <w:r w:rsidR="00E42DBD">
        <w:rPr>
          <w:rFonts w:eastAsiaTheme="minorHAnsi" w:cs="Arial"/>
          <w:color w:val="595959" w:themeColor="text1" w:themeTint="A6"/>
          <w:sz w:val="20"/>
          <w:szCs w:val="20"/>
          <w:lang w:eastAsia="en-US"/>
        </w:rPr>
        <w:t>document</w:t>
      </w:r>
      <w:r w:rsidR="000937DC" w:rsidRPr="00385457">
        <w:rPr>
          <w:rFonts w:eastAsiaTheme="minorHAnsi" w:cs="Arial"/>
          <w:color w:val="595959" w:themeColor="text1" w:themeTint="A6"/>
          <w:sz w:val="20"/>
          <w:szCs w:val="20"/>
          <w:lang w:eastAsia="en-US"/>
        </w:rPr>
        <w:t>:</w:t>
      </w:r>
    </w:p>
    <w:p w14:paraId="046C4AEF" w14:textId="73C026F3" w:rsidR="000937DC" w:rsidRPr="00E42DBD" w:rsidRDefault="000937DC" w:rsidP="007D5835">
      <w:pPr>
        <w:pStyle w:val="ListParagraph"/>
        <w:spacing w:before="120" w:after="120" w:line="312" w:lineRule="auto"/>
        <w:ind w:left="1854" w:right="567"/>
        <w:jc w:val="both"/>
        <w:rPr>
          <w:rFonts w:cs="Arial"/>
          <w:sz w:val="20"/>
          <w:szCs w:val="20"/>
        </w:rPr>
      </w:pPr>
      <w:commentRangeStart w:id="26"/>
      <w:commentRangeStart w:id="27"/>
      <w:commentRangeStart w:id="28"/>
      <w:commentRangeStart w:id="29"/>
    </w:p>
    <w:p w14:paraId="498370B7" w14:textId="17B531CE" w:rsidR="000937DC" w:rsidRPr="00EB3914" w:rsidRDefault="00AA4F7A" w:rsidP="00EB3914">
      <w:pPr>
        <w:spacing w:before="120" w:after="120" w:line="312" w:lineRule="auto"/>
        <w:ind w:left="0" w:right="567"/>
        <w:jc w:val="both"/>
        <w:rPr>
          <w:rFonts w:cs="Arial"/>
          <w:sz w:val="20"/>
          <w:szCs w:val="20"/>
        </w:rPr>
      </w:pPr>
      <w:commentRangeStart w:id="30"/>
      <w:commentRangeStart w:id="31"/>
      <w:commentRangeStart w:id="32"/>
      <w:commentRangeEnd w:id="26"/>
      <w:r>
        <w:rPr>
          <w:rStyle w:val="CommentReference"/>
          <w:rFonts w:ascii="Calibri" w:eastAsia="Times New Roman" w:hAnsi="Calibri"/>
          <w:color w:val="auto"/>
          <w:lang w:val="en-US"/>
        </w:rPr>
        <w:commentReference w:id="26"/>
      </w:r>
      <w:commentRangeEnd w:id="27"/>
      <w:commentRangeEnd w:id="30"/>
      <w:commentRangeEnd w:id="31"/>
      <w:commentRangeEnd w:id="32"/>
      <w:r w:rsidR="00507F4A">
        <w:rPr>
          <w:rStyle w:val="CommentReference"/>
          <w:rFonts w:ascii="Calibri" w:eastAsia="Times New Roman" w:hAnsi="Calibri"/>
          <w:color w:val="auto"/>
          <w:lang w:val="en-US"/>
        </w:rPr>
        <w:commentReference w:id="27"/>
      </w:r>
      <w:commentRangeEnd w:id="28"/>
      <w:r w:rsidR="00B519EF">
        <w:rPr>
          <w:rStyle w:val="CommentReference"/>
          <w:rFonts w:ascii="Calibri" w:eastAsia="Times New Roman" w:hAnsi="Calibri"/>
          <w:color w:val="auto"/>
          <w:lang w:val="en-US" w:eastAsia="en-US"/>
        </w:rPr>
        <w:commentReference w:id="28"/>
      </w:r>
      <w:commentRangeEnd w:id="29"/>
      <w:r w:rsidR="00CF0D13">
        <w:rPr>
          <w:rStyle w:val="CommentReference"/>
          <w:rFonts w:ascii="Calibri" w:eastAsia="Times New Roman" w:hAnsi="Calibri"/>
          <w:color w:val="auto"/>
          <w:lang w:val="en-US" w:eastAsia="en-US"/>
        </w:rPr>
        <w:commentReference w:id="29"/>
      </w:r>
      <w:r>
        <w:rPr>
          <w:rStyle w:val="CommentReference"/>
          <w:rFonts w:ascii="Calibri" w:eastAsia="Times New Roman" w:hAnsi="Calibri"/>
          <w:color w:val="auto"/>
          <w:lang w:val="en-US"/>
        </w:rPr>
        <w:commentReference w:id="30"/>
      </w:r>
      <w:r w:rsidR="00213D01">
        <w:rPr>
          <w:rStyle w:val="CommentReference"/>
          <w:rFonts w:ascii="Calibri" w:eastAsia="Times New Roman" w:hAnsi="Calibri"/>
          <w:color w:val="auto"/>
          <w:lang w:val="en-US"/>
        </w:rPr>
        <w:commentReference w:id="31"/>
      </w:r>
      <w:r w:rsidR="007D5835">
        <w:rPr>
          <w:rStyle w:val="CommentReference"/>
          <w:rFonts w:ascii="Calibri" w:eastAsia="Times New Roman" w:hAnsi="Calibri"/>
          <w:color w:val="auto"/>
          <w:lang w:val="en-US" w:eastAsia="en-US"/>
        </w:rPr>
        <w:commentReference w:id="32"/>
      </w:r>
    </w:p>
    <w:p w14:paraId="5287F7AB" w14:textId="77777777" w:rsidR="002B6D2E" w:rsidRDefault="002B6D2E" w:rsidP="006C0CCF">
      <w:pPr>
        <w:pStyle w:val="Heading2"/>
        <w:numPr>
          <w:ilvl w:val="0"/>
          <w:numId w:val="0"/>
        </w:numPr>
        <w:ind w:left="1277"/>
      </w:pPr>
      <w:bookmarkStart w:id="33" w:name="_Toc11420825"/>
      <w:r>
        <w:t xml:space="preserve">5.1.2 </w:t>
      </w:r>
      <w:r w:rsidR="005F694C">
        <w:t>System</w:t>
      </w:r>
      <w:r w:rsidRPr="00385457">
        <w:t xml:space="preserve"> Testing</w:t>
      </w:r>
      <w:bookmarkEnd w:id="33"/>
      <w:r>
        <w:t xml:space="preserve"> </w:t>
      </w:r>
    </w:p>
    <w:p w14:paraId="45353722" w14:textId="77777777" w:rsidR="005F694C" w:rsidRPr="000E726F" w:rsidRDefault="005F694C" w:rsidP="000D4391">
      <w:pPr>
        <w:spacing w:after="120"/>
        <w:ind w:left="1277"/>
        <w:jc w:val="both"/>
        <w:rPr>
          <w:rFonts w:cs="Arial"/>
          <w:sz w:val="20"/>
          <w:szCs w:val="20"/>
        </w:rPr>
      </w:pPr>
      <w:r w:rsidRPr="000E726F">
        <w:rPr>
          <w:rFonts w:cs="Arial"/>
          <w:sz w:val="20"/>
          <w:szCs w:val="20"/>
        </w:rPr>
        <w:t xml:space="preserve">The Testing team will be primarily responsible for System tests and Regression testing. The testing team will strictly follow the documented instructions while executing each test case. </w:t>
      </w:r>
    </w:p>
    <w:p w14:paraId="2590EF4A" w14:textId="77777777" w:rsidR="005F694C" w:rsidRPr="000E726F" w:rsidRDefault="005F694C" w:rsidP="000D4391">
      <w:pPr>
        <w:spacing w:after="120"/>
        <w:ind w:left="1277"/>
        <w:jc w:val="both"/>
        <w:rPr>
          <w:rFonts w:cs="Arial"/>
          <w:sz w:val="20"/>
          <w:szCs w:val="20"/>
        </w:rPr>
      </w:pPr>
      <w:r w:rsidRPr="000E726F">
        <w:rPr>
          <w:rFonts w:cs="Arial"/>
          <w:sz w:val="20"/>
          <w:szCs w:val="20"/>
        </w:rPr>
        <w:t xml:space="preserve">The implementation team will undertake unit testing in the internal Development environment. When testing is passed the components will be configured in the QA environment and testing commences, when QA is made available to the test team. Since the purpose of the project is to incorporate the new changes in the Transact solution, target based system testing will be adopted. </w:t>
      </w:r>
      <w:r w:rsidR="009B6563">
        <w:rPr>
          <w:rFonts w:cs="Arial"/>
          <w:sz w:val="20"/>
          <w:szCs w:val="20"/>
        </w:rPr>
        <w:t xml:space="preserve">The testing is focussing on only the specific changes implemented. </w:t>
      </w:r>
      <w:r w:rsidRPr="000E726F">
        <w:rPr>
          <w:rFonts w:cs="Arial"/>
          <w:sz w:val="20"/>
          <w:szCs w:val="20"/>
        </w:rPr>
        <w:t xml:space="preserve">Testing will be done on the dedicated QA environment. </w:t>
      </w:r>
    </w:p>
    <w:p w14:paraId="4438BEDA" w14:textId="77777777" w:rsidR="005F694C" w:rsidRPr="000E726F" w:rsidRDefault="005F694C" w:rsidP="000D4391">
      <w:pPr>
        <w:spacing w:after="120"/>
        <w:ind w:left="1277"/>
        <w:jc w:val="both"/>
        <w:rPr>
          <w:rFonts w:cs="Arial"/>
          <w:sz w:val="20"/>
          <w:szCs w:val="20"/>
        </w:rPr>
      </w:pPr>
      <w:r w:rsidRPr="000E726F">
        <w:rPr>
          <w:rFonts w:cs="Arial"/>
          <w:sz w:val="20"/>
          <w:szCs w:val="20"/>
        </w:rPr>
        <w:t xml:space="preserve">Once the solution is upgraded upon successful completion of unit testing the components will be configured on the QA environment. The testing team will resume the validation once the QA environment is made available. </w:t>
      </w:r>
    </w:p>
    <w:p w14:paraId="4FFE8A49" w14:textId="77777777" w:rsidR="005F694C" w:rsidRPr="000E726F" w:rsidRDefault="005F694C" w:rsidP="000D4391">
      <w:pPr>
        <w:spacing w:after="120"/>
        <w:ind w:left="1277"/>
        <w:jc w:val="both"/>
        <w:rPr>
          <w:rFonts w:cs="Arial"/>
          <w:sz w:val="20"/>
          <w:szCs w:val="20"/>
        </w:rPr>
      </w:pPr>
      <w:r w:rsidRPr="000E726F">
        <w:rPr>
          <w:rFonts w:cs="Arial"/>
          <w:sz w:val="20"/>
          <w:szCs w:val="20"/>
        </w:rPr>
        <w:t xml:space="preserve">Testing team will execute the test cases once the solution deployed in QA environment. If the result for each test case matches the expected vs actual, this will be considered a successful test. If the results are different, a defect will be raised and further analysis undertaken to determine why there is a difference. </w:t>
      </w:r>
    </w:p>
    <w:p w14:paraId="730BEB3B" w14:textId="77777777" w:rsidR="005F694C" w:rsidRPr="000E726F" w:rsidRDefault="005F694C" w:rsidP="000D4391">
      <w:pPr>
        <w:spacing w:after="120"/>
        <w:ind w:left="1277"/>
        <w:jc w:val="both"/>
        <w:rPr>
          <w:rFonts w:cs="Arial"/>
          <w:sz w:val="20"/>
          <w:szCs w:val="20"/>
        </w:rPr>
      </w:pPr>
      <w:r w:rsidRPr="000E726F">
        <w:rPr>
          <w:rFonts w:cs="Arial"/>
          <w:sz w:val="20"/>
          <w:szCs w:val="20"/>
        </w:rPr>
        <w:t>Test execution is planned with minimum of two cycles, subsequent cycles are planned if there are any defects encountered during each cycle.</w:t>
      </w:r>
    </w:p>
    <w:p w14:paraId="2B4C3909" w14:textId="77777777" w:rsidR="005F694C" w:rsidRPr="000E726F" w:rsidRDefault="005F694C" w:rsidP="008A3B49">
      <w:pPr>
        <w:pStyle w:val="ListParagraph"/>
        <w:numPr>
          <w:ilvl w:val="0"/>
          <w:numId w:val="7"/>
        </w:numPr>
        <w:spacing w:after="120" w:line="312" w:lineRule="auto"/>
        <w:ind w:right="567"/>
        <w:jc w:val="both"/>
        <w:rPr>
          <w:rFonts w:cs="Arial"/>
          <w:sz w:val="20"/>
          <w:szCs w:val="20"/>
        </w:rPr>
      </w:pPr>
      <w:r w:rsidRPr="000E726F">
        <w:rPr>
          <w:rFonts w:cs="Arial"/>
          <w:sz w:val="20"/>
          <w:szCs w:val="20"/>
        </w:rPr>
        <w:t>Cycle 1: During cycle 1 test executi</w:t>
      </w:r>
      <w:r w:rsidR="009B6563">
        <w:rPr>
          <w:rFonts w:cs="Arial"/>
          <w:sz w:val="20"/>
          <w:szCs w:val="20"/>
        </w:rPr>
        <w:t>on</w:t>
      </w:r>
      <w:r w:rsidRPr="000E726F">
        <w:rPr>
          <w:rFonts w:cs="Arial"/>
          <w:sz w:val="20"/>
          <w:szCs w:val="20"/>
        </w:rPr>
        <w:t xml:space="preserve"> system test cases</w:t>
      </w:r>
      <w:r w:rsidR="009B6563">
        <w:rPr>
          <w:rFonts w:cs="Arial"/>
          <w:sz w:val="20"/>
          <w:szCs w:val="20"/>
        </w:rPr>
        <w:t xml:space="preserve"> for the proposed changes</w:t>
      </w:r>
      <w:r w:rsidRPr="000E726F">
        <w:rPr>
          <w:rFonts w:cs="Arial"/>
          <w:sz w:val="20"/>
          <w:szCs w:val="20"/>
        </w:rPr>
        <w:t xml:space="preserve"> will be executed to validate that system is working as expected. Any defects will be recorded and passed to the project team where a decision will be made as to the next steps</w:t>
      </w:r>
    </w:p>
    <w:p w14:paraId="2634D8D3" w14:textId="77777777" w:rsidR="005F694C" w:rsidRPr="000E726F" w:rsidRDefault="005F694C" w:rsidP="005F694C">
      <w:pPr>
        <w:pStyle w:val="ListParagraph"/>
        <w:spacing w:after="120"/>
        <w:ind w:left="1854"/>
        <w:jc w:val="both"/>
        <w:rPr>
          <w:rFonts w:cs="Arial"/>
          <w:sz w:val="20"/>
          <w:szCs w:val="20"/>
        </w:rPr>
      </w:pPr>
    </w:p>
    <w:p w14:paraId="546EE63A" w14:textId="77777777" w:rsidR="005F694C" w:rsidRPr="000E726F" w:rsidRDefault="005F694C" w:rsidP="008A3B49">
      <w:pPr>
        <w:pStyle w:val="ListParagraph"/>
        <w:numPr>
          <w:ilvl w:val="0"/>
          <w:numId w:val="7"/>
        </w:numPr>
        <w:spacing w:after="120" w:line="312" w:lineRule="auto"/>
        <w:ind w:right="567"/>
        <w:jc w:val="both"/>
        <w:rPr>
          <w:rFonts w:cs="Arial"/>
          <w:sz w:val="20"/>
          <w:szCs w:val="20"/>
        </w:rPr>
      </w:pPr>
      <w:r w:rsidRPr="000E726F">
        <w:rPr>
          <w:rFonts w:cs="Arial"/>
          <w:sz w:val="20"/>
          <w:szCs w:val="20"/>
        </w:rPr>
        <w:t>Cycle 2: The failed test cases will then be executed in cycle 2 once the defect fix is complete and the code is promoted to the QA environment. In cycle 2 execution, the testing team will validate that defects are fixed by performing confirmation testing. In addition, regression testing will be performed around the fixed defects to ensure that no new defects have been introduced. Regression testing will then be performed to ensure that fixes made have not introduced new faults in other parts of the solution as well.</w:t>
      </w:r>
    </w:p>
    <w:p w14:paraId="3D83152A" w14:textId="77777777" w:rsidR="005F694C" w:rsidRPr="000E726F" w:rsidRDefault="005F694C" w:rsidP="005F694C">
      <w:pPr>
        <w:pStyle w:val="ListParagraph"/>
        <w:spacing w:after="120" w:line="312" w:lineRule="auto"/>
        <w:ind w:left="1854" w:right="567"/>
        <w:jc w:val="both"/>
        <w:rPr>
          <w:rFonts w:cs="Arial"/>
          <w:sz w:val="20"/>
          <w:szCs w:val="20"/>
        </w:rPr>
      </w:pPr>
    </w:p>
    <w:p w14:paraId="68CFBAC8" w14:textId="323C9EC2" w:rsidR="006419EC" w:rsidRDefault="005F694C" w:rsidP="008A3B49">
      <w:pPr>
        <w:pStyle w:val="ListParagraph"/>
        <w:numPr>
          <w:ilvl w:val="0"/>
          <w:numId w:val="7"/>
        </w:numPr>
        <w:spacing w:after="120" w:line="312" w:lineRule="auto"/>
        <w:ind w:right="567"/>
        <w:jc w:val="both"/>
        <w:rPr>
          <w:rFonts w:cs="Arial"/>
          <w:sz w:val="20"/>
          <w:szCs w:val="20"/>
        </w:rPr>
      </w:pPr>
      <w:r w:rsidRPr="000E726F">
        <w:rPr>
          <w:rFonts w:cs="Arial"/>
          <w:sz w:val="20"/>
          <w:szCs w:val="20"/>
        </w:rPr>
        <w:t>Further test Cycles will be planned, until all the defects are closed and the relative test cases are passed. QA testing can be closed even if there is an open defect, based on agreement with all stakeholders.</w:t>
      </w:r>
    </w:p>
    <w:p w14:paraId="5AA3553D" w14:textId="77777777" w:rsidR="006419EC" w:rsidRDefault="006419EC">
      <w:pPr>
        <w:spacing w:line="240" w:lineRule="auto"/>
        <w:ind w:left="0" w:right="0"/>
        <w:rPr>
          <w:rFonts w:eastAsiaTheme="minorHAnsi" w:cs="Arial"/>
          <w:color w:val="595959" w:themeColor="text1" w:themeTint="A6"/>
          <w:sz w:val="20"/>
          <w:szCs w:val="20"/>
          <w:lang w:eastAsia="en-US"/>
        </w:rPr>
      </w:pPr>
      <w:r>
        <w:rPr>
          <w:rFonts w:cs="Arial"/>
          <w:sz w:val="20"/>
          <w:szCs w:val="20"/>
        </w:rPr>
        <w:br w:type="page"/>
      </w:r>
    </w:p>
    <w:p w14:paraId="56A2BB5C" w14:textId="1E19927E" w:rsidR="005F694C" w:rsidRPr="00BD0256" w:rsidRDefault="005F694C" w:rsidP="006F6F38">
      <w:pPr>
        <w:spacing w:line="240" w:lineRule="auto"/>
        <w:ind w:left="0" w:right="0"/>
        <w:rPr>
          <w:rFonts w:cs="Arial"/>
          <w:sz w:val="20"/>
          <w:szCs w:val="20"/>
        </w:rPr>
      </w:pPr>
    </w:p>
    <w:p w14:paraId="44561603" w14:textId="77777777" w:rsidR="005F694C" w:rsidRDefault="005F694C" w:rsidP="000D4391">
      <w:pPr>
        <w:pStyle w:val="BodyText"/>
        <w:tabs>
          <w:tab w:val="left" w:pos="4487"/>
        </w:tabs>
        <w:spacing w:after="120"/>
        <w:ind w:left="720"/>
        <w:rPr>
          <w:b/>
          <w:bCs/>
          <w:iCs/>
          <w:color w:val="575756"/>
        </w:rPr>
      </w:pPr>
      <w:r w:rsidRPr="00BD0256">
        <w:rPr>
          <w:b/>
          <w:bCs/>
          <w:iCs/>
          <w:color w:val="575756"/>
        </w:rPr>
        <w:t>Methodology</w:t>
      </w:r>
    </w:p>
    <w:p w14:paraId="35975379" w14:textId="77777777" w:rsidR="005F694C" w:rsidRPr="00BD0256" w:rsidRDefault="005F694C" w:rsidP="000D4391">
      <w:pPr>
        <w:pStyle w:val="Default"/>
        <w:ind w:left="1548"/>
        <w:rPr>
          <w:rFonts w:ascii="Arial" w:eastAsiaTheme="minorHAnsi" w:hAnsi="Arial" w:cs="Arial"/>
          <w:color w:val="595959" w:themeColor="text1" w:themeTint="A6"/>
          <w:sz w:val="20"/>
          <w:szCs w:val="20"/>
        </w:rPr>
      </w:pPr>
      <w:r w:rsidRPr="00BD0256">
        <w:rPr>
          <w:rFonts w:ascii="Arial" w:eastAsiaTheme="minorHAnsi" w:hAnsi="Arial" w:cs="Arial"/>
          <w:color w:val="595959" w:themeColor="text1" w:themeTint="A6"/>
          <w:sz w:val="20"/>
          <w:szCs w:val="20"/>
        </w:rPr>
        <w:t>The programme approach will be Waterfall model and the Experian test team will follow a standard V model approach.</w:t>
      </w:r>
    </w:p>
    <w:p w14:paraId="096A0F65" w14:textId="77777777" w:rsidR="005F694C" w:rsidRPr="00BD0256" w:rsidRDefault="005F694C" w:rsidP="000D4391">
      <w:pPr>
        <w:pStyle w:val="Default"/>
        <w:ind w:left="1548"/>
        <w:rPr>
          <w:rFonts w:ascii="Arial" w:eastAsiaTheme="minorHAnsi" w:hAnsi="Arial" w:cs="Arial"/>
          <w:color w:val="595959" w:themeColor="text1" w:themeTint="A6"/>
          <w:sz w:val="20"/>
          <w:szCs w:val="20"/>
        </w:rPr>
      </w:pPr>
    </w:p>
    <w:p w14:paraId="44DD3F47" w14:textId="77777777" w:rsidR="005F694C" w:rsidRPr="00BD0256" w:rsidRDefault="005F694C" w:rsidP="000D4391">
      <w:pPr>
        <w:pStyle w:val="Default"/>
        <w:ind w:left="1548"/>
        <w:rPr>
          <w:rFonts w:ascii="Arial" w:eastAsiaTheme="minorHAnsi" w:hAnsi="Arial" w:cs="Arial"/>
          <w:color w:val="595959" w:themeColor="text1" w:themeTint="A6"/>
          <w:sz w:val="20"/>
          <w:szCs w:val="20"/>
        </w:rPr>
      </w:pPr>
      <w:r w:rsidRPr="00BD0256">
        <w:rPr>
          <w:rFonts w:ascii="Arial" w:eastAsiaTheme="minorHAnsi" w:hAnsi="Arial" w:cs="Arial"/>
          <w:color w:val="595959" w:themeColor="text1" w:themeTint="A6"/>
          <w:sz w:val="20"/>
          <w:szCs w:val="20"/>
        </w:rPr>
        <w:t>The following sections outline Experian’s Standard methodology for software testing and quality assurance.</w:t>
      </w:r>
    </w:p>
    <w:p w14:paraId="76D1595C" w14:textId="77777777" w:rsidR="005F694C" w:rsidRPr="00BD0256" w:rsidRDefault="005F694C" w:rsidP="008A3B49">
      <w:pPr>
        <w:numPr>
          <w:ilvl w:val="0"/>
          <w:numId w:val="27"/>
        </w:numPr>
        <w:tabs>
          <w:tab w:val="left" w:pos="9072"/>
        </w:tabs>
        <w:autoSpaceDE w:val="0"/>
        <w:autoSpaceDN w:val="0"/>
        <w:adjustRightInd w:val="0"/>
        <w:spacing w:before="120" w:after="120" w:line="240" w:lineRule="auto"/>
        <w:ind w:left="2934" w:right="1117"/>
        <w:rPr>
          <w:rFonts w:eastAsiaTheme="minorHAnsi" w:cs="Arial"/>
          <w:color w:val="595959" w:themeColor="text1" w:themeTint="A6"/>
          <w:sz w:val="20"/>
          <w:szCs w:val="20"/>
          <w:lang w:eastAsia="en-US"/>
        </w:rPr>
      </w:pPr>
      <w:r w:rsidRPr="00BD0256">
        <w:rPr>
          <w:rFonts w:eastAsiaTheme="minorHAnsi" w:cs="Arial"/>
          <w:color w:val="595959" w:themeColor="text1" w:themeTint="A6"/>
          <w:sz w:val="20"/>
          <w:szCs w:val="20"/>
          <w:lang w:eastAsia="en-US"/>
        </w:rPr>
        <w:t>Test planning phase</w:t>
      </w:r>
    </w:p>
    <w:p w14:paraId="585E2511" w14:textId="77777777" w:rsidR="005F694C" w:rsidRPr="00BD0256" w:rsidRDefault="005F694C" w:rsidP="008A3B49">
      <w:pPr>
        <w:numPr>
          <w:ilvl w:val="0"/>
          <w:numId w:val="27"/>
        </w:numPr>
        <w:tabs>
          <w:tab w:val="left" w:pos="9072"/>
        </w:tabs>
        <w:autoSpaceDE w:val="0"/>
        <w:autoSpaceDN w:val="0"/>
        <w:adjustRightInd w:val="0"/>
        <w:spacing w:before="120" w:after="120" w:line="240" w:lineRule="auto"/>
        <w:ind w:left="2934" w:right="1117"/>
        <w:rPr>
          <w:rFonts w:eastAsiaTheme="minorHAnsi" w:cs="Arial"/>
          <w:color w:val="595959" w:themeColor="text1" w:themeTint="A6"/>
          <w:sz w:val="20"/>
          <w:szCs w:val="20"/>
          <w:lang w:eastAsia="en-US"/>
        </w:rPr>
      </w:pPr>
      <w:r w:rsidRPr="00BD0256">
        <w:rPr>
          <w:rFonts w:eastAsiaTheme="minorHAnsi" w:cs="Arial"/>
          <w:color w:val="595959" w:themeColor="text1" w:themeTint="A6"/>
          <w:sz w:val="20"/>
          <w:szCs w:val="20"/>
          <w:lang w:eastAsia="en-US"/>
        </w:rPr>
        <w:t>Test design phase</w:t>
      </w:r>
    </w:p>
    <w:p w14:paraId="2EC0E6C0" w14:textId="77777777" w:rsidR="005F694C" w:rsidRPr="00BD0256" w:rsidRDefault="005F694C" w:rsidP="008A3B49">
      <w:pPr>
        <w:numPr>
          <w:ilvl w:val="0"/>
          <w:numId w:val="27"/>
        </w:numPr>
        <w:tabs>
          <w:tab w:val="left" w:pos="9072"/>
        </w:tabs>
        <w:autoSpaceDE w:val="0"/>
        <w:autoSpaceDN w:val="0"/>
        <w:adjustRightInd w:val="0"/>
        <w:spacing w:before="120" w:after="120" w:line="240" w:lineRule="auto"/>
        <w:ind w:left="2934" w:right="1117"/>
        <w:rPr>
          <w:rFonts w:eastAsiaTheme="minorHAnsi" w:cs="Arial"/>
          <w:color w:val="595959" w:themeColor="text1" w:themeTint="A6"/>
          <w:sz w:val="20"/>
          <w:szCs w:val="20"/>
          <w:lang w:eastAsia="en-US"/>
        </w:rPr>
      </w:pPr>
      <w:r w:rsidRPr="00BD0256">
        <w:rPr>
          <w:rFonts w:eastAsiaTheme="minorHAnsi" w:cs="Arial"/>
          <w:color w:val="595959" w:themeColor="text1" w:themeTint="A6"/>
          <w:sz w:val="20"/>
          <w:szCs w:val="20"/>
          <w:lang w:eastAsia="en-US"/>
        </w:rPr>
        <w:t>Test execution phase</w:t>
      </w:r>
    </w:p>
    <w:p w14:paraId="39612AF8" w14:textId="77777777" w:rsidR="005F694C" w:rsidRPr="00BD0256" w:rsidRDefault="005F694C" w:rsidP="008A3B49">
      <w:pPr>
        <w:numPr>
          <w:ilvl w:val="0"/>
          <w:numId w:val="27"/>
        </w:numPr>
        <w:tabs>
          <w:tab w:val="left" w:pos="9072"/>
        </w:tabs>
        <w:autoSpaceDE w:val="0"/>
        <w:autoSpaceDN w:val="0"/>
        <w:adjustRightInd w:val="0"/>
        <w:spacing w:before="120" w:after="120" w:line="240" w:lineRule="auto"/>
        <w:ind w:left="2934" w:right="1117"/>
        <w:rPr>
          <w:rFonts w:eastAsiaTheme="minorHAnsi" w:cs="Arial"/>
          <w:color w:val="595959" w:themeColor="text1" w:themeTint="A6"/>
          <w:sz w:val="20"/>
          <w:szCs w:val="20"/>
          <w:lang w:eastAsia="en-US"/>
        </w:rPr>
      </w:pPr>
      <w:r w:rsidRPr="00BD0256">
        <w:rPr>
          <w:rFonts w:eastAsiaTheme="minorHAnsi" w:cs="Arial"/>
          <w:color w:val="595959" w:themeColor="text1" w:themeTint="A6"/>
          <w:sz w:val="20"/>
          <w:szCs w:val="20"/>
          <w:lang w:eastAsia="en-US"/>
        </w:rPr>
        <w:t>Test Closure</w:t>
      </w:r>
    </w:p>
    <w:p w14:paraId="5FBA300D" w14:textId="77777777" w:rsidR="005F694C" w:rsidRPr="00BD0256" w:rsidRDefault="005F694C" w:rsidP="008A3B49">
      <w:pPr>
        <w:numPr>
          <w:ilvl w:val="0"/>
          <w:numId w:val="27"/>
        </w:numPr>
        <w:tabs>
          <w:tab w:val="left" w:pos="9072"/>
        </w:tabs>
        <w:autoSpaceDE w:val="0"/>
        <w:autoSpaceDN w:val="0"/>
        <w:adjustRightInd w:val="0"/>
        <w:spacing w:before="120" w:after="120" w:line="240" w:lineRule="auto"/>
        <w:ind w:left="2934" w:right="1117"/>
        <w:rPr>
          <w:rFonts w:eastAsiaTheme="minorHAnsi" w:cs="Arial"/>
          <w:color w:val="595959" w:themeColor="text1" w:themeTint="A6"/>
          <w:sz w:val="20"/>
          <w:szCs w:val="20"/>
          <w:lang w:eastAsia="en-US"/>
        </w:rPr>
      </w:pPr>
      <w:r w:rsidRPr="00BD0256">
        <w:rPr>
          <w:rFonts w:eastAsiaTheme="minorHAnsi" w:cs="Arial"/>
          <w:color w:val="595959" w:themeColor="text1" w:themeTint="A6"/>
          <w:sz w:val="20"/>
          <w:szCs w:val="20"/>
          <w:lang w:eastAsia="en-US"/>
        </w:rPr>
        <w:t>Reporting activities</w:t>
      </w:r>
    </w:p>
    <w:p w14:paraId="04D25943" w14:textId="77777777" w:rsidR="00E6269C" w:rsidRPr="00385457" w:rsidRDefault="005C37D0" w:rsidP="006C0CCF">
      <w:pPr>
        <w:pStyle w:val="Heading2"/>
        <w:numPr>
          <w:ilvl w:val="0"/>
          <w:numId w:val="0"/>
        </w:numPr>
        <w:ind w:left="1277"/>
      </w:pPr>
      <w:bookmarkStart w:id="34" w:name="_Toc11420826"/>
      <w:r>
        <w:t>5</w:t>
      </w:r>
      <w:r w:rsidR="002B6D2E">
        <w:t>.1.3</w:t>
      </w:r>
      <w:r>
        <w:t xml:space="preserve"> </w:t>
      </w:r>
      <w:r w:rsidR="00E6269C" w:rsidRPr="00385457">
        <w:t>Regression Testing</w:t>
      </w:r>
      <w:bookmarkEnd w:id="34"/>
      <w:r w:rsidR="00E6269C" w:rsidRPr="00385457">
        <w:t xml:space="preserve"> </w:t>
      </w:r>
    </w:p>
    <w:p w14:paraId="14B72075" w14:textId="4F4F3FA3" w:rsidR="002A1D3A" w:rsidRDefault="002A1D3A" w:rsidP="000D4391">
      <w:pPr>
        <w:ind w:left="1277"/>
        <w:jc w:val="both"/>
        <w:rPr>
          <w:rFonts w:eastAsiaTheme="minorHAnsi" w:cs="Arial"/>
          <w:color w:val="595959" w:themeColor="text1" w:themeTint="A6"/>
          <w:sz w:val="20"/>
          <w:szCs w:val="20"/>
          <w:lang w:eastAsia="en-US"/>
        </w:rPr>
      </w:pPr>
      <w:commentRangeStart w:id="35"/>
      <w:commentRangeStart w:id="36"/>
      <w:r w:rsidRPr="00385457">
        <w:rPr>
          <w:rFonts w:eastAsiaTheme="minorHAnsi" w:cs="Arial"/>
          <w:color w:val="595959" w:themeColor="text1" w:themeTint="A6"/>
          <w:sz w:val="20"/>
          <w:szCs w:val="20"/>
          <w:lang w:eastAsia="en-US"/>
        </w:rPr>
        <w:t xml:space="preserve">As a part of the upgrade the testing team is validating the existing functionality before </w:t>
      </w:r>
      <w:r w:rsidR="00B64583" w:rsidRPr="00385457">
        <w:rPr>
          <w:rFonts w:eastAsiaTheme="minorHAnsi" w:cs="Arial"/>
          <w:color w:val="595959" w:themeColor="text1" w:themeTint="A6"/>
          <w:sz w:val="20"/>
          <w:szCs w:val="20"/>
          <w:lang w:eastAsia="en-US"/>
        </w:rPr>
        <w:t xml:space="preserve">and after </w:t>
      </w:r>
      <w:r w:rsidRPr="00385457">
        <w:rPr>
          <w:rFonts w:eastAsiaTheme="minorHAnsi" w:cs="Arial"/>
          <w:color w:val="595959" w:themeColor="text1" w:themeTint="A6"/>
          <w:sz w:val="20"/>
          <w:szCs w:val="20"/>
          <w:lang w:eastAsia="en-US"/>
        </w:rPr>
        <w:t>the upgrade and comparing the results to make sure that there is no impact. Currently there is no regression pack available</w:t>
      </w:r>
      <w:r w:rsidR="00B64583" w:rsidRPr="00385457">
        <w:rPr>
          <w:rFonts w:eastAsiaTheme="minorHAnsi" w:cs="Arial"/>
          <w:color w:val="595959" w:themeColor="text1" w:themeTint="A6"/>
          <w:sz w:val="20"/>
          <w:szCs w:val="20"/>
          <w:lang w:eastAsia="en-US"/>
        </w:rPr>
        <w:t>, therefore the</w:t>
      </w:r>
      <w:r w:rsidRPr="00385457">
        <w:rPr>
          <w:rFonts w:eastAsiaTheme="minorHAnsi" w:cs="Arial"/>
          <w:color w:val="595959" w:themeColor="text1" w:themeTint="A6"/>
          <w:sz w:val="20"/>
          <w:szCs w:val="20"/>
          <w:lang w:eastAsia="en-US"/>
        </w:rPr>
        <w:t xml:space="preserve"> test team is creating all the test cases from </w:t>
      </w:r>
      <w:r w:rsidR="003D3340" w:rsidRPr="00385457">
        <w:rPr>
          <w:rFonts w:eastAsiaTheme="minorHAnsi" w:cs="Arial"/>
          <w:color w:val="595959" w:themeColor="text1" w:themeTint="A6"/>
          <w:sz w:val="20"/>
          <w:szCs w:val="20"/>
          <w:lang w:eastAsia="en-US"/>
        </w:rPr>
        <w:t xml:space="preserve">scratch. </w:t>
      </w:r>
      <w:r w:rsidR="001E6939" w:rsidRPr="00385457">
        <w:rPr>
          <w:rFonts w:eastAsiaTheme="minorHAnsi" w:cs="Arial"/>
          <w:color w:val="595959" w:themeColor="text1" w:themeTint="A6"/>
          <w:sz w:val="20"/>
          <w:szCs w:val="20"/>
          <w:lang w:eastAsia="en-US"/>
        </w:rPr>
        <w:t>These</w:t>
      </w:r>
      <w:r w:rsidR="00B64583" w:rsidRPr="00385457">
        <w:rPr>
          <w:rFonts w:eastAsiaTheme="minorHAnsi" w:cs="Arial"/>
          <w:color w:val="595959" w:themeColor="text1" w:themeTint="A6"/>
          <w:sz w:val="20"/>
          <w:szCs w:val="20"/>
          <w:lang w:eastAsia="en-US"/>
        </w:rPr>
        <w:t xml:space="preserve"> </w:t>
      </w:r>
      <w:r w:rsidR="003D3340" w:rsidRPr="00385457">
        <w:rPr>
          <w:rFonts w:eastAsiaTheme="minorHAnsi" w:cs="Arial"/>
          <w:color w:val="595959" w:themeColor="text1" w:themeTint="A6"/>
          <w:sz w:val="20"/>
          <w:szCs w:val="20"/>
          <w:lang w:eastAsia="en-US"/>
        </w:rPr>
        <w:t>test case</w:t>
      </w:r>
      <w:r w:rsidR="00B64583" w:rsidRPr="00385457">
        <w:rPr>
          <w:rFonts w:eastAsiaTheme="minorHAnsi" w:cs="Arial"/>
          <w:color w:val="595959" w:themeColor="text1" w:themeTint="A6"/>
          <w:sz w:val="20"/>
          <w:szCs w:val="20"/>
          <w:lang w:eastAsia="en-US"/>
        </w:rPr>
        <w:t>s</w:t>
      </w:r>
      <w:r w:rsidR="003D3340" w:rsidRPr="00385457">
        <w:rPr>
          <w:rFonts w:eastAsiaTheme="minorHAnsi" w:cs="Arial"/>
          <w:color w:val="595959" w:themeColor="text1" w:themeTint="A6"/>
          <w:sz w:val="20"/>
          <w:szCs w:val="20"/>
          <w:lang w:eastAsia="en-US"/>
        </w:rPr>
        <w:t xml:space="preserve"> can be re-used if there are further upgrade</w:t>
      </w:r>
      <w:r w:rsidR="00B64583" w:rsidRPr="00385457">
        <w:rPr>
          <w:rFonts w:eastAsiaTheme="minorHAnsi" w:cs="Arial"/>
          <w:color w:val="595959" w:themeColor="text1" w:themeTint="A6"/>
          <w:sz w:val="20"/>
          <w:szCs w:val="20"/>
          <w:lang w:eastAsia="en-US"/>
        </w:rPr>
        <w:t>s</w:t>
      </w:r>
      <w:r w:rsidR="003D3340" w:rsidRPr="00385457">
        <w:rPr>
          <w:rFonts w:eastAsiaTheme="minorHAnsi" w:cs="Arial"/>
          <w:color w:val="595959" w:themeColor="text1" w:themeTint="A6"/>
          <w:sz w:val="20"/>
          <w:szCs w:val="20"/>
          <w:lang w:eastAsia="en-US"/>
        </w:rPr>
        <w:t xml:space="preserve"> in future.</w:t>
      </w:r>
      <w:r w:rsidR="00B43DA5" w:rsidRPr="00385457">
        <w:rPr>
          <w:rFonts w:eastAsiaTheme="minorHAnsi" w:cs="Arial"/>
          <w:color w:val="595959" w:themeColor="text1" w:themeTint="A6"/>
          <w:sz w:val="20"/>
          <w:szCs w:val="20"/>
          <w:lang w:eastAsia="en-US"/>
        </w:rPr>
        <w:t xml:space="preserve"> The regression testing </w:t>
      </w:r>
      <w:r w:rsidR="00F32F65" w:rsidRPr="00385457">
        <w:rPr>
          <w:rFonts w:eastAsiaTheme="minorHAnsi" w:cs="Arial"/>
          <w:color w:val="595959" w:themeColor="text1" w:themeTint="A6"/>
          <w:sz w:val="20"/>
          <w:szCs w:val="20"/>
          <w:lang w:eastAsia="en-US"/>
        </w:rPr>
        <w:t xml:space="preserve">on the impacted areas </w:t>
      </w:r>
      <w:r w:rsidR="00B43DA5" w:rsidRPr="00385457">
        <w:rPr>
          <w:rFonts w:eastAsiaTheme="minorHAnsi" w:cs="Arial"/>
          <w:color w:val="595959" w:themeColor="text1" w:themeTint="A6"/>
          <w:sz w:val="20"/>
          <w:szCs w:val="20"/>
          <w:lang w:eastAsia="en-US"/>
        </w:rPr>
        <w:t>will be done after each defect fix/code drop to ensure the changes made haven’t impacted the overall solution.</w:t>
      </w:r>
      <w:commentRangeEnd w:id="35"/>
      <w:r w:rsidR="00637808">
        <w:rPr>
          <w:rStyle w:val="CommentReference"/>
          <w:rFonts w:ascii="Calibri" w:eastAsia="Times New Roman" w:hAnsi="Calibri"/>
          <w:color w:val="auto"/>
          <w:lang w:val="en-US" w:eastAsia="en-US"/>
        </w:rPr>
        <w:commentReference w:id="35"/>
      </w:r>
      <w:commentRangeEnd w:id="36"/>
      <w:r w:rsidR="004763A1">
        <w:rPr>
          <w:rStyle w:val="CommentReference"/>
          <w:rFonts w:ascii="Calibri" w:eastAsia="Times New Roman" w:hAnsi="Calibri"/>
          <w:color w:val="auto"/>
          <w:lang w:val="en-US" w:eastAsia="en-US"/>
        </w:rPr>
        <w:commentReference w:id="36"/>
      </w:r>
      <w:r w:rsidR="003A0B03">
        <w:rPr>
          <w:rFonts w:eastAsiaTheme="minorHAnsi" w:cs="Arial"/>
          <w:color w:val="595959" w:themeColor="text1" w:themeTint="A6"/>
          <w:sz w:val="20"/>
          <w:szCs w:val="20"/>
          <w:lang w:eastAsia="en-US"/>
        </w:rPr>
        <w:t xml:space="preserve"> </w:t>
      </w:r>
      <w:r w:rsidR="008F0212">
        <w:rPr>
          <w:rFonts w:eastAsiaTheme="minorHAnsi" w:cs="Arial"/>
          <w:color w:val="595959" w:themeColor="text1" w:themeTint="A6"/>
          <w:sz w:val="20"/>
          <w:szCs w:val="20"/>
          <w:lang w:eastAsia="en-US"/>
        </w:rPr>
        <w:t>As a part of the changes the following bureaus will be tested during the regression phase.</w:t>
      </w:r>
    </w:p>
    <w:p w14:paraId="2E493944" w14:textId="77777777" w:rsidR="00B33990" w:rsidRDefault="00B33990" w:rsidP="000D4391">
      <w:pPr>
        <w:ind w:left="1277"/>
        <w:jc w:val="both"/>
        <w:rPr>
          <w:rFonts w:eastAsiaTheme="minorHAnsi" w:cs="Arial"/>
          <w:color w:val="595959" w:themeColor="text1" w:themeTint="A6"/>
          <w:sz w:val="20"/>
          <w:szCs w:val="20"/>
          <w:lang w:eastAsia="en-US"/>
        </w:rPr>
      </w:pPr>
    </w:p>
    <w:p w14:paraId="686D4449" w14:textId="36EFB115" w:rsidR="00B33990" w:rsidRDefault="00B33990" w:rsidP="00B33990">
      <w:pPr>
        <w:pStyle w:val="ListParagraph"/>
        <w:numPr>
          <w:ilvl w:val="0"/>
          <w:numId w:val="36"/>
        </w:numPr>
        <w:jc w:val="both"/>
        <w:rPr>
          <w:rFonts w:cs="Arial"/>
          <w:sz w:val="20"/>
          <w:szCs w:val="20"/>
        </w:rPr>
      </w:pPr>
      <w:r>
        <w:rPr>
          <w:rFonts w:cs="Arial"/>
          <w:sz w:val="20"/>
          <w:szCs w:val="20"/>
        </w:rPr>
        <w:t>Experian Consumer</w:t>
      </w:r>
    </w:p>
    <w:p w14:paraId="6196134B" w14:textId="3BE45CE6" w:rsidR="00B33990" w:rsidRDefault="00B33990" w:rsidP="00B33990">
      <w:pPr>
        <w:pStyle w:val="ListParagraph"/>
        <w:numPr>
          <w:ilvl w:val="0"/>
          <w:numId w:val="36"/>
        </w:numPr>
        <w:jc w:val="both"/>
        <w:rPr>
          <w:rFonts w:cs="Arial"/>
          <w:sz w:val="20"/>
          <w:szCs w:val="20"/>
        </w:rPr>
      </w:pPr>
      <w:r>
        <w:rPr>
          <w:rFonts w:cs="Arial"/>
          <w:sz w:val="20"/>
          <w:szCs w:val="20"/>
        </w:rPr>
        <w:t>Experian Commercial</w:t>
      </w:r>
    </w:p>
    <w:p w14:paraId="42CCB899" w14:textId="7E1C390B" w:rsidR="00B33990" w:rsidRDefault="00B33990" w:rsidP="00B33990">
      <w:pPr>
        <w:pStyle w:val="ListParagraph"/>
        <w:numPr>
          <w:ilvl w:val="0"/>
          <w:numId w:val="36"/>
        </w:numPr>
        <w:jc w:val="both"/>
        <w:rPr>
          <w:rFonts w:cs="Arial"/>
          <w:sz w:val="20"/>
          <w:szCs w:val="20"/>
        </w:rPr>
      </w:pPr>
      <w:r>
        <w:rPr>
          <w:rFonts w:cs="Arial"/>
          <w:sz w:val="20"/>
          <w:szCs w:val="20"/>
        </w:rPr>
        <w:t>Hunter</w:t>
      </w:r>
    </w:p>
    <w:p w14:paraId="1BC55B20" w14:textId="632DFB8E" w:rsidR="00B33990" w:rsidRDefault="00B33990" w:rsidP="00B33990">
      <w:pPr>
        <w:pStyle w:val="ListParagraph"/>
        <w:numPr>
          <w:ilvl w:val="0"/>
          <w:numId w:val="36"/>
        </w:numPr>
        <w:jc w:val="both"/>
        <w:rPr>
          <w:rFonts w:cs="Arial"/>
          <w:sz w:val="20"/>
          <w:szCs w:val="20"/>
        </w:rPr>
      </w:pPr>
      <w:r>
        <w:rPr>
          <w:rFonts w:cs="Arial"/>
          <w:sz w:val="20"/>
          <w:szCs w:val="20"/>
        </w:rPr>
        <w:t>BWA</w:t>
      </w:r>
    </w:p>
    <w:p w14:paraId="76187237" w14:textId="6164A6EA" w:rsidR="006419EC" w:rsidRPr="00B33990" w:rsidRDefault="006419EC" w:rsidP="00B33990">
      <w:pPr>
        <w:pStyle w:val="ListParagraph"/>
        <w:numPr>
          <w:ilvl w:val="0"/>
          <w:numId w:val="36"/>
        </w:numPr>
        <w:jc w:val="both"/>
        <w:rPr>
          <w:rFonts w:cs="Arial"/>
          <w:sz w:val="20"/>
          <w:szCs w:val="20"/>
        </w:rPr>
      </w:pPr>
      <w:r>
        <w:rPr>
          <w:rFonts w:cs="Arial"/>
          <w:sz w:val="20"/>
          <w:szCs w:val="20"/>
        </w:rPr>
        <w:t>Call Credit</w:t>
      </w:r>
    </w:p>
    <w:p w14:paraId="4774E812" w14:textId="77777777" w:rsidR="00B17477" w:rsidRDefault="002B6D2E" w:rsidP="00B17477">
      <w:pPr>
        <w:pStyle w:val="Heading2"/>
        <w:numPr>
          <w:ilvl w:val="0"/>
          <w:numId w:val="0"/>
        </w:numPr>
        <w:ind w:left="1277"/>
      </w:pPr>
      <w:bookmarkStart w:id="37" w:name="_Toc11420827"/>
      <w:r>
        <w:t>5.1.4</w:t>
      </w:r>
      <w:r w:rsidR="005C37D0">
        <w:t xml:space="preserve"> Automated</w:t>
      </w:r>
      <w:r w:rsidR="00B17477">
        <w:t xml:space="preserve"> Testing</w:t>
      </w:r>
      <w:bookmarkEnd w:id="37"/>
    </w:p>
    <w:p w14:paraId="6AF7E695" w14:textId="77777777" w:rsidR="005C37D0" w:rsidRPr="00367738" w:rsidRDefault="005C37D0" w:rsidP="00367738">
      <w:pPr>
        <w:autoSpaceDE w:val="0"/>
        <w:autoSpaceDN w:val="0"/>
        <w:spacing w:before="40" w:after="40" w:line="320" w:lineRule="atLeast"/>
        <w:ind w:left="1277"/>
        <w:jc w:val="both"/>
        <w:rPr>
          <w:rFonts w:eastAsia="Arial" w:cs="Arial"/>
          <w:sz w:val="20"/>
          <w:szCs w:val="20"/>
          <w:lang w:eastAsia="en-US"/>
        </w:rPr>
      </w:pPr>
      <w:r w:rsidRPr="00367738">
        <w:rPr>
          <w:rFonts w:eastAsia="Arial" w:cs="Arial"/>
          <w:sz w:val="20"/>
          <w:szCs w:val="20"/>
          <w:lang w:eastAsia="en-US"/>
        </w:rPr>
        <w:t xml:space="preserve"> </w:t>
      </w:r>
      <w:r w:rsidR="00FC19EF" w:rsidRPr="00367738">
        <w:rPr>
          <w:rFonts w:eastAsia="Arial" w:cs="Arial"/>
          <w:sz w:val="20"/>
          <w:szCs w:val="20"/>
          <w:lang w:eastAsia="en-US"/>
        </w:rPr>
        <w:t xml:space="preserve">Currently there are no automation pack available to re-use and since this is an enhancement it is not worthwhile to automate the manual scripts. </w:t>
      </w:r>
    </w:p>
    <w:p w14:paraId="4355DF7C" w14:textId="77777777" w:rsidR="00E0478A" w:rsidRDefault="002B6D2E" w:rsidP="006C0CCF">
      <w:pPr>
        <w:pStyle w:val="Heading2"/>
        <w:numPr>
          <w:ilvl w:val="0"/>
          <w:numId w:val="0"/>
        </w:numPr>
        <w:ind w:left="1277"/>
      </w:pPr>
      <w:bookmarkStart w:id="38" w:name="_Toc11420828"/>
      <w:r>
        <w:t>5.1.5</w:t>
      </w:r>
      <w:r w:rsidR="00E0478A">
        <w:t xml:space="preserve"> </w:t>
      </w:r>
      <w:r w:rsidR="00ED15C5">
        <w:t>Performance</w:t>
      </w:r>
      <w:r w:rsidR="00E0478A">
        <w:t xml:space="preserve"> Testing.</w:t>
      </w:r>
      <w:bookmarkEnd w:id="38"/>
    </w:p>
    <w:p w14:paraId="506B6D8A" w14:textId="557B3AC9" w:rsidR="008F1B3D" w:rsidRPr="00B519EF" w:rsidRDefault="0045311D" w:rsidP="008F1B3D">
      <w:pPr>
        <w:autoSpaceDE w:val="0"/>
        <w:autoSpaceDN w:val="0"/>
        <w:spacing w:before="40" w:after="40" w:line="320" w:lineRule="atLeast"/>
        <w:ind w:left="1277"/>
        <w:jc w:val="both"/>
        <w:rPr>
          <w:rFonts w:eastAsia="Arial" w:cs="Arial"/>
          <w:sz w:val="20"/>
          <w:szCs w:val="20"/>
          <w:lang w:eastAsia="en-US"/>
        </w:rPr>
      </w:pPr>
      <w:r w:rsidRPr="0045311D">
        <w:rPr>
          <w:rFonts w:eastAsia="Arial" w:cs="Arial"/>
          <w:sz w:val="20"/>
          <w:szCs w:val="20"/>
          <w:lang w:eastAsia="en-US"/>
        </w:rPr>
        <w:t xml:space="preserve">Barclaycard is responsible for doing performance testing on their </w:t>
      </w:r>
      <w:commentRangeStart w:id="39"/>
      <w:commentRangeStart w:id="40"/>
      <w:commentRangeStart w:id="41"/>
      <w:commentRangeStart w:id="42"/>
      <w:r w:rsidR="000E574D" w:rsidRPr="0045311D">
        <w:rPr>
          <w:rFonts w:eastAsia="Arial" w:cs="Arial"/>
          <w:sz w:val="20"/>
          <w:szCs w:val="20"/>
          <w:lang w:eastAsia="en-US"/>
        </w:rPr>
        <w:t>environment</w:t>
      </w:r>
      <w:r w:rsidR="000E574D" w:rsidRPr="00B519EF">
        <w:rPr>
          <w:rFonts w:eastAsia="Arial" w:cs="Arial"/>
          <w:sz w:val="20"/>
          <w:szCs w:val="20"/>
          <w:lang w:eastAsia="en-US"/>
        </w:rPr>
        <w:t>. This</w:t>
      </w:r>
      <w:r w:rsidR="00C97766" w:rsidRPr="00B519EF">
        <w:rPr>
          <w:rFonts w:eastAsia="Arial" w:cs="Arial"/>
          <w:sz w:val="20"/>
          <w:szCs w:val="20"/>
          <w:lang w:eastAsia="en-US"/>
        </w:rPr>
        <w:t xml:space="preserve"> is not in scope for the testing team</w:t>
      </w:r>
      <w:r w:rsidRPr="00B519EF">
        <w:rPr>
          <w:rFonts w:eastAsia="Arial" w:cs="Arial"/>
          <w:sz w:val="20"/>
          <w:szCs w:val="20"/>
          <w:lang w:eastAsia="en-US"/>
        </w:rPr>
        <w:t>.</w:t>
      </w:r>
      <w:r w:rsidR="00C97766" w:rsidRPr="00B519EF">
        <w:rPr>
          <w:rFonts w:eastAsia="Arial" w:cs="Arial"/>
          <w:sz w:val="20"/>
          <w:szCs w:val="20"/>
          <w:lang w:eastAsia="en-US"/>
        </w:rPr>
        <w:t xml:space="preserve"> </w:t>
      </w:r>
      <w:commentRangeEnd w:id="39"/>
      <w:r w:rsidR="00845BFF" w:rsidRPr="00B519EF">
        <w:rPr>
          <w:rStyle w:val="CommentReference"/>
          <w:rFonts w:ascii="Calibri" w:eastAsia="Times New Roman" w:hAnsi="Calibri"/>
          <w:color w:val="auto"/>
          <w:lang w:val="en-US" w:eastAsia="en-US"/>
        </w:rPr>
        <w:commentReference w:id="39"/>
      </w:r>
      <w:commentRangeEnd w:id="40"/>
      <w:r w:rsidR="003A0B03" w:rsidRPr="00B519EF">
        <w:rPr>
          <w:rStyle w:val="CommentReference"/>
          <w:rFonts w:ascii="Calibri" w:eastAsia="Times New Roman" w:hAnsi="Calibri"/>
          <w:color w:val="auto"/>
          <w:lang w:val="en-US" w:eastAsia="en-US"/>
        </w:rPr>
        <w:commentReference w:id="40"/>
      </w:r>
      <w:commentRangeEnd w:id="41"/>
      <w:r w:rsidR="00D75670" w:rsidRPr="00B519EF">
        <w:rPr>
          <w:rStyle w:val="CommentReference"/>
          <w:rFonts w:ascii="Calibri" w:eastAsia="Times New Roman" w:hAnsi="Calibri"/>
          <w:color w:val="auto"/>
          <w:lang w:val="en-US" w:eastAsia="en-US"/>
        </w:rPr>
        <w:commentReference w:id="41"/>
      </w:r>
      <w:commentRangeEnd w:id="42"/>
      <w:r w:rsidRPr="00B519EF">
        <w:rPr>
          <w:rStyle w:val="CommentReference"/>
          <w:rFonts w:ascii="Calibri" w:eastAsia="Times New Roman" w:hAnsi="Calibri"/>
          <w:color w:val="auto"/>
          <w:lang w:val="en-US" w:eastAsia="en-US"/>
        </w:rPr>
        <w:commentReference w:id="42"/>
      </w:r>
    </w:p>
    <w:p w14:paraId="44562AA3" w14:textId="77777777" w:rsidR="00ED15C5" w:rsidRPr="001143DC" w:rsidRDefault="002B6D2E" w:rsidP="006C0CCF">
      <w:pPr>
        <w:pStyle w:val="Heading2"/>
        <w:numPr>
          <w:ilvl w:val="0"/>
          <w:numId w:val="0"/>
        </w:numPr>
        <w:ind w:left="1277"/>
      </w:pPr>
      <w:bookmarkStart w:id="43" w:name="_Toc11420829"/>
      <w:r w:rsidRPr="001143DC">
        <w:t>5.1.6</w:t>
      </w:r>
      <w:r w:rsidR="00ED15C5" w:rsidRPr="001143DC">
        <w:t xml:space="preserve"> </w:t>
      </w:r>
      <w:r w:rsidRPr="001143DC">
        <w:t xml:space="preserve">Security </w:t>
      </w:r>
      <w:r w:rsidR="00ED15C5" w:rsidRPr="001143DC">
        <w:t>Testing.</w:t>
      </w:r>
      <w:bookmarkEnd w:id="43"/>
    </w:p>
    <w:p w14:paraId="38AE9172" w14:textId="13822F2C" w:rsidR="00DE21FC" w:rsidRPr="001143DC" w:rsidRDefault="005E1904" w:rsidP="00197B0F">
      <w:pPr>
        <w:autoSpaceDE w:val="0"/>
        <w:autoSpaceDN w:val="0"/>
        <w:spacing w:before="40" w:after="40" w:line="320" w:lineRule="atLeast"/>
        <w:ind w:left="1440"/>
        <w:jc w:val="both"/>
        <w:rPr>
          <w:rFonts w:eastAsia="Arial" w:cs="Arial"/>
          <w:sz w:val="20"/>
          <w:szCs w:val="20"/>
          <w:lang w:eastAsia="en-US"/>
        </w:rPr>
      </w:pPr>
      <w:r w:rsidRPr="001143DC">
        <w:rPr>
          <w:rFonts w:eastAsia="Arial" w:cs="Arial"/>
          <w:sz w:val="20"/>
          <w:szCs w:val="20"/>
          <w:lang w:eastAsia="en-US"/>
        </w:rPr>
        <w:t>Penetration</w:t>
      </w:r>
      <w:r w:rsidR="0045311D">
        <w:rPr>
          <w:rFonts w:eastAsia="Arial" w:cs="Arial"/>
          <w:sz w:val="20"/>
          <w:szCs w:val="20"/>
          <w:lang w:eastAsia="en-US"/>
        </w:rPr>
        <w:t xml:space="preserve"> testing will consist of.</w:t>
      </w:r>
    </w:p>
    <w:p w14:paraId="1C0EA147" w14:textId="77777777" w:rsidR="00DE21FC" w:rsidRPr="001143DC" w:rsidRDefault="00DE21FC" w:rsidP="008A3B49">
      <w:pPr>
        <w:pStyle w:val="ListParagraph"/>
        <w:numPr>
          <w:ilvl w:val="0"/>
          <w:numId w:val="19"/>
        </w:numPr>
        <w:autoSpaceDE w:val="0"/>
        <w:autoSpaceDN w:val="0"/>
        <w:spacing w:before="40" w:after="40" w:line="320" w:lineRule="atLeast"/>
        <w:ind w:left="2160"/>
        <w:jc w:val="both"/>
        <w:rPr>
          <w:rFonts w:eastAsia="Arial" w:cs="Arial"/>
          <w:sz w:val="20"/>
          <w:szCs w:val="20"/>
        </w:rPr>
      </w:pPr>
      <w:r w:rsidRPr="001143DC">
        <w:rPr>
          <w:rFonts w:eastAsia="Arial" w:cs="Arial"/>
          <w:sz w:val="20"/>
          <w:szCs w:val="20"/>
        </w:rPr>
        <w:t>Dynamic Security Testing</w:t>
      </w:r>
    </w:p>
    <w:p w14:paraId="784DD29E" w14:textId="77777777" w:rsidR="00DE21FC" w:rsidRPr="001143DC" w:rsidRDefault="00DE21FC" w:rsidP="008A3B49">
      <w:pPr>
        <w:pStyle w:val="ListParagraph"/>
        <w:numPr>
          <w:ilvl w:val="0"/>
          <w:numId w:val="19"/>
        </w:numPr>
        <w:autoSpaceDE w:val="0"/>
        <w:autoSpaceDN w:val="0"/>
        <w:spacing w:before="40" w:after="40" w:line="320" w:lineRule="atLeast"/>
        <w:ind w:left="2160"/>
        <w:jc w:val="both"/>
        <w:rPr>
          <w:rFonts w:eastAsia="Arial" w:cs="Arial"/>
          <w:sz w:val="20"/>
          <w:szCs w:val="20"/>
        </w:rPr>
      </w:pPr>
      <w:r w:rsidRPr="001143DC">
        <w:rPr>
          <w:rFonts w:eastAsia="Arial" w:cs="Arial"/>
          <w:sz w:val="20"/>
          <w:szCs w:val="20"/>
        </w:rPr>
        <w:t>Manual Security Testing</w:t>
      </w:r>
    </w:p>
    <w:p w14:paraId="5C95EF95" w14:textId="77777777" w:rsidR="00DE21FC" w:rsidRPr="001143DC" w:rsidRDefault="00DE21FC" w:rsidP="008A3B49">
      <w:pPr>
        <w:pStyle w:val="ListParagraph"/>
        <w:numPr>
          <w:ilvl w:val="0"/>
          <w:numId w:val="19"/>
        </w:numPr>
        <w:autoSpaceDE w:val="0"/>
        <w:autoSpaceDN w:val="0"/>
        <w:spacing w:before="40" w:after="40" w:line="320" w:lineRule="atLeast"/>
        <w:ind w:left="2160"/>
        <w:jc w:val="both"/>
        <w:rPr>
          <w:rFonts w:eastAsia="Arial" w:cs="Arial"/>
          <w:sz w:val="20"/>
          <w:szCs w:val="20"/>
        </w:rPr>
      </w:pPr>
      <w:r w:rsidRPr="001143DC">
        <w:rPr>
          <w:rFonts w:eastAsia="Arial" w:cs="Arial"/>
          <w:sz w:val="20"/>
          <w:szCs w:val="20"/>
        </w:rPr>
        <w:t>Static Penetration Testing</w:t>
      </w:r>
    </w:p>
    <w:p w14:paraId="7F150E74" w14:textId="5C2900D2" w:rsidR="00E0478A" w:rsidRPr="00E0478A" w:rsidRDefault="001143DC" w:rsidP="00197B0F">
      <w:pPr>
        <w:autoSpaceDE w:val="0"/>
        <w:autoSpaceDN w:val="0"/>
        <w:spacing w:before="40" w:after="40" w:line="320" w:lineRule="atLeast"/>
        <w:ind w:left="1440"/>
        <w:jc w:val="both"/>
      </w:pPr>
      <w:r w:rsidRPr="001143DC">
        <w:rPr>
          <w:rFonts w:eastAsia="Arial" w:cs="Arial"/>
          <w:sz w:val="20"/>
          <w:szCs w:val="20"/>
          <w:lang w:eastAsia="en-US"/>
        </w:rPr>
        <w:t xml:space="preserve">Barclaycard will perform the security testing </w:t>
      </w:r>
      <w:r>
        <w:rPr>
          <w:rFonts w:eastAsia="Arial" w:cs="Arial"/>
          <w:sz w:val="20"/>
          <w:szCs w:val="20"/>
          <w:lang w:eastAsia="en-US"/>
        </w:rPr>
        <w:t>on the client hosted environment.</w:t>
      </w:r>
      <w:r w:rsidRPr="001143DC">
        <w:rPr>
          <w:rFonts w:eastAsia="Arial" w:cs="Arial"/>
          <w:sz w:val="20"/>
          <w:szCs w:val="20"/>
          <w:lang w:eastAsia="en-US"/>
        </w:rPr>
        <w:t xml:space="preserve"> </w:t>
      </w:r>
      <w:commentRangeStart w:id="44"/>
      <w:commentRangeStart w:id="45"/>
      <w:commentRangeStart w:id="46"/>
      <w:commentRangeStart w:id="47"/>
      <w:commentRangeStart w:id="48"/>
      <w:commentRangeStart w:id="49"/>
      <w:commentRangeStart w:id="50"/>
      <w:r w:rsidR="005E1904" w:rsidRPr="00B519EF">
        <w:rPr>
          <w:rFonts w:eastAsia="Arial" w:cs="Arial"/>
          <w:sz w:val="20"/>
          <w:szCs w:val="20"/>
          <w:highlight w:val="yellow"/>
          <w:lang w:eastAsia="en-US"/>
        </w:rPr>
        <w:t>This is not in scope for the testing team.</w:t>
      </w:r>
      <w:commentRangeEnd w:id="44"/>
      <w:r w:rsidR="00845BFF" w:rsidRPr="00B519EF">
        <w:rPr>
          <w:rStyle w:val="CommentReference"/>
          <w:rFonts w:ascii="Calibri" w:eastAsia="Times New Roman" w:hAnsi="Calibri"/>
          <w:color w:val="auto"/>
          <w:highlight w:val="yellow"/>
          <w:lang w:val="en-US" w:eastAsia="en-US"/>
        </w:rPr>
        <w:commentReference w:id="44"/>
      </w:r>
      <w:commentRangeEnd w:id="45"/>
      <w:r w:rsidR="00A33214" w:rsidRPr="00B519EF">
        <w:rPr>
          <w:rStyle w:val="CommentReference"/>
          <w:rFonts w:ascii="Calibri" w:eastAsia="Times New Roman" w:hAnsi="Calibri"/>
          <w:color w:val="auto"/>
          <w:highlight w:val="yellow"/>
          <w:lang w:val="en-US" w:eastAsia="en-US"/>
        </w:rPr>
        <w:commentReference w:id="45"/>
      </w:r>
      <w:commentRangeEnd w:id="46"/>
      <w:r w:rsidR="00771DE7" w:rsidRPr="00B519EF">
        <w:rPr>
          <w:rStyle w:val="CommentReference"/>
          <w:rFonts w:ascii="Calibri" w:eastAsia="Times New Roman" w:hAnsi="Calibri"/>
          <w:color w:val="auto"/>
          <w:highlight w:val="yellow"/>
          <w:lang w:val="en-US" w:eastAsia="en-US"/>
        </w:rPr>
        <w:commentReference w:id="46"/>
      </w:r>
      <w:commentRangeEnd w:id="47"/>
      <w:r w:rsidRPr="00B519EF">
        <w:rPr>
          <w:rStyle w:val="CommentReference"/>
          <w:rFonts w:ascii="Calibri" w:eastAsia="Times New Roman" w:hAnsi="Calibri"/>
          <w:color w:val="auto"/>
          <w:highlight w:val="yellow"/>
          <w:lang w:val="en-US" w:eastAsia="en-US"/>
        </w:rPr>
        <w:commentReference w:id="47"/>
      </w:r>
      <w:commentRangeEnd w:id="48"/>
      <w:r w:rsidR="00B519EF" w:rsidRPr="00B519EF">
        <w:rPr>
          <w:rStyle w:val="CommentReference"/>
          <w:rFonts w:ascii="Calibri" w:eastAsia="Times New Roman" w:hAnsi="Calibri"/>
          <w:color w:val="auto"/>
          <w:highlight w:val="yellow"/>
          <w:lang w:val="en-US" w:eastAsia="en-US"/>
        </w:rPr>
        <w:commentReference w:id="48"/>
      </w:r>
      <w:commentRangeEnd w:id="49"/>
      <w:r w:rsidR="00D80281">
        <w:rPr>
          <w:rStyle w:val="CommentReference"/>
          <w:rFonts w:ascii="Calibri" w:eastAsia="Times New Roman" w:hAnsi="Calibri"/>
          <w:color w:val="auto"/>
          <w:lang w:val="en-US" w:eastAsia="en-US"/>
        </w:rPr>
        <w:commentReference w:id="49"/>
      </w:r>
      <w:commentRangeEnd w:id="50"/>
      <w:r w:rsidR="008C1AED">
        <w:rPr>
          <w:rStyle w:val="CommentReference"/>
          <w:rFonts w:ascii="Calibri" w:eastAsia="Times New Roman" w:hAnsi="Calibri"/>
          <w:color w:val="auto"/>
          <w:lang w:val="en-US" w:eastAsia="en-US"/>
        </w:rPr>
        <w:commentReference w:id="50"/>
      </w:r>
    </w:p>
    <w:p w14:paraId="65D8647C" w14:textId="48A6FE2D" w:rsidR="003258BA" w:rsidRDefault="003258BA">
      <w:pPr>
        <w:spacing w:line="240" w:lineRule="auto"/>
        <w:ind w:left="0" w:right="0"/>
        <w:rPr>
          <w:rFonts w:eastAsiaTheme="minorHAnsi" w:cs="Arial"/>
          <w:color w:val="595959" w:themeColor="text1" w:themeTint="A6"/>
          <w:lang w:eastAsia="en-US"/>
        </w:rPr>
      </w:pPr>
      <w:r>
        <w:rPr>
          <w:rFonts w:eastAsiaTheme="minorHAnsi" w:cs="Arial"/>
          <w:color w:val="595959" w:themeColor="text1" w:themeTint="A6"/>
          <w:lang w:eastAsia="en-US"/>
        </w:rPr>
        <w:br w:type="page"/>
      </w:r>
    </w:p>
    <w:p w14:paraId="4971CE00" w14:textId="77777777" w:rsidR="005C37D0" w:rsidRDefault="005C37D0">
      <w:pPr>
        <w:spacing w:line="240" w:lineRule="auto"/>
        <w:ind w:left="0" w:right="0"/>
        <w:rPr>
          <w:rFonts w:eastAsiaTheme="minorHAnsi" w:cs="Arial"/>
          <w:color w:val="595959" w:themeColor="text1" w:themeTint="A6"/>
          <w:lang w:eastAsia="en-US"/>
        </w:rPr>
      </w:pPr>
    </w:p>
    <w:p w14:paraId="3993DC10" w14:textId="77777777" w:rsidR="00AB7213" w:rsidRPr="00987B8E" w:rsidRDefault="00AB7213" w:rsidP="006C0CCF">
      <w:pPr>
        <w:pStyle w:val="Heading2"/>
      </w:pPr>
      <w:r>
        <w:rPr>
          <w:rFonts w:eastAsiaTheme="minorHAnsi"/>
          <w:color w:val="595959" w:themeColor="text1" w:themeTint="A6"/>
          <w:lang w:eastAsia="en-US"/>
        </w:rPr>
        <w:t xml:space="preserve">  </w:t>
      </w:r>
      <w:r w:rsidRPr="00AB7213">
        <w:rPr>
          <w:rFonts w:eastAsiaTheme="minorHAnsi"/>
          <w:color w:val="595959" w:themeColor="text1" w:themeTint="A6"/>
          <w:lang w:eastAsia="en-US"/>
        </w:rPr>
        <w:t xml:space="preserve"> </w:t>
      </w:r>
      <w:bookmarkStart w:id="51" w:name="_Toc527549907"/>
      <w:bookmarkStart w:id="52" w:name="_Toc11420830"/>
      <w:r w:rsidRPr="00987B8E">
        <w:t>Test Types - Out of Scope</w:t>
      </w:r>
      <w:bookmarkEnd w:id="51"/>
      <w:bookmarkEnd w:id="52"/>
    </w:p>
    <w:p w14:paraId="786E24AE" w14:textId="77777777" w:rsidR="00AB7213" w:rsidRPr="00507DCD" w:rsidRDefault="00AB7213" w:rsidP="00AB7213"/>
    <w:tbl>
      <w:tblPr>
        <w:tblStyle w:val="TableGrid"/>
        <w:tblW w:w="0" w:type="auto"/>
        <w:tblInd w:w="1134" w:type="dxa"/>
        <w:tblLook w:val="04A0" w:firstRow="1" w:lastRow="0" w:firstColumn="1" w:lastColumn="0" w:noHBand="0" w:noVBand="1"/>
      </w:tblPr>
      <w:tblGrid>
        <w:gridCol w:w="4390"/>
        <w:gridCol w:w="4394"/>
      </w:tblGrid>
      <w:tr w:rsidR="00AB7213" w14:paraId="5E5D4AE0" w14:textId="77777777" w:rsidTr="00B46299">
        <w:tc>
          <w:tcPr>
            <w:tcW w:w="4390" w:type="dxa"/>
            <w:shd w:val="clear" w:color="auto" w:fill="2E74B5" w:themeFill="accent1" w:themeFillShade="BF"/>
          </w:tcPr>
          <w:p w14:paraId="3482235E" w14:textId="77777777" w:rsidR="00AB7213" w:rsidRPr="00B46299" w:rsidRDefault="00AB7213" w:rsidP="003776A8">
            <w:pPr>
              <w:ind w:left="0"/>
              <w:rPr>
                <w:rFonts w:cs="Arial"/>
                <w:b/>
                <w:color w:val="FFFFFF" w:themeColor="background1"/>
                <w:sz w:val="20"/>
                <w:szCs w:val="20"/>
                <w:lang w:eastAsia="en-US"/>
              </w:rPr>
            </w:pPr>
            <w:r w:rsidRPr="00B46299">
              <w:rPr>
                <w:rFonts w:cs="Arial"/>
                <w:b/>
                <w:color w:val="FFFFFF" w:themeColor="background1"/>
                <w:sz w:val="20"/>
                <w:szCs w:val="20"/>
                <w:lang w:eastAsia="en-US"/>
              </w:rPr>
              <w:t>Test Phase</w:t>
            </w:r>
          </w:p>
        </w:tc>
        <w:tc>
          <w:tcPr>
            <w:tcW w:w="4394" w:type="dxa"/>
            <w:shd w:val="clear" w:color="auto" w:fill="2E74B5" w:themeFill="accent1" w:themeFillShade="BF"/>
          </w:tcPr>
          <w:p w14:paraId="7F93A63C" w14:textId="77777777" w:rsidR="00AB7213" w:rsidRPr="00B46299" w:rsidRDefault="00AB7213" w:rsidP="003776A8">
            <w:pPr>
              <w:ind w:left="0"/>
              <w:rPr>
                <w:rFonts w:cs="Arial"/>
                <w:b/>
                <w:color w:val="FFFFFF" w:themeColor="background1"/>
                <w:sz w:val="20"/>
                <w:szCs w:val="20"/>
                <w:lang w:eastAsia="en-US"/>
              </w:rPr>
            </w:pPr>
            <w:r w:rsidRPr="00B46299">
              <w:rPr>
                <w:rFonts w:cs="Arial"/>
                <w:b/>
                <w:color w:val="FFFFFF" w:themeColor="background1"/>
                <w:sz w:val="20"/>
                <w:szCs w:val="20"/>
                <w:lang w:eastAsia="en-US"/>
              </w:rPr>
              <w:t>Required</w:t>
            </w:r>
          </w:p>
        </w:tc>
      </w:tr>
      <w:tr w:rsidR="00AB7213" w14:paraId="03E70490" w14:textId="77777777" w:rsidTr="003776A8">
        <w:tc>
          <w:tcPr>
            <w:tcW w:w="4390" w:type="dxa"/>
          </w:tcPr>
          <w:p w14:paraId="3C0E4F9D" w14:textId="77777777" w:rsidR="00AB7213" w:rsidRPr="00B46299" w:rsidRDefault="00AB7213" w:rsidP="003776A8">
            <w:pPr>
              <w:ind w:left="0"/>
              <w:rPr>
                <w:rFonts w:eastAsia="Arial" w:cs="Arial"/>
                <w:sz w:val="20"/>
                <w:szCs w:val="20"/>
                <w:lang w:eastAsia="en-US"/>
              </w:rPr>
            </w:pPr>
            <w:r w:rsidRPr="00B46299">
              <w:rPr>
                <w:rFonts w:eastAsia="Arial" w:cs="Arial"/>
                <w:sz w:val="20"/>
                <w:szCs w:val="20"/>
                <w:lang w:eastAsia="en-US"/>
              </w:rPr>
              <w:t>Performance Testing</w:t>
            </w:r>
          </w:p>
        </w:tc>
        <w:tc>
          <w:tcPr>
            <w:tcW w:w="4394" w:type="dxa"/>
          </w:tcPr>
          <w:p w14:paraId="0C110484" w14:textId="77777777" w:rsidR="00AB7213" w:rsidRPr="00B46299" w:rsidRDefault="00B46299" w:rsidP="003776A8">
            <w:pPr>
              <w:ind w:left="0"/>
              <w:rPr>
                <w:rFonts w:eastAsia="Arial" w:cs="Arial"/>
                <w:sz w:val="20"/>
                <w:szCs w:val="20"/>
                <w:lang w:eastAsia="en-US"/>
              </w:rPr>
            </w:pPr>
            <w:r w:rsidRPr="00B46299">
              <w:rPr>
                <w:rFonts w:eastAsia="Arial" w:cs="Arial"/>
                <w:sz w:val="20"/>
                <w:szCs w:val="20"/>
                <w:lang w:eastAsia="en-US"/>
              </w:rPr>
              <w:t>Out of scope</w:t>
            </w:r>
            <w:r w:rsidR="009F71F9">
              <w:rPr>
                <w:rFonts w:eastAsia="Arial" w:cs="Arial"/>
                <w:sz w:val="20"/>
                <w:szCs w:val="20"/>
                <w:lang w:eastAsia="en-US"/>
              </w:rPr>
              <w:t xml:space="preserve"> for the testing team</w:t>
            </w:r>
          </w:p>
        </w:tc>
      </w:tr>
      <w:tr w:rsidR="009F71F9" w14:paraId="767831ED" w14:textId="77777777" w:rsidTr="003776A8">
        <w:tc>
          <w:tcPr>
            <w:tcW w:w="4390" w:type="dxa"/>
          </w:tcPr>
          <w:p w14:paraId="50A6BC2A" w14:textId="77777777" w:rsidR="009F71F9" w:rsidRPr="00B46299" w:rsidRDefault="009F71F9" w:rsidP="009F71F9">
            <w:pPr>
              <w:ind w:left="0"/>
              <w:rPr>
                <w:rFonts w:eastAsia="Arial" w:cs="Arial"/>
                <w:sz w:val="20"/>
                <w:szCs w:val="20"/>
                <w:lang w:eastAsia="en-US"/>
              </w:rPr>
            </w:pPr>
            <w:r w:rsidRPr="00B46299">
              <w:rPr>
                <w:rFonts w:eastAsia="Arial" w:cs="Arial"/>
                <w:sz w:val="20"/>
                <w:szCs w:val="20"/>
                <w:lang w:eastAsia="en-US"/>
              </w:rPr>
              <w:t>Security Testing</w:t>
            </w:r>
          </w:p>
        </w:tc>
        <w:tc>
          <w:tcPr>
            <w:tcW w:w="4394" w:type="dxa"/>
          </w:tcPr>
          <w:p w14:paraId="278D6569" w14:textId="77777777" w:rsidR="009F71F9" w:rsidRPr="00B46299" w:rsidRDefault="009F71F9" w:rsidP="009F71F9">
            <w:pPr>
              <w:ind w:left="0"/>
              <w:rPr>
                <w:rFonts w:eastAsia="Arial" w:cs="Arial"/>
                <w:sz w:val="20"/>
                <w:szCs w:val="20"/>
                <w:lang w:eastAsia="en-US"/>
              </w:rPr>
            </w:pPr>
            <w:r w:rsidRPr="00B46299">
              <w:rPr>
                <w:rFonts w:eastAsia="Arial" w:cs="Arial"/>
                <w:sz w:val="20"/>
                <w:szCs w:val="20"/>
                <w:lang w:eastAsia="en-US"/>
              </w:rPr>
              <w:t>Out of scope</w:t>
            </w:r>
            <w:r>
              <w:rPr>
                <w:rFonts w:eastAsia="Arial" w:cs="Arial"/>
                <w:sz w:val="20"/>
                <w:szCs w:val="20"/>
                <w:lang w:eastAsia="en-US"/>
              </w:rPr>
              <w:t xml:space="preserve"> for the testing team</w:t>
            </w:r>
          </w:p>
        </w:tc>
      </w:tr>
    </w:tbl>
    <w:p w14:paraId="62528994" w14:textId="77777777" w:rsidR="00AB7213" w:rsidRDefault="00AB7213">
      <w:pPr>
        <w:spacing w:line="240" w:lineRule="auto"/>
        <w:ind w:left="0" w:right="0"/>
        <w:rPr>
          <w:rFonts w:eastAsiaTheme="minorHAnsi" w:cs="Arial"/>
          <w:color w:val="595959" w:themeColor="text1" w:themeTint="A6"/>
          <w:lang w:eastAsia="en-US"/>
        </w:rPr>
      </w:pPr>
    </w:p>
    <w:p w14:paraId="1374E58F" w14:textId="77777777" w:rsidR="00B46299" w:rsidRPr="00B46299" w:rsidRDefault="00B46299" w:rsidP="006C0CCF">
      <w:pPr>
        <w:pStyle w:val="Heading2"/>
      </w:pPr>
      <w:bookmarkStart w:id="53" w:name="_Toc527549908"/>
      <w:bookmarkStart w:id="54" w:name="_Toc11420831"/>
      <w:r w:rsidRPr="00B46299">
        <w:t>Entry and Exit Criteria by Test Type</w:t>
      </w:r>
      <w:bookmarkEnd w:id="53"/>
      <w:bookmarkEnd w:id="54"/>
    </w:p>
    <w:p w14:paraId="06975CEB" w14:textId="77777777" w:rsidR="00B46299" w:rsidRDefault="00B46299">
      <w:pPr>
        <w:spacing w:line="240" w:lineRule="auto"/>
        <w:ind w:left="0" w:right="0"/>
        <w:rPr>
          <w:rFonts w:eastAsiaTheme="minorHAnsi" w:cs="Arial"/>
          <w:color w:val="595959" w:themeColor="text1" w:themeTint="A6"/>
          <w:lang w:eastAsia="en-US"/>
        </w:rPr>
      </w:pPr>
    </w:p>
    <w:tbl>
      <w:tblPr>
        <w:tblStyle w:val="TableGrid"/>
        <w:tblW w:w="0" w:type="auto"/>
        <w:tblInd w:w="1134" w:type="dxa"/>
        <w:tblLook w:val="04A0" w:firstRow="1" w:lastRow="0" w:firstColumn="1" w:lastColumn="0" w:noHBand="0" w:noVBand="1"/>
      </w:tblPr>
      <w:tblGrid>
        <w:gridCol w:w="2610"/>
        <w:gridCol w:w="3197"/>
        <w:gridCol w:w="2977"/>
      </w:tblGrid>
      <w:tr w:rsidR="00B46299" w14:paraId="40211C37" w14:textId="77777777" w:rsidTr="00C47C43">
        <w:tc>
          <w:tcPr>
            <w:tcW w:w="2610" w:type="dxa"/>
            <w:shd w:val="clear" w:color="auto" w:fill="2E74B5" w:themeFill="accent1" w:themeFillShade="BF"/>
          </w:tcPr>
          <w:p w14:paraId="77D45F29" w14:textId="77777777" w:rsidR="00B46299" w:rsidRPr="00C47C43" w:rsidRDefault="00B46299" w:rsidP="00C47C43">
            <w:pPr>
              <w:ind w:left="0"/>
              <w:rPr>
                <w:rFonts w:cs="Arial"/>
                <w:b/>
                <w:color w:val="FFFFFF" w:themeColor="background1"/>
                <w:sz w:val="20"/>
                <w:szCs w:val="20"/>
                <w:lang w:eastAsia="en-US"/>
              </w:rPr>
            </w:pPr>
            <w:r w:rsidRPr="00C47C43">
              <w:rPr>
                <w:rFonts w:cs="Arial"/>
                <w:b/>
                <w:color w:val="FFFFFF" w:themeColor="background1"/>
                <w:sz w:val="20"/>
                <w:szCs w:val="20"/>
                <w:lang w:eastAsia="en-US"/>
              </w:rPr>
              <w:t>Test Type</w:t>
            </w:r>
          </w:p>
        </w:tc>
        <w:tc>
          <w:tcPr>
            <w:tcW w:w="3197" w:type="dxa"/>
            <w:shd w:val="clear" w:color="auto" w:fill="2E74B5" w:themeFill="accent1" w:themeFillShade="BF"/>
          </w:tcPr>
          <w:p w14:paraId="2953A627" w14:textId="77777777" w:rsidR="00B46299" w:rsidRPr="00C47C43" w:rsidRDefault="00B46299" w:rsidP="00C47C43">
            <w:pPr>
              <w:ind w:left="0"/>
              <w:rPr>
                <w:rFonts w:cs="Arial"/>
                <w:b/>
                <w:color w:val="FFFFFF" w:themeColor="background1"/>
                <w:sz w:val="20"/>
                <w:szCs w:val="20"/>
                <w:lang w:eastAsia="en-US"/>
              </w:rPr>
            </w:pPr>
            <w:r w:rsidRPr="00C47C43">
              <w:rPr>
                <w:rFonts w:cs="Arial"/>
                <w:b/>
                <w:color w:val="FFFFFF" w:themeColor="background1"/>
                <w:sz w:val="20"/>
                <w:szCs w:val="20"/>
                <w:lang w:eastAsia="en-US"/>
              </w:rPr>
              <w:t>Entry Criteria</w:t>
            </w:r>
          </w:p>
        </w:tc>
        <w:tc>
          <w:tcPr>
            <w:tcW w:w="2977" w:type="dxa"/>
            <w:shd w:val="clear" w:color="auto" w:fill="2E74B5" w:themeFill="accent1" w:themeFillShade="BF"/>
          </w:tcPr>
          <w:p w14:paraId="0919DC32" w14:textId="77777777" w:rsidR="00B46299" w:rsidRPr="00C47C43" w:rsidRDefault="00B46299" w:rsidP="00C47C43">
            <w:pPr>
              <w:ind w:left="0"/>
              <w:rPr>
                <w:rFonts w:cs="Arial"/>
                <w:b/>
                <w:color w:val="FFFFFF" w:themeColor="background1"/>
                <w:sz w:val="20"/>
                <w:szCs w:val="20"/>
                <w:lang w:eastAsia="en-US"/>
              </w:rPr>
            </w:pPr>
            <w:r w:rsidRPr="00C47C43">
              <w:rPr>
                <w:rFonts w:cs="Arial"/>
                <w:b/>
                <w:color w:val="FFFFFF" w:themeColor="background1"/>
                <w:sz w:val="20"/>
                <w:szCs w:val="20"/>
                <w:lang w:eastAsia="en-US"/>
              </w:rPr>
              <w:t>Exit Criteria</w:t>
            </w:r>
          </w:p>
        </w:tc>
      </w:tr>
      <w:tr w:rsidR="00B46299" w14:paraId="4ACDEA54" w14:textId="77777777" w:rsidTr="003776A8">
        <w:tc>
          <w:tcPr>
            <w:tcW w:w="2610" w:type="dxa"/>
          </w:tcPr>
          <w:p w14:paraId="514450B5" w14:textId="77777777" w:rsidR="00B46299" w:rsidRPr="00200A9B" w:rsidRDefault="00B46299" w:rsidP="003776A8">
            <w:pPr>
              <w:ind w:left="0" w:right="0"/>
              <w:rPr>
                <w:rFonts w:eastAsia="Arial" w:cs="Arial"/>
                <w:sz w:val="20"/>
                <w:szCs w:val="20"/>
                <w:lang w:eastAsia="en-US"/>
              </w:rPr>
            </w:pPr>
            <w:r w:rsidRPr="00200A9B">
              <w:rPr>
                <w:rFonts w:eastAsia="Arial" w:cs="Arial"/>
                <w:sz w:val="20"/>
                <w:szCs w:val="20"/>
                <w:lang w:eastAsia="en-US"/>
              </w:rPr>
              <w:t>Static Testing</w:t>
            </w:r>
          </w:p>
        </w:tc>
        <w:tc>
          <w:tcPr>
            <w:tcW w:w="3197" w:type="dxa"/>
          </w:tcPr>
          <w:p w14:paraId="44D90AB8" w14:textId="77777777" w:rsidR="00B46299" w:rsidRPr="00200A9B" w:rsidRDefault="00BC2BF6" w:rsidP="008A3B49">
            <w:pPr>
              <w:pStyle w:val="ListParagraph"/>
              <w:numPr>
                <w:ilvl w:val="0"/>
                <w:numId w:val="20"/>
              </w:numPr>
              <w:rPr>
                <w:rFonts w:eastAsia="Arial" w:cs="Arial"/>
                <w:color w:val="575756"/>
                <w:sz w:val="20"/>
                <w:szCs w:val="20"/>
              </w:rPr>
            </w:pPr>
            <w:r>
              <w:rPr>
                <w:rFonts w:eastAsia="Arial" w:cs="Arial"/>
                <w:color w:val="575756"/>
                <w:sz w:val="20"/>
                <w:szCs w:val="20"/>
              </w:rPr>
              <w:t>Design</w:t>
            </w:r>
            <w:r w:rsidR="00C47C43" w:rsidRPr="00200A9B">
              <w:rPr>
                <w:rFonts w:eastAsia="Arial" w:cs="Arial"/>
                <w:color w:val="575756"/>
                <w:sz w:val="20"/>
                <w:szCs w:val="20"/>
              </w:rPr>
              <w:t xml:space="preserve"> document is signed of</w:t>
            </w:r>
            <w:r w:rsidR="00200A9B" w:rsidRPr="00200A9B">
              <w:rPr>
                <w:rFonts w:eastAsia="Arial" w:cs="Arial"/>
                <w:color w:val="575756"/>
                <w:sz w:val="20"/>
                <w:szCs w:val="20"/>
              </w:rPr>
              <w:t>f</w:t>
            </w:r>
            <w:r w:rsidR="00C47C43" w:rsidRPr="00200A9B">
              <w:rPr>
                <w:rFonts w:eastAsia="Arial" w:cs="Arial"/>
                <w:color w:val="575756"/>
                <w:sz w:val="20"/>
                <w:szCs w:val="20"/>
              </w:rPr>
              <w:t xml:space="preserve"> and made available.</w:t>
            </w:r>
          </w:p>
          <w:p w14:paraId="557CFBF3" w14:textId="77777777" w:rsidR="00C47C43" w:rsidRPr="00200A9B" w:rsidRDefault="00C47C43" w:rsidP="00200A9B">
            <w:pPr>
              <w:pStyle w:val="ListParagraph"/>
              <w:rPr>
                <w:rFonts w:eastAsia="Arial" w:cs="Arial"/>
                <w:color w:val="575756"/>
                <w:sz w:val="20"/>
                <w:szCs w:val="20"/>
              </w:rPr>
            </w:pPr>
          </w:p>
        </w:tc>
        <w:tc>
          <w:tcPr>
            <w:tcW w:w="2977" w:type="dxa"/>
          </w:tcPr>
          <w:p w14:paraId="36DA8194" w14:textId="77777777" w:rsidR="00B46299" w:rsidRPr="00200A9B" w:rsidRDefault="00B46299" w:rsidP="008A3B49">
            <w:pPr>
              <w:pStyle w:val="ListParagraph"/>
              <w:numPr>
                <w:ilvl w:val="0"/>
                <w:numId w:val="20"/>
              </w:numPr>
              <w:rPr>
                <w:rFonts w:eastAsia="Arial" w:cs="Arial"/>
                <w:color w:val="575756"/>
                <w:sz w:val="20"/>
                <w:szCs w:val="20"/>
              </w:rPr>
            </w:pPr>
            <w:r w:rsidRPr="00200A9B">
              <w:rPr>
                <w:rFonts w:eastAsia="Arial" w:cs="Arial"/>
                <w:color w:val="575756"/>
                <w:sz w:val="20"/>
                <w:szCs w:val="20"/>
              </w:rPr>
              <w:t xml:space="preserve">Any Critical or Major Static Testing Defects Resolved </w:t>
            </w:r>
          </w:p>
          <w:p w14:paraId="77A9DE9B" w14:textId="77777777" w:rsidR="00200A9B" w:rsidRPr="00200A9B" w:rsidRDefault="00200A9B" w:rsidP="008A3B49">
            <w:pPr>
              <w:pStyle w:val="ListParagraph"/>
              <w:numPr>
                <w:ilvl w:val="0"/>
                <w:numId w:val="20"/>
              </w:numPr>
              <w:rPr>
                <w:rFonts w:eastAsia="Arial" w:cs="Arial"/>
                <w:color w:val="575756"/>
                <w:sz w:val="20"/>
                <w:szCs w:val="20"/>
              </w:rPr>
            </w:pPr>
            <w:r w:rsidRPr="00200A9B">
              <w:rPr>
                <w:rFonts w:eastAsia="Arial" w:cs="Arial"/>
                <w:color w:val="575756"/>
                <w:sz w:val="20"/>
                <w:szCs w:val="20"/>
              </w:rPr>
              <w:t>Clarification tracker updated with resolution.</w:t>
            </w:r>
          </w:p>
        </w:tc>
      </w:tr>
      <w:tr w:rsidR="00B46299" w14:paraId="0B06D7C6" w14:textId="77777777" w:rsidTr="003776A8">
        <w:tc>
          <w:tcPr>
            <w:tcW w:w="2610" w:type="dxa"/>
          </w:tcPr>
          <w:p w14:paraId="2F072A84" w14:textId="3052C00D" w:rsidR="00B46299" w:rsidRPr="00200A9B" w:rsidRDefault="004734D5" w:rsidP="003776A8">
            <w:pPr>
              <w:ind w:left="0" w:right="0"/>
              <w:rPr>
                <w:rFonts w:eastAsia="Arial" w:cs="Arial"/>
                <w:sz w:val="20"/>
                <w:szCs w:val="20"/>
                <w:lang w:eastAsia="en-US"/>
              </w:rPr>
            </w:pPr>
            <w:commentRangeStart w:id="55"/>
            <w:commentRangeStart w:id="56"/>
            <w:r w:rsidRPr="00200A9B">
              <w:rPr>
                <w:rFonts w:eastAsia="Arial" w:cs="Arial"/>
                <w:sz w:val="20"/>
                <w:szCs w:val="20"/>
                <w:lang w:eastAsia="en-US"/>
              </w:rPr>
              <w:t>System Testing</w:t>
            </w:r>
            <w:commentRangeStart w:id="57"/>
          </w:p>
        </w:tc>
        <w:tc>
          <w:tcPr>
            <w:tcW w:w="3197" w:type="dxa"/>
          </w:tcPr>
          <w:p w14:paraId="6AA097EF" w14:textId="77777777" w:rsidR="004734D5" w:rsidRPr="00200A9B" w:rsidRDefault="004734D5" w:rsidP="004734D5">
            <w:pPr>
              <w:pStyle w:val="ListParagraph"/>
              <w:numPr>
                <w:ilvl w:val="0"/>
                <w:numId w:val="21"/>
              </w:numPr>
              <w:rPr>
                <w:rFonts w:eastAsia="Arial" w:cs="Arial"/>
                <w:color w:val="575756"/>
                <w:sz w:val="20"/>
                <w:szCs w:val="20"/>
              </w:rPr>
            </w:pPr>
            <w:r w:rsidRPr="00200A9B">
              <w:rPr>
                <w:rFonts w:eastAsia="Arial" w:cs="Arial"/>
                <w:color w:val="575756"/>
                <w:sz w:val="20"/>
                <w:szCs w:val="20"/>
              </w:rPr>
              <w:t>Unit Testing completed and Build deployed in QA environment.</w:t>
            </w:r>
          </w:p>
          <w:p w14:paraId="2DF1A6A2" w14:textId="77777777" w:rsidR="004734D5" w:rsidRPr="00200A9B" w:rsidRDefault="004734D5" w:rsidP="004734D5">
            <w:pPr>
              <w:pStyle w:val="ListParagraph"/>
              <w:numPr>
                <w:ilvl w:val="0"/>
                <w:numId w:val="21"/>
              </w:numPr>
              <w:rPr>
                <w:rFonts w:eastAsia="Arial" w:cs="Arial"/>
                <w:color w:val="575756"/>
                <w:sz w:val="20"/>
                <w:szCs w:val="20"/>
              </w:rPr>
            </w:pPr>
            <w:r w:rsidRPr="00200A9B">
              <w:rPr>
                <w:rFonts w:eastAsia="Arial" w:cs="Arial"/>
                <w:color w:val="575756"/>
                <w:sz w:val="20"/>
                <w:szCs w:val="20"/>
              </w:rPr>
              <w:t>Development Testing Results satisfactory</w:t>
            </w:r>
          </w:p>
          <w:p w14:paraId="2A926387" w14:textId="77777777" w:rsidR="004734D5" w:rsidRDefault="004734D5" w:rsidP="004734D5">
            <w:pPr>
              <w:pStyle w:val="ListParagraph"/>
              <w:numPr>
                <w:ilvl w:val="0"/>
                <w:numId w:val="21"/>
              </w:numPr>
              <w:rPr>
                <w:rFonts w:eastAsia="Arial" w:cs="Arial"/>
                <w:color w:val="575756"/>
                <w:sz w:val="20"/>
                <w:szCs w:val="20"/>
              </w:rPr>
            </w:pPr>
            <w:r w:rsidRPr="00200A9B">
              <w:rPr>
                <w:rFonts w:eastAsia="Arial" w:cs="Arial"/>
                <w:color w:val="575756"/>
                <w:sz w:val="20"/>
                <w:szCs w:val="20"/>
              </w:rPr>
              <w:t>Required test environment configuration and data is in place.</w:t>
            </w:r>
          </w:p>
          <w:p w14:paraId="173B143F" w14:textId="4D01013E" w:rsidR="00B46299" w:rsidRPr="00200A9B" w:rsidRDefault="004734D5" w:rsidP="004734D5">
            <w:pPr>
              <w:pStyle w:val="ListParagraph"/>
              <w:rPr>
                <w:rFonts w:eastAsia="Arial" w:cs="Arial"/>
                <w:color w:val="575756"/>
                <w:sz w:val="20"/>
                <w:szCs w:val="20"/>
              </w:rPr>
            </w:pPr>
            <w:r>
              <w:rPr>
                <w:rFonts w:eastAsia="Arial" w:cs="Arial"/>
                <w:color w:val="575756"/>
                <w:sz w:val="20"/>
                <w:szCs w:val="20"/>
              </w:rPr>
              <w:t>Test Plan, Test scenario and test case is signed off.</w:t>
            </w:r>
          </w:p>
        </w:tc>
        <w:commentRangeEnd w:id="57"/>
        <w:tc>
          <w:tcPr>
            <w:tcW w:w="2977" w:type="dxa"/>
          </w:tcPr>
          <w:p w14:paraId="036635A9" w14:textId="4928FD56" w:rsidR="004734D5" w:rsidRPr="00200A9B" w:rsidRDefault="00AA4F7A" w:rsidP="004734D5">
            <w:pPr>
              <w:pStyle w:val="ListParagraph"/>
              <w:numPr>
                <w:ilvl w:val="0"/>
                <w:numId w:val="21"/>
              </w:numPr>
              <w:rPr>
                <w:rFonts w:eastAsia="Arial" w:cs="Arial"/>
                <w:color w:val="575756"/>
                <w:sz w:val="20"/>
                <w:szCs w:val="20"/>
              </w:rPr>
            </w:pPr>
            <w:r>
              <w:rPr>
                <w:rStyle w:val="CommentReference"/>
                <w:rFonts w:ascii="Calibri" w:eastAsia="Times New Roman" w:hAnsi="Calibri" w:cs="Times New Roman"/>
                <w:color w:val="auto"/>
                <w:lang w:val="en-US"/>
              </w:rPr>
              <w:commentReference w:id="57"/>
            </w:r>
            <w:r w:rsidR="004734D5">
              <w:rPr>
                <w:rStyle w:val="CommentReference"/>
                <w:rFonts w:ascii="Calibri" w:eastAsia="Times New Roman" w:hAnsi="Calibri" w:cs="Times New Roman"/>
                <w:color w:val="auto"/>
                <w:lang w:val="en-US"/>
              </w:rPr>
              <w:commentReference w:id="55"/>
            </w:r>
            <w:r w:rsidR="00523773">
              <w:rPr>
                <w:rStyle w:val="CommentReference"/>
                <w:rFonts w:ascii="Calibri" w:eastAsia="Times New Roman" w:hAnsi="Calibri" w:cs="Times New Roman"/>
                <w:color w:val="auto"/>
                <w:lang w:val="en-US"/>
              </w:rPr>
              <w:commentReference w:id="56"/>
            </w:r>
            <w:r w:rsidR="004734D5" w:rsidRPr="00200A9B">
              <w:rPr>
                <w:rFonts w:eastAsia="Arial" w:cs="Arial"/>
                <w:color w:val="575756"/>
                <w:sz w:val="20"/>
                <w:szCs w:val="20"/>
              </w:rPr>
              <w:t xml:space="preserve"> Planned test execution coverage has been completed</w:t>
            </w:r>
          </w:p>
          <w:p w14:paraId="028D8A7F" w14:textId="03254DDE" w:rsidR="00B46299" w:rsidRPr="00200A9B" w:rsidRDefault="004734D5" w:rsidP="004734D5">
            <w:pPr>
              <w:pStyle w:val="ListParagraph"/>
              <w:numPr>
                <w:ilvl w:val="0"/>
                <w:numId w:val="22"/>
              </w:numPr>
              <w:rPr>
                <w:rFonts w:eastAsia="Arial" w:cs="Arial"/>
                <w:color w:val="575756"/>
                <w:sz w:val="20"/>
                <w:szCs w:val="20"/>
              </w:rPr>
            </w:pPr>
            <w:r w:rsidRPr="00200A9B">
              <w:rPr>
                <w:rFonts w:eastAsia="Arial" w:cs="Arial"/>
                <w:color w:val="575756"/>
                <w:sz w:val="20"/>
                <w:szCs w:val="20"/>
              </w:rPr>
              <w:t>Any Critical or Major Defects Resolved</w:t>
            </w:r>
          </w:p>
        </w:tc>
      </w:tr>
      <w:commentRangeEnd w:id="55"/>
      <w:commentRangeEnd w:id="56"/>
      <w:tr w:rsidR="004C2299" w14:paraId="5F1DEA1C" w14:textId="77777777" w:rsidTr="003776A8">
        <w:tc>
          <w:tcPr>
            <w:tcW w:w="2610" w:type="dxa"/>
          </w:tcPr>
          <w:p w14:paraId="2985C144" w14:textId="38296472" w:rsidR="004C2299" w:rsidRPr="00200A9B" w:rsidRDefault="004C2299" w:rsidP="004C2299">
            <w:pPr>
              <w:ind w:left="0" w:right="0"/>
              <w:rPr>
                <w:rFonts w:eastAsia="Arial" w:cs="Arial"/>
                <w:sz w:val="20"/>
                <w:szCs w:val="20"/>
                <w:lang w:eastAsia="en-US"/>
              </w:rPr>
            </w:pPr>
            <w:r>
              <w:rPr>
                <w:rFonts w:eastAsia="Arial" w:cs="Arial"/>
                <w:sz w:val="20"/>
                <w:szCs w:val="20"/>
                <w:lang w:eastAsia="en-US"/>
              </w:rPr>
              <w:t>Regression Testing</w:t>
            </w:r>
          </w:p>
        </w:tc>
        <w:tc>
          <w:tcPr>
            <w:tcW w:w="3197" w:type="dxa"/>
          </w:tcPr>
          <w:p w14:paraId="79D13ADA" w14:textId="77777777" w:rsidR="004C2299" w:rsidRPr="004C2299" w:rsidRDefault="004C2299" w:rsidP="004C2299">
            <w:pPr>
              <w:pStyle w:val="ListParagraph"/>
              <w:numPr>
                <w:ilvl w:val="0"/>
                <w:numId w:val="22"/>
              </w:numPr>
              <w:rPr>
                <w:rFonts w:eastAsia="Arial" w:cs="Arial"/>
                <w:color w:val="575756"/>
                <w:sz w:val="20"/>
                <w:szCs w:val="20"/>
              </w:rPr>
            </w:pPr>
            <w:r w:rsidRPr="004C2299">
              <w:rPr>
                <w:rFonts w:eastAsia="Arial" w:cs="Arial"/>
                <w:color w:val="575756"/>
                <w:sz w:val="20"/>
                <w:szCs w:val="20"/>
              </w:rPr>
              <w:t>Regression test pack created</w:t>
            </w:r>
          </w:p>
          <w:p w14:paraId="6ACBBDD8" w14:textId="77777777" w:rsidR="004C2299" w:rsidRPr="004C2299" w:rsidRDefault="004C2299" w:rsidP="004C2299">
            <w:pPr>
              <w:pStyle w:val="ListParagraph"/>
              <w:numPr>
                <w:ilvl w:val="0"/>
                <w:numId w:val="22"/>
              </w:numPr>
              <w:rPr>
                <w:rFonts w:eastAsia="Arial" w:cs="Arial"/>
                <w:color w:val="575756"/>
                <w:sz w:val="20"/>
                <w:szCs w:val="20"/>
              </w:rPr>
            </w:pPr>
            <w:r w:rsidRPr="004C2299">
              <w:rPr>
                <w:rFonts w:eastAsia="Arial" w:cs="Arial"/>
                <w:color w:val="575756"/>
                <w:sz w:val="20"/>
                <w:szCs w:val="20"/>
              </w:rPr>
              <w:t>System Testing done</w:t>
            </w:r>
          </w:p>
          <w:p w14:paraId="0B54144A" w14:textId="71BB5937" w:rsidR="004C2299" w:rsidRPr="00200A9B" w:rsidRDefault="004C2299" w:rsidP="004C2299">
            <w:pPr>
              <w:pStyle w:val="ListParagraph"/>
              <w:numPr>
                <w:ilvl w:val="0"/>
                <w:numId w:val="21"/>
              </w:numPr>
              <w:rPr>
                <w:rFonts w:eastAsia="Arial" w:cs="Arial"/>
                <w:color w:val="575756"/>
                <w:sz w:val="20"/>
                <w:szCs w:val="20"/>
              </w:rPr>
            </w:pPr>
            <w:r w:rsidRPr="004C2299">
              <w:rPr>
                <w:rFonts w:eastAsia="Arial" w:cs="Arial"/>
                <w:color w:val="575756"/>
                <w:sz w:val="20"/>
                <w:szCs w:val="20"/>
              </w:rPr>
              <w:t>Any Critical or Major Defe</w:t>
            </w:r>
            <w:r w:rsidR="00CB2699">
              <w:rPr>
                <w:rFonts w:eastAsia="Arial" w:cs="Arial"/>
                <w:color w:val="575756"/>
                <w:sz w:val="20"/>
                <w:szCs w:val="20"/>
              </w:rPr>
              <w:t>cts from BWA changes resolved.</w:t>
            </w:r>
          </w:p>
        </w:tc>
        <w:tc>
          <w:tcPr>
            <w:tcW w:w="2977" w:type="dxa"/>
          </w:tcPr>
          <w:p w14:paraId="7D63EB3F" w14:textId="77777777" w:rsidR="004C2299" w:rsidRPr="004C2299" w:rsidRDefault="004C2299" w:rsidP="004C2299">
            <w:pPr>
              <w:pStyle w:val="ListParagraph"/>
              <w:numPr>
                <w:ilvl w:val="0"/>
                <w:numId w:val="22"/>
              </w:numPr>
              <w:rPr>
                <w:rFonts w:eastAsia="Arial" w:cs="Arial"/>
                <w:color w:val="575756"/>
                <w:sz w:val="20"/>
                <w:szCs w:val="20"/>
              </w:rPr>
            </w:pPr>
            <w:r w:rsidRPr="004C2299">
              <w:rPr>
                <w:rFonts w:eastAsia="Arial" w:cs="Arial"/>
                <w:color w:val="575756"/>
                <w:sz w:val="20"/>
                <w:szCs w:val="20"/>
              </w:rPr>
              <w:t>Planned test execution coverage has been completed</w:t>
            </w:r>
          </w:p>
          <w:p w14:paraId="339B1268" w14:textId="7D44C991" w:rsidR="004C2299" w:rsidRPr="004C2299" w:rsidRDefault="004C2299" w:rsidP="004C2299">
            <w:pPr>
              <w:pStyle w:val="ListParagraph"/>
              <w:numPr>
                <w:ilvl w:val="0"/>
                <w:numId w:val="21"/>
              </w:numPr>
              <w:rPr>
                <w:rFonts w:eastAsia="Arial" w:cs="Arial"/>
                <w:color w:val="575756"/>
                <w:sz w:val="20"/>
                <w:szCs w:val="20"/>
              </w:rPr>
            </w:pPr>
            <w:r w:rsidRPr="004C2299">
              <w:rPr>
                <w:rFonts w:eastAsia="Arial" w:cs="Arial"/>
                <w:color w:val="575756"/>
                <w:sz w:val="20"/>
                <w:szCs w:val="20"/>
              </w:rPr>
              <w:t>Any Critical or Major Defects Resolved</w:t>
            </w:r>
          </w:p>
        </w:tc>
      </w:tr>
    </w:tbl>
    <w:p w14:paraId="3A0F1767" w14:textId="77777777" w:rsidR="00B46299" w:rsidRDefault="00B46299">
      <w:pPr>
        <w:spacing w:line="240" w:lineRule="auto"/>
        <w:ind w:left="0" w:right="0"/>
        <w:rPr>
          <w:rFonts w:eastAsiaTheme="minorHAnsi" w:cs="Arial"/>
          <w:color w:val="595959" w:themeColor="text1" w:themeTint="A6"/>
          <w:lang w:eastAsia="en-US"/>
        </w:rPr>
      </w:pPr>
    </w:p>
    <w:p w14:paraId="7001AC0C" w14:textId="77777777" w:rsidR="006C4B6C" w:rsidRPr="00343F0E" w:rsidRDefault="006C4B6C" w:rsidP="00CB1C63">
      <w:pPr>
        <w:pStyle w:val="Heading1"/>
      </w:pPr>
      <w:bookmarkStart w:id="58" w:name="_Toc11420832"/>
      <w:commentRangeStart w:id="59"/>
      <w:commentRangeStart w:id="60"/>
      <w:commentRangeStart w:id="61"/>
      <w:r w:rsidRPr="00343F0E">
        <w:t>Test Schedule</w:t>
      </w:r>
      <w:commentRangeEnd w:id="59"/>
      <w:r w:rsidR="0009356A">
        <w:rPr>
          <w:rStyle w:val="CommentReference"/>
          <w:rFonts w:ascii="Calibri" w:eastAsia="Times New Roman" w:hAnsi="Calibri" w:cs="Times New Roman"/>
          <w:b w:val="0"/>
          <w:bCs w:val="0"/>
          <w:color w:val="auto"/>
          <w:kern w:val="0"/>
          <w:lang w:val="en-US" w:eastAsia="en-US"/>
        </w:rPr>
        <w:commentReference w:id="59"/>
      </w:r>
      <w:commentRangeEnd w:id="60"/>
      <w:r w:rsidR="007D4286">
        <w:rPr>
          <w:rStyle w:val="CommentReference"/>
          <w:rFonts w:ascii="Calibri" w:eastAsia="Times New Roman" w:hAnsi="Calibri" w:cs="Times New Roman"/>
          <w:b w:val="0"/>
          <w:bCs w:val="0"/>
          <w:color w:val="auto"/>
          <w:kern w:val="0"/>
          <w:lang w:val="en-US" w:eastAsia="en-US"/>
        </w:rPr>
        <w:commentReference w:id="60"/>
      </w:r>
      <w:commentRangeEnd w:id="61"/>
      <w:r w:rsidR="00A949A0">
        <w:rPr>
          <w:rStyle w:val="CommentReference"/>
          <w:rFonts w:ascii="Calibri" w:eastAsia="Times New Roman" w:hAnsi="Calibri" w:cs="Times New Roman"/>
          <w:b w:val="0"/>
          <w:bCs w:val="0"/>
          <w:color w:val="auto"/>
          <w:kern w:val="0"/>
          <w:lang w:val="en-US" w:eastAsia="en-US"/>
        </w:rPr>
        <w:commentReference w:id="61"/>
      </w:r>
      <w:bookmarkEnd w:id="58"/>
    </w:p>
    <w:p w14:paraId="0B323C34" w14:textId="406A768B" w:rsidR="006C4B6C" w:rsidRDefault="006C4B6C" w:rsidP="006C4B6C">
      <w:pPr>
        <w:rPr>
          <w:rFonts w:cs="Arial"/>
        </w:rPr>
      </w:pPr>
    </w:p>
    <w:p w14:paraId="213C437A" w14:textId="543111C9" w:rsidR="006C4B6C" w:rsidRDefault="007D4286" w:rsidP="007D4286">
      <w:pPr>
        <w:rPr>
          <w:rFonts w:eastAsiaTheme="minorHAnsi" w:cs="Arial"/>
          <w:color w:val="44546A" w:themeColor="text2"/>
          <w:sz w:val="20"/>
          <w:szCs w:val="20"/>
          <w:lang w:eastAsia="en-US"/>
        </w:rPr>
      </w:pPr>
      <w:r w:rsidRPr="007D4286">
        <w:rPr>
          <w:rFonts w:eastAsiaTheme="minorHAnsi" w:cs="Arial"/>
          <w:color w:val="44546A" w:themeColor="text2"/>
          <w:sz w:val="20"/>
          <w:szCs w:val="20"/>
          <w:lang w:eastAsia="en-US"/>
        </w:rPr>
        <w:t>Please note this plan is true at the point of Design, and may be further tailored / amended as the project progresses</w:t>
      </w:r>
      <w:r>
        <w:rPr>
          <w:rFonts w:eastAsiaTheme="minorHAnsi" w:cs="Arial"/>
          <w:color w:val="44546A" w:themeColor="text2"/>
          <w:sz w:val="20"/>
          <w:szCs w:val="20"/>
          <w:lang w:eastAsia="en-US"/>
        </w:rPr>
        <w:t>.</w:t>
      </w:r>
      <w:r w:rsidRPr="007D4286">
        <w:rPr>
          <w:rFonts w:eastAsiaTheme="minorHAnsi" w:cs="Arial"/>
          <w:color w:val="44546A" w:themeColor="text2"/>
          <w:sz w:val="20"/>
          <w:szCs w:val="20"/>
          <w:lang w:eastAsia="en-US"/>
        </w:rPr>
        <w:t xml:space="preserve"> The</w:t>
      </w:r>
      <w:r w:rsidR="006C4B6C" w:rsidRPr="007D4286">
        <w:rPr>
          <w:rFonts w:eastAsiaTheme="minorHAnsi" w:cs="Arial"/>
          <w:color w:val="44546A" w:themeColor="text2"/>
          <w:sz w:val="20"/>
          <w:szCs w:val="20"/>
          <w:lang w:eastAsia="en-US"/>
        </w:rPr>
        <w:t xml:space="preserve"> below table provides the start and end date for the key testing activities:</w:t>
      </w:r>
    </w:p>
    <w:p w14:paraId="327AC110" w14:textId="77777777" w:rsidR="007D4286" w:rsidRPr="007D4286" w:rsidRDefault="007D4286" w:rsidP="007D4286">
      <w:pPr>
        <w:rPr>
          <w:rFonts w:eastAsiaTheme="minorHAnsi" w:cs="Arial"/>
          <w:color w:val="44546A" w:themeColor="text2"/>
          <w:sz w:val="20"/>
          <w:szCs w:val="20"/>
          <w:lang w:eastAsia="en-US"/>
        </w:rPr>
      </w:pPr>
    </w:p>
    <w:tbl>
      <w:tblPr>
        <w:tblW w:w="9014"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4"/>
        <w:gridCol w:w="1998"/>
        <w:gridCol w:w="1697"/>
        <w:gridCol w:w="3685"/>
      </w:tblGrid>
      <w:tr w:rsidR="006C4B6C" w:rsidRPr="00385457" w14:paraId="4DEDCAA3" w14:textId="77777777" w:rsidTr="009E097F">
        <w:trPr>
          <w:trHeight w:val="393"/>
        </w:trPr>
        <w:tc>
          <w:tcPr>
            <w:tcW w:w="1634" w:type="dxa"/>
            <w:shd w:val="clear" w:color="auto" w:fill="2F5496"/>
            <w:vAlign w:val="center"/>
          </w:tcPr>
          <w:p w14:paraId="1FF555B8" w14:textId="77777777" w:rsidR="006C4B6C" w:rsidRPr="00011582" w:rsidRDefault="006C4B6C" w:rsidP="003776A8">
            <w:pPr>
              <w:pStyle w:val="BodyText0"/>
              <w:spacing w:after="120"/>
              <w:jc w:val="both"/>
              <w:rPr>
                <w:rFonts w:eastAsiaTheme="minorHAnsi" w:cs="Arial"/>
                <w:b/>
                <w:color w:val="FFFFFF" w:themeColor="background1"/>
                <w:szCs w:val="20"/>
              </w:rPr>
            </w:pPr>
            <w:r w:rsidRPr="00011582">
              <w:rPr>
                <w:rFonts w:eastAsiaTheme="minorHAnsi" w:cs="Arial"/>
                <w:b/>
                <w:color w:val="FFFFFF" w:themeColor="background1"/>
                <w:szCs w:val="20"/>
              </w:rPr>
              <w:t>Phase</w:t>
            </w:r>
            <w:r>
              <w:rPr>
                <w:rFonts w:eastAsiaTheme="minorHAnsi" w:cs="Arial"/>
                <w:b/>
                <w:color w:val="FFFFFF" w:themeColor="background1"/>
                <w:szCs w:val="20"/>
              </w:rPr>
              <w:t xml:space="preserve"> / Item</w:t>
            </w:r>
          </w:p>
        </w:tc>
        <w:tc>
          <w:tcPr>
            <w:tcW w:w="1998" w:type="dxa"/>
            <w:shd w:val="clear" w:color="auto" w:fill="2F5496"/>
            <w:vAlign w:val="center"/>
          </w:tcPr>
          <w:p w14:paraId="21E648BD" w14:textId="77777777" w:rsidR="006C4B6C" w:rsidRPr="00011582" w:rsidRDefault="006C4B6C" w:rsidP="003776A8">
            <w:pPr>
              <w:pStyle w:val="BodyText0"/>
              <w:spacing w:after="120"/>
              <w:jc w:val="both"/>
              <w:rPr>
                <w:rFonts w:eastAsiaTheme="minorHAnsi" w:cs="Arial"/>
                <w:b/>
                <w:color w:val="FFFFFF" w:themeColor="background1"/>
                <w:szCs w:val="20"/>
              </w:rPr>
            </w:pPr>
            <w:r>
              <w:rPr>
                <w:rFonts w:eastAsiaTheme="minorHAnsi" w:cs="Arial"/>
                <w:b/>
                <w:color w:val="FFFFFF" w:themeColor="background1"/>
                <w:szCs w:val="20"/>
              </w:rPr>
              <w:t>Activity</w:t>
            </w:r>
          </w:p>
        </w:tc>
        <w:tc>
          <w:tcPr>
            <w:tcW w:w="1697" w:type="dxa"/>
            <w:shd w:val="clear" w:color="auto" w:fill="2F5496"/>
          </w:tcPr>
          <w:p w14:paraId="1A814CC9" w14:textId="77777777" w:rsidR="006C4B6C" w:rsidRPr="00011582" w:rsidRDefault="006C4B6C" w:rsidP="003776A8">
            <w:pPr>
              <w:pStyle w:val="BodyText0"/>
              <w:spacing w:after="120"/>
              <w:jc w:val="both"/>
              <w:rPr>
                <w:rFonts w:eastAsiaTheme="minorHAnsi" w:cs="Arial"/>
                <w:b/>
                <w:color w:val="FFFFFF" w:themeColor="background1"/>
                <w:szCs w:val="20"/>
              </w:rPr>
            </w:pPr>
            <w:r w:rsidRPr="00011582">
              <w:rPr>
                <w:rFonts w:eastAsiaTheme="minorHAnsi" w:cs="Arial"/>
                <w:b/>
                <w:color w:val="FFFFFF" w:themeColor="background1"/>
                <w:szCs w:val="20"/>
              </w:rPr>
              <w:t>Planned Start date</w:t>
            </w:r>
          </w:p>
        </w:tc>
        <w:tc>
          <w:tcPr>
            <w:tcW w:w="3685" w:type="dxa"/>
            <w:shd w:val="clear" w:color="auto" w:fill="2F5496"/>
            <w:vAlign w:val="center"/>
          </w:tcPr>
          <w:p w14:paraId="6D6B717D" w14:textId="77777777" w:rsidR="006C4B6C" w:rsidRPr="00011582" w:rsidRDefault="006C4B6C" w:rsidP="003776A8">
            <w:pPr>
              <w:pStyle w:val="BodyText0"/>
              <w:spacing w:after="120"/>
              <w:jc w:val="both"/>
              <w:rPr>
                <w:rFonts w:eastAsiaTheme="minorHAnsi" w:cs="Arial"/>
                <w:b/>
                <w:color w:val="FFFFFF" w:themeColor="background1"/>
                <w:szCs w:val="20"/>
              </w:rPr>
            </w:pPr>
            <w:r w:rsidRPr="00011582">
              <w:rPr>
                <w:rFonts w:eastAsiaTheme="minorHAnsi" w:cs="Arial"/>
                <w:b/>
                <w:color w:val="FFFFFF" w:themeColor="background1"/>
                <w:szCs w:val="20"/>
              </w:rPr>
              <w:t>Planned End date</w:t>
            </w:r>
          </w:p>
        </w:tc>
      </w:tr>
      <w:tr w:rsidR="006C4B6C" w:rsidRPr="00385457" w14:paraId="09959770" w14:textId="77777777" w:rsidTr="009E097F">
        <w:trPr>
          <w:trHeight w:val="448"/>
        </w:trPr>
        <w:tc>
          <w:tcPr>
            <w:tcW w:w="1634" w:type="dxa"/>
            <w:vMerge w:val="restart"/>
          </w:tcPr>
          <w:p w14:paraId="36839D5E" w14:textId="77777777" w:rsidR="006C4B6C" w:rsidRPr="00385457" w:rsidRDefault="006C4B6C" w:rsidP="003776A8">
            <w:pPr>
              <w:pStyle w:val="BodyText0"/>
              <w:spacing w:after="120"/>
              <w:jc w:val="both"/>
              <w:rPr>
                <w:rFonts w:eastAsiaTheme="minorHAnsi" w:cs="Arial"/>
                <w:color w:val="595959"/>
                <w:szCs w:val="20"/>
              </w:rPr>
            </w:pPr>
            <w:r>
              <w:rPr>
                <w:rFonts w:eastAsiaTheme="minorHAnsi" w:cs="Arial"/>
                <w:color w:val="595959"/>
                <w:szCs w:val="20"/>
              </w:rPr>
              <w:t>Design</w:t>
            </w:r>
          </w:p>
        </w:tc>
        <w:tc>
          <w:tcPr>
            <w:tcW w:w="1998" w:type="dxa"/>
          </w:tcPr>
          <w:p w14:paraId="7238E3EE" w14:textId="77777777" w:rsidR="006C4B6C" w:rsidRPr="00385457" w:rsidRDefault="006C4B6C" w:rsidP="003776A8">
            <w:pPr>
              <w:pStyle w:val="BodyText0"/>
              <w:spacing w:after="120"/>
              <w:jc w:val="both"/>
              <w:rPr>
                <w:rFonts w:eastAsiaTheme="minorHAnsi" w:cs="Arial"/>
                <w:color w:val="595959"/>
                <w:szCs w:val="20"/>
              </w:rPr>
            </w:pPr>
            <w:r>
              <w:rPr>
                <w:rFonts w:eastAsiaTheme="minorHAnsi" w:cs="Arial"/>
                <w:color w:val="595959"/>
                <w:szCs w:val="20"/>
              </w:rPr>
              <w:t>Test Plan</w:t>
            </w:r>
          </w:p>
        </w:tc>
        <w:tc>
          <w:tcPr>
            <w:tcW w:w="1697" w:type="dxa"/>
          </w:tcPr>
          <w:p w14:paraId="0B8D17ED" w14:textId="77777777" w:rsidR="006C4B6C" w:rsidRPr="00385457" w:rsidRDefault="00593533" w:rsidP="003776A8">
            <w:pPr>
              <w:pStyle w:val="BodyText0"/>
              <w:spacing w:after="120"/>
              <w:jc w:val="both"/>
              <w:rPr>
                <w:rFonts w:eastAsiaTheme="minorHAnsi" w:cs="Arial"/>
                <w:color w:val="595959"/>
                <w:szCs w:val="20"/>
              </w:rPr>
            </w:pPr>
            <w:r>
              <w:rPr>
                <w:rFonts w:eastAsiaTheme="minorHAnsi" w:cs="Arial"/>
                <w:color w:val="595959"/>
                <w:szCs w:val="20"/>
              </w:rPr>
              <w:t>22</w:t>
            </w:r>
            <w:r w:rsidR="00FE4545">
              <w:rPr>
                <w:rFonts w:eastAsiaTheme="minorHAnsi" w:cs="Arial"/>
                <w:color w:val="595959"/>
                <w:szCs w:val="20"/>
              </w:rPr>
              <w:t>/05</w:t>
            </w:r>
            <w:r w:rsidR="006C4B6C">
              <w:rPr>
                <w:rFonts w:eastAsiaTheme="minorHAnsi" w:cs="Arial"/>
                <w:color w:val="595959"/>
                <w:szCs w:val="20"/>
              </w:rPr>
              <w:t>/2019</w:t>
            </w:r>
          </w:p>
        </w:tc>
        <w:tc>
          <w:tcPr>
            <w:tcW w:w="3685" w:type="dxa"/>
          </w:tcPr>
          <w:p w14:paraId="3EDB9951" w14:textId="36686A8D" w:rsidR="006C4B6C" w:rsidRPr="00385457" w:rsidRDefault="002E2B21" w:rsidP="003776A8">
            <w:pPr>
              <w:pStyle w:val="BodyText0"/>
              <w:spacing w:after="120"/>
              <w:jc w:val="both"/>
              <w:rPr>
                <w:rFonts w:eastAsiaTheme="minorHAnsi" w:cs="Arial"/>
                <w:color w:val="595959"/>
                <w:szCs w:val="20"/>
              </w:rPr>
            </w:pPr>
            <w:r>
              <w:rPr>
                <w:rFonts w:eastAsiaTheme="minorHAnsi" w:cs="Arial"/>
                <w:color w:val="595959"/>
                <w:szCs w:val="20"/>
              </w:rPr>
              <w:t>30</w:t>
            </w:r>
            <w:r w:rsidR="006C4B6C">
              <w:rPr>
                <w:rFonts w:eastAsiaTheme="minorHAnsi" w:cs="Arial"/>
                <w:color w:val="595959"/>
                <w:szCs w:val="20"/>
              </w:rPr>
              <w:t>/05/2019</w:t>
            </w:r>
          </w:p>
        </w:tc>
      </w:tr>
      <w:tr w:rsidR="006C4B6C" w:rsidRPr="00385457" w14:paraId="46093660" w14:textId="77777777" w:rsidTr="009E097F">
        <w:trPr>
          <w:trHeight w:val="448"/>
        </w:trPr>
        <w:tc>
          <w:tcPr>
            <w:tcW w:w="1634" w:type="dxa"/>
            <w:vMerge/>
          </w:tcPr>
          <w:p w14:paraId="4ADF6373" w14:textId="77777777" w:rsidR="006C4B6C" w:rsidRPr="00385457" w:rsidRDefault="006C4B6C" w:rsidP="003776A8">
            <w:pPr>
              <w:pStyle w:val="BodyText0"/>
              <w:spacing w:after="120"/>
              <w:jc w:val="both"/>
              <w:rPr>
                <w:rFonts w:eastAsiaTheme="minorHAnsi" w:cs="Arial"/>
                <w:color w:val="595959"/>
                <w:szCs w:val="20"/>
              </w:rPr>
            </w:pPr>
          </w:p>
        </w:tc>
        <w:tc>
          <w:tcPr>
            <w:tcW w:w="1998" w:type="dxa"/>
          </w:tcPr>
          <w:p w14:paraId="76F722B8" w14:textId="77777777" w:rsidR="006C4B6C" w:rsidRPr="00385457" w:rsidRDefault="006C4B6C" w:rsidP="003776A8">
            <w:pPr>
              <w:pStyle w:val="BodyText0"/>
              <w:spacing w:after="120"/>
              <w:jc w:val="both"/>
              <w:rPr>
                <w:rFonts w:eastAsiaTheme="minorHAnsi" w:cs="Arial"/>
                <w:color w:val="595959"/>
                <w:szCs w:val="20"/>
              </w:rPr>
            </w:pPr>
            <w:r w:rsidRPr="00385457">
              <w:rPr>
                <w:rFonts w:eastAsiaTheme="minorHAnsi" w:cs="Arial"/>
                <w:color w:val="595959"/>
                <w:szCs w:val="20"/>
              </w:rPr>
              <w:t>Test Scenario &amp; Test Case</w:t>
            </w:r>
            <w:r>
              <w:rPr>
                <w:rFonts w:eastAsiaTheme="minorHAnsi" w:cs="Arial"/>
                <w:color w:val="595959"/>
                <w:szCs w:val="20"/>
              </w:rPr>
              <w:t xml:space="preserve"> for IBA</w:t>
            </w:r>
          </w:p>
        </w:tc>
        <w:tc>
          <w:tcPr>
            <w:tcW w:w="1697" w:type="dxa"/>
          </w:tcPr>
          <w:p w14:paraId="01FBD4EC" w14:textId="77777777" w:rsidR="006C4B6C" w:rsidRPr="00385457" w:rsidRDefault="006C4B6C" w:rsidP="003776A8">
            <w:pPr>
              <w:pStyle w:val="BodyText0"/>
              <w:spacing w:after="120"/>
              <w:jc w:val="both"/>
              <w:rPr>
                <w:rFonts w:eastAsiaTheme="minorHAnsi" w:cs="Arial"/>
                <w:color w:val="595959"/>
                <w:szCs w:val="20"/>
              </w:rPr>
            </w:pPr>
            <w:r w:rsidRPr="00385457">
              <w:rPr>
                <w:rFonts w:eastAsiaTheme="minorHAnsi" w:cs="Arial"/>
                <w:color w:val="595959"/>
                <w:szCs w:val="20"/>
              </w:rPr>
              <w:t>1</w:t>
            </w:r>
            <w:r>
              <w:rPr>
                <w:rFonts w:eastAsiaTheme="minorHAnsi" w:cs="Arial"/>
                <w:color w:val="595959"/>
                <w:szCs w:val="20"/>
              </w:rPr>
              <w:t>5</w:t>
            </w:r>
            <w:r>
              <w:rPr>
                <w:rFonts w:eastAsiaTheme="minorHAnsi" w:cs="Arial"/>
                <w:color w:val="595959"/>
                <w:szCs w:val="20"/>
                <w:vertAlign w:val="superscript"/>
              </w:rPr>
              <w:t xml:space="preserve"> </w:t>
            </w:r>
            <w:r>
              <w:rPr>
                <w:rFonts w:eastAsiaTheme="minorHAnsi" w:cs="Arial"/>
                <w:color w:val="595959"/>
                <w:szCs w:val="20"/>
              </w:rPr>
              <w:t>/04/2019</w:t>
            </w:r>
          </w:p>
        </w:tc>
        <w:tc>
          <w:tcPr>
            <w:tcW w:w="3685" w:type="dxa"/>
          </w:tcPr>
          <w:p w14:paraId="352420C0" w14:textId="77777777" w:rsidR="006C4B6C" w:rsidRPr="00385457" w:rsidRDefault="006C4B6C" w:rsidP="003776A8">
            <w:pPr>
              <w:pStyle w:val="BodyText0"/>
              <w:spacing w:after="120"/>
              <w:jc w:val="both"/>
              <w:rPr>
                <w:rFonts w:eastAsiaTheme="minorHAnsi" w:cs="Arial"/>
                <w:color w:val="595959"/>
                <w:szCs w:val="20"/>
              </w:rPr>
            </w:pPr>
            <w:r>
              <w:rPr>
                <w:rFonts w:eastAsiaTheme="minorHAnsi" w:cs="Arial"/>
                <w:color w:val="595959"/>
                <w:szCs w:val="20"/>
              </w:rPr>
              <w:t>26/04/2019</w:t>
            </w:r>
          </w:p>
        </w:tc>
      </w:tr>
      <w:tr w:rsidR="006C4B6C" w:rsidRPr="00385457" w14:paraId="3800D896" w14:textId="77777777" w:rsidTr="009E097F">
        <w:trPr>
          <w:trHeight w:val="448"/>
        </w:trPr>
        <w:tc>
          <w:tcPr>
            <w:tcW w:w="1634" w:type="dxa"/>
          </w:tcPr>
          <w:p w14:paraId="6A77DC6F" w14:textId="77777777" w:rsidR="006C4B6C" w:rsidRPr="00385457" w:rsidRDefault="006C4B6C" w:rsidP="003776A8">
            <w:pPr>
              <w:pStyle w:val="BodyText0"/>
              <w:spacing w:after="120"/>
              <w:jc w:val="both"/>
              <w:rPr>
                <w:rFonts w:eastAsiaTheme="minorHAnsi" w:cs="Arial"/>
                <w:color w:val="595959"/>
                <w:szCs w:val="20"/>
              </w:rPr>
            </w:pPr>
          </w:p>
        </w:tc>
        <w:tc>
          <w:tcPr>
            <w:tcW w:w="1998" w:type="dxa"/>
          </w:tcPr>
          <w:p w14:paraId="13508D2E" w14:textId="77777777" w:rsidR="006C4B6C" w:rsidRPr="00385457" w:rsidRDefault="006C4B6C" w:rsidP="003776A8">
            <w:pPr>
              <w:pStyle w:val="BodyText0"/>
              <w:spacing w:after="120"/>
              <w:jc w:val="both"/>
              <w:rPr>
                <w:rFonts w:eastAsiaTheme="minorHAnsi" w:cs="Arial"/>
                <w:color w:val="595959"/>
                <w:szCs w:val="20"/>
              </w:rPr>
            </w:pPr>
            <w:r w:rsidRPr="00385457">
              <w:rPr>
                <w:rFonts w:eastAsiaTheme="minorHAnsi" w:cs="Arial"/>
                <w:color w:val="595959"/>
                <w:szCs w:val="20"/>
              </w:rPr>
              <w:t>Test Scenario &amp; Test Case</w:t>
            </w:r>
            <w:r>
              <w:rPr>
                <w:rFonts w:eastAsiaTheme="minorHAnsi" w:cs="Arial"/>
                <w:color w:val="595959"/>
                <w:szCs w:val="20"/>
              </w:rPr>
              <w:t xml:space="preserve"> for BWA</w:t>
            </w:r>
          </w:p>
        </w:tc>
        <w:tc>
          <w:tcPr>
            <w:tcW w:w="1697" w:type="dxa"/>
          </w:tcPr>
          <w:p w14:paraId="1444E50C" w14:textId="77777777" w:rsidR="006C4B6C" w:rsidRPr="00385457" w:rsidRDefault="00593533" w:rsidP="003776A8">
            <w:pPr>
              <w:pStyle w:val="BodyText0"/>
              <w:spacing w:after="120"/>
              <w:jc w:val="both"/>
              <w:rPr>
                <w:rFonts w:eastAsiaTheme="minorHAnsi" w:cs="Arial"/>
                <w:color w:val="595959"/>
                <w:szCs w:val="20"/>
              </w:rPr>
            </w:pPr>
            <w:r>
              <w:rPr>
                <w:rFonts w:eastAsiaTheme="minorHAnsi" w:cs="Arial"/>
                <w:color w:val="595959"/>
                <w:szCs w:val="20"/>
              </w:rPr>
              <w:t>06/05</w:t>
            </w:r>
            <w:r w:rsidR="006C4B6C">
              <w:rPr>
                <w:rFonts w:eastAsiaTheme="minorHAnsi" w:cs="Arial"/>
                <w:color w:val="595959"/>
                <w:szCs w:val="20"/>
              </w:rPr>
              <w:t>/2019</w:t>
            </w:r>
          </w:p>
        </w:tc>
        <w:tc>
          <w:tcPr>
            <w:tcW w:w="3685" w:type="dxa"/>
          </w:tcPr>
          <w:p w14:paraId="3213ADD7" w14:textId="77777777" w:rsidR="006C4B6C" w:rsidRDefault="00F02A61" w:rsidP="003776A8">
            <w:pPr>
              <w:pStyle w:val="BodyText0"/>
              <w:spacing w:after="120"/>
              <w:jc w:val="both"/>
              <w:rPr>
                <w:rFonts w:eastAsiaTheme="minorHAnsi" w:cs="Arial"/>
                <w:color w:val="595959"/>
                <w:szCs w:val="20"/>
              </w:rPr>
            </w:pPr>
            <w:r>
              <w:rPr>
                <w:rFonts w:eastAsiaTheme="minorHAnsi" w:cs="Arial"/>
                <w:color w:val="595959"/>
                <w:szCs w:val="20"/>
              </w:rPr>
              <w:t>14</w:t>
            </w:r>
            <w:r w:rsidR="006C4B6C">
              <w:rPr>
                <w:rFonts w:eastAsiaTheme="minorHAnsi" w:cs="Arial"/>
                <w:color w:val="595959"/>
                <w:szCs w:val="20"/>
              </w:rPr>
              <w:t>/05/2019</w:t>
            </w:r>
          </w:p>
        </w:tc>
      </w:tr>
      <w:tr w:rsidR="006C4B6C" w:rsidRPr="00385457" w14:paraId="2201F1CD" w14:textId="77777777" w:rsidTr="009E097F">
        <w:trPr>
          <w:trHeight w:val="1542"/>
        </w:trPr>
        <w:tc>
          <w:tcPr>
            <w:tcW w:w="1634" w:type="dxa"/>
          </w:tcPr>
          <w:p w14:paraId="1381D746" w14:textId="77777777" w:rsidR="006C4B6C" w:rsidRPr="00385457" w:rsidRDefault="006C4B6C" w:rsidP="003776A8">
            <w:pPr>
              <w:pStyle w:val="BodyText0"/>
              <w:spacing w:after="120"/>
              <w:jc w:val="both"/>
              <w:rPr>
                <w:rFonts w:eastAsiaTheme="minorHAnsi" w:cs="Arial"/>
                <w:color w:val="595959"/>
                <w:szCs w:val="20"/>
              </w:rPr>
            </w:pPr>
            <w:r w:rsidRPr="00385457">
              <w:rPr>
                <w:rFonts w:eastAsiaTheme="minorHAnsi" w:cs="Arial"/>
                <w:color w:val="595959"/>
                <w:szCs w:val="20"/>
              </w:rPr>
              <w:lastRenderedPageBreak/>
              <w:t>Test Execution</w:t>
            </w:r>
          </w:p>
        </w:tc>
        <w:tc>
          <w:tcPr>
            <w:tcW w:w="1998" w:type="dxa"/>
          </w:tcPr>
          <w:p w14:paraId="772C57AB" w14:textId="77777777" w:rsidR="006C4B6C" w:rsidRPr="00385457" w:rsidRDefault="006C4B6C" w:rsidP="003776A8">
            <w:pPr>
              <w:pStyle w:val="BodyText0"/>
              <w:spacing w:after="120"/>
              <w:jc w:val="both"/>
              <w:rPr>
                <w:rFonts w:eastAsiaTheme="minorHAnsi" w:cs="Arial"/>
                <w:color w:val="595959"/>
                <w:szCs w:val="20"/>
              </w:rPr>
            </w:pPr>
            <w:r w:rsidRPr="00385457">
              <w:rPr>
                <w:rFonts w:eastAsiaTheme="minorHAnsi" w:cs="Arial"/>
                <w:color w:val="595959"/>
                <w:szCs w:val="20"/>
              </w:rPr>
              <w:t xml:space="preserve">Cycle 1 </w:t>
            </w:r>
            <w:r>
              <w:rPr>
                <w:rFonts w:eastAsiaTheme="minorHAnsi" w:cs="Arial"/>
                <w:color w:val="595959"/>
                <w:szCs w:val="20"/>
              </w:rPr>
              <w:t>- BWA</w:t>
            </w:r>
          </w:p>
          <w:p w14:paraId="7B2C20A5" w14:textId="77777777" w:rsidR="006C4B6C" w:rsidRPr="00385457" w:rsidRDefault="006C4B6C" w:rsidP="003776A8">
            <w:pPr>
              <w:pStyle w:val="BodyText0"/>
              <w:spacing w:after="120"/>
              <w:jc w:val="both"/>
              <w:rPr>
                <w:rFonts w:eastAsiaTheme="minorHAnsi" w:cs="Arial"/>
                <w:color w:val="595959"/>
                <w:szCs w:val="20"/>
              </w:rPr>
            </w:pPr>
            <w:r>
              <w:rPr>
                <w:rFonts w:eastAsiaTheme="minorHAnsi" w:cs="Arial"/>
                <w:color w:val="595959"/>
                <w:szCs w:val="20"/>
              </w:rPr>
              <w:t>Target system</w:t>
            </w:r>
            <w:r w:rsidRPr="00385457">
              <w:rPr>
                <w:rFonts w:eastAsiaTheme="minorHAnsi" w:cs="Arial"/>
                <w:color w:val="595959"/>
                <w:szCs w:val="20"/>
              </w:rPr>
              <w:t xml:space="preserve"> testing</w:t>
            </w:r>
          </w:p>
          <w:p w14:paraId="66ED5EF0" w14:textId="77777777" w:rsidR="006C4B6C" w:rsidRPr="00385457" w:rsidRDefault="006C4B6C" w:rsidP="003776A8">
            <w:pPr>
              <w:pStyle w:val="BodyText0"/>
              <w:spacing w:after="120"/>
              <w:jc w:val="both"/>
              <w:rPr>
                <w:rFonts w:eastAsiaTheme="minorHAnsi" w:cs="Arial"/>
                <w:color w:val="595959"/>
                <w:szCs w:val="20"/>
              </w:rPr>
            </w:pPr>
            <w:r w:rsidRPr="00385457">
              <w:rPr>
                <w:rFonts w:eastAsiaTheme="minorHAnsi" w:cs="Arial"/>
                <w:color w:val="595959"/>
                <w:szCs w:val="20"/>
              </w:rPr>
              <w:t>System testing with all test cases &amp; Re-Testing of any Bugs if there are any</w:t>
            </w:r>
          </w:p>
        </w:tc>
        <w:tc>
          <w:tcPr>
            <w:tcW w:w="1697" w:type="dxa"/>
          </w:tcPr>
          <w:p w14:paraId="3B6006E9" w14:textId="384EDAD0" w:rsidR="006C4B6C" w:rsidRPr="00385457" w:rsidRDefault="00BC3413" w:rsidP="003776A8">
            <w:pPr>
              <w:pStyle w:val="BodyText0"/>
              <w:spacing w:after="120"/>
              <w:jc w:val="both"/>
              <w:rPr>
                <w:rFonts w:eastAsiaTheme="minorHAnsi" w:cs="Arial"/>
                <w:color w:val="595959"/>
                <w:szCs w:val="20"/>
              </w:rPr>
            </w:pPr>
            <w:r>
              <w:rPr>
                <w:rFonts w:eastAsiaTheme="minorHAnsi" w:cs="Arial"/>
                <w:color w:val="595959"/>
                <w:szCs w:val="20"/>
              </w:rPr>
              <w:t>17</w:t>
            </w:r>
            <w:r w:rsidR="006C4B6C">
              <w:rPr>
                <w:rFonts w:eastAsiaTheme="minorHAnsi" w:cs="Arial"/>
                <w:color w:val="595959"/>
                <w:szCs w:val="20"/>
              </w:rPr>
              <w:t>/0</w:t>
            </w:r>
            <w:r>
              <w:rPr>
                <w:rFonts w:eastAsiaTheme="minorHAnsi" w:cs="Arial"/>
                <w:color w:val="595959"/>
                <w:szCs w:val="20"/>
              </w:rPr>
              <w:t>6</w:t>
            </w:r>
            <w:r w:rsidR="006C4B6C">
              <w:rPr>
                <w:rFonts w:eastAsiaTheme="minorHAnsi" w:cs="Arial"/>
                <w:color w:val="595959"/>
                <w:szCs w:val="20"/>
              </w:rPr>
              <w:t>/</w:t>
            </w:r>
            <w:r w:rsidR="006C4B6C" w:rsidRPr="00385457">
              <w:rPr>
                <w:rFonts w:eastAsiaTheme="minorHAnsi" w:cs="Arial"/>
                <w:color w:val="595959"/>
                <w:szCs w:val="20"/>
              </w:rPr>
              <w:t>2019</w:t>
            </w:r>
          </w:p>
          <w:p w14:paraId="6DF5FDCC" w14:textId="77777777" w:rsidR="006C4B6C" w:rsidRPr="00385457" w:rsidRDefault="006C4B6C" w:rsidP="003776A8">
            <w:pPr>
              <w:pStyle w:val="BodyText0"/>
              <w:spacing w:after="120"/>
              <w:jc w:val="both"/>
              <w:rPr>
                <w:rFonts w:eastAsiaTheme="minorHAnsi" w:cs="Arial"/>
                <w:color w:val="595959"/>
                <w:szCs w:val="20"/>
              </w:rPr>
            </w:pPr>
          </w:p>
        </w:tc>
        <w:tc>
          <w:tcPr>
            <w:tcW w:w="3685" w:type="dxa"/>
          </w:tcPr>
          <w:p w14:paraId="11165D32" w14:textId="3F5E3D24" w:rsidR="006C4B6C" w:rsidRPr="00385457" w:rsidRDefault="00BC3413" w:rsidP="003776A8">
            <w:pPr>
              <w:pStyle w:val="BodyText0"/>
              <w:spacing w:after="120"/>
              <w:jc w:val="both"/>
              <w:rPr>
                <w:rFonts w:eastAsiaTheme="minorHAnsi" w:cs="Arial"/>
                <w:color w:val="595959"/>
                <w:szCs w:val="20"/>
              </w:rPr>
            </w:pPr>
            <w:r>
              <w:rPr>
                <w:rFonts w:eastAsiaTheme="minorHAnsi" w:cs="Arial"/>
                <w:color w:val="595959"/>
                <w:szCs w:val="20"/>
              </w:rPr>
              <w:t>05</w:t>
            </w:r>
            <w:r w:rsidR="006C4B6C">
              <w:rPr>
                <w:rFonts w:eastAsiaTheme="minorHAnsi" w:cs="Arial"/>
                <w:color w:val="595959"/>
                <w:szCs w:val="20"/>
              </w:rPr>
              <w:t>/0</w:t>
            </w:r>
            <w:r>
              <w:rPr>
                <w:rFonts w:eastAsiaTheme="minorHAnsi" w:cs="Arial"/>
                <w:color w:val="595959"/>
                <w:szCs w:val="20"/>
              </w:rPr>
              <w:t>7</w:t>
            </w:r>
            <w:r w:rsidR="006C4B6C">
              <w:rPr>
                <w:rFonts w:eastAsiaTheme="minorHAnsi" w:cs="Arial"/>
                <w:color w:val="595959"/>
                <w:szCs w:val="20"/>
              </w:rPr>
              <w:t>/2019</w:t>
            </w:r>
          </w:p>
        </w:tc>
      </w:tr>
      <w:tr w:rsidR="006C4B6C" w:rsidRPr="001F76FD" w14:paraId="0066A8CF" w14:textId="77777777" w:rsidTr="009E097F">
        <w:trPr>
          <w:trHeight w:val="448"/>
        </w:trPr>
        <w:tc>
          <w:tcPr>
            <w:tcW w:w="1634" w:type="dxa"/>
            <w:vMerge w:val="restart"/>
          </w:tcPr>
          <w:p w14:paraId="40F8B94B" w14:textId="77777777" w:rsidR="006C4B6C" w:rsidRPr="00385457" w:rsidRDefault="006C4B6C" w:rsidP="003776A8">
            <w:pPr>
              <w:pStyle w:val="BodyText0"/>
              <w:spacing w:after="120"/>
              <w:jc w:val="both"/>
              <w:rPr>
                <w:rFonts w:eastAsiaTheme="minorHAnsi" w:cs="Arial"/>
                <w:color w:val="595959"/>
                <w:szCs w:val="20"/>
              </w:rPr>
            </w:pPr>
            <w:commentRangeStart w:id="62"/>
            <w:commentRangeStart w:id="63"/>
            <w:commentRangeStart w:id="64"/>
            <w:r w:rsidRPr="00385457">
              <w:rPr>
                <w:rFonts w:eastAsiaTheme="minorHAnsi" w:cs="Arial"/>
                <w:color w:val="595959"/>
                <w:szCs w:val="20"/>
              </w:rPr>
              <w:t>Test Completion</w:t>
            </w:r>
          </w:p>
        </w:tc>
        <w:tc>
          <w:tcPr>
            <w:tcW w:w="1998" w:type="dxa"/>
          </w:tcPr>
          <w:p w14:paraId="20E9408C" w14:textId="77777777" w:rsidR="006C4B6C" w:rsidRPr="00A42559" w:rsidRDefault="006C4B6C" w:rsidP="003776A8">
            <w:pPr>
              <w:pStyle w:val="BodyText0"/>
              <w:spacing w:after="120"/>
              <w:jc w:val="both"/>
              <w:rPr>
                <w:rFonts w:eastAsiaTheme="minorHAnsi" w:cs="Arial"/>
                <w:color w:val="595959"/>
                <w:szCs w:val="20"/>
                <w:highlight w:val="yellow"/>
              </w:rPr>
            </w:pPr>
            <w:r w:rsidRPr="00A42559">
              <w:rPr>
                <w:rFonts w:eastAsiaTheme="minorHAnsi" w:cs="Arial"/>
                <w:color w:val="595959"/>
                <w:szCs w:val="20"/>
                <w:highlight w:val="yellow"/>
              </w:rPr>
              <w:t>Test Closure report</w:t>
            </w:r>
          </w:p>
        </w:tc>
        <w:tc>
          <w:tcPr>
            <w:tcW w:w="1697" w:type="dxa"/>
          </w:tcPr>
          <w:p w14:paraId="2F5E0D95" w14:textId="18312C53" w:rsidR="006C4B6C" w:rsidRPr="00A42559" w:rsidRDefault="00613C4E" w:rsidP="003776A8">
            <w:pPr>
              <w:pStyle w:val="BodyText0"/>
              <w:spacing w:after="120"/>
              <w:jc w:val="both"/>
              <w:rPr>
                <w:rFonts w:eastAsiaTheme="minorHAnsi" w:cs="Arial"/>
                <w:color w:val="595959"/>
                <w:szCs w:val="20"/>
                <w:highlight w:val="yellow"/>
              </w:rPr>
            </w:pPr>
            <w:r>
              <w:rPr>
                <w:rFonts w:eastAsiaTheme="minorHAnsi" w:cs="Arial"/>
                <w:color w:val="595959"/>
                <w:szCs w:val="20"/>
                <w:highlight w:val="yellow"/>
              </w:rPr>
              <w:t>08</w:t>
            </w:r>
            <w:commentRangeStart w:id="65"/>
            <w:r w:rsidR="006C4B6C" w:rsidRPr="00A42559">
              <w:rPr>
                <w:rFonts w:eastAsiaTheme="minorHAnsi" w:cs="Arial"/>
                <w:color w:val="595959"/>
                <w:szCs w:val="20"/>
                <w:highlight w:val="yellow"/>
              </w:rPr>
              <w:t>/0</w:t>
            </w:r>
            <w:r w:rsidR="005B3557" w:rsidRPr="00A42559">
              <w:rPr>
                <w:rFonts w:eastAsiaTheme="minorHAnsi" w:cs="Arial"/>
                <w:color w:val="595959"/>
                <w:szCs w:val="20"/>
                <w:highlight w:val="yellow"/>
              </w:rPr>
              <w:t>7</w:t>
            </w:r>
            <w:r w:rsidR="006C4B6C" w:rsidRPr="00A42559">
              <w:rPr>
                <w:rFonts w:eastAsiaTheme="minorHAnsi" w:cs="Arial"/>
                <w:color w:val="595959"/>
                <w:szCs w:val="20"/>
                <w:highlight w:val="yellow"/>
              </w:rPr>
              <w:t>/2019</w:t>
            </w:r>
          </w:p>
        </w:tc>
        <w:tc>
          <w:tcPr>
            <w:tcW w:w="3685" w:type="dxa"/>
          </w:tcPr>
          <w:p w14:paraId="463BD4FC" w14:textId="1A3147F6" w:rsidR="006C4B6C" w:rsidRPr="00A42559" w:rsidRDefault="00613C4E" w:rsidP="003776A8">
            <w:pPr>
              <w:pStyle w:val="BodyText0"/>
              <w:spacing w:after="120"/>
              <w:jc w:val="both"/>
              <w:rPr>
                <w:rFonts w:eastAsiaTheme="minorHAnsi" w:cs="Arial"/>
                <w:color w:val="595959"/>
                <w:szCs w:val="20"/>
                <w:highlight w:val="yellow"/>
              </w:rPr>
            </w:pPr>
            <w:r>
              <w:rPr>
                <w:rFonts w:eastAsiaTheme="minorHAnsi" w:cs="Arial"/>
                <w:color w:val="595959"/>
                <w:szCs w:val="20"/>
                <w:highlight w:val="yellow"/>
              </w:rPr>
              <w:t>12</w:t>
            </w:r>
            <w:r w:rsidR="005B3557" w:rsidRPr="00A42559">
              <w:rPr>
                <w:rFonts w:eastAsiaTheme="minorHAnsi" w:cs="Arial"/>
                <w:color w:val="595959"/>
                <w:szCs w:val="20"/>
                <w:highlight w:val="yellow"/>
              </w:rPr>
              <w:t>/07</w:t>
            </w:r>
            <w:r w:rsidR="006C4B6C" w:rsidRPr="00A42559">
              <w:rPr>
                <w:rFonts w:eastAsiaTheme="minorHAnsi" w:cs="Arial"/>
                <w:color w:val="595959"/>
                <w:szCs w:val="20"/>
                <w:highlight w:val="yellow"/>
              </w:rPr>
              <w:t>/2019</w:t>
            </w:r>
            <w:commentRangeEnd w:id="65"/>
            <w:r w:rsidR="00845BFF" w:rsidRPr="00A42559">
              <w:rPr>
                <w:rStyle w:val="CommentReference"/>
                <w:rFonts w:ascii="Calibri" w:hAnsi="Calibri"/>
                <w:color w:val="auto"/>
                <w:highlight w:val="yellow"/>
                <w:lang w:val="en-US"/>
              </w:rPr>
              <w:commentReference w:id="65"/>
            </w:r>
            <w:r w:rsidR="00054E9F" w:rsidRPr="00A42559">
              <w:rPr>
                <w:rStyle w:val="CommentReference"/>
                <w:rFonts w:ascii="Calibri" w:hAnsi="Calibri"/>
                <w:color w:val="auto"/>
                <w:highlight w:val="yellow"/>
                <w:lang w:val="en-US"/>
              </w:rPr>
              <w:commentReference w:id="62"/>
            </w:r>
            <w:r w:rsidR="00A42559" w:rsidRPr="00A42559">
              <w:rPr>
                <w:rStyle w:val="CommentReference"/>
                <w:rFonts w:ascii="Calibri" w:hAnsi="Calibri"/>
                <w:color w:val="auto"/>
                <w:highlight w:val="yellow"/>
                <w:lang w:val="en-US"/>
              </w:rPr>
              <w:commentReference w:id="63"/>
            </w:r>
            <w:r w:rsidR="00CE1379">
              <w:rPr>
                <w:rStyle w:val="CommentReference"/>
                <w:rFonts w:ascii="Calibri" w:hAnsi="Calibri"/>
                <w:color w:val="auto"/>
                <w:lang w:val="en-US"/>
              </w:rPr>
              <w:commentReference w:id="64"/>
            </w:r>
          </w:p>
        </w:tc>
      </w:tr>
      <w:tr w:rsidR="006C4B6C" w:rsidRPr="001F76FD" w14:paraId="23895C8E" w14:textId="77777777" w:rsidTr="009E097F">
        <w:trPr>
          <w:trHeight w:val="448"/>
        </w:trPr>
        <w:tc>
          <w:tcPr>
            <w:tcW w:w="1634" w:type="dxa"/>
            <w:vMerge/>
          </w:tcPr>
          <w:p w14:paraId="7D66B7D4" w14:textId="77777777" w:rsidR="006C4B6C" w:rsidRPr="00385457" w:rsidRDefault="006C4B6C" w:rsidP="003776A8">
            <w:pPr>
              <w:pStyle w:val="BodyText0"/>
              <w:spacing w:after="120"/>
              <w:jc w:val="both"/>
              <w:rPr>
                <w:rFonts w:eastAsiaTheme="minorHAnsi" w:cs="Arial"/>
                <w:color w:val="44546A" w:themeColor="text2"/>
                <w:sz w:val="22"/>
                <w:szCs w:val="22"/>
              </w:rPr>
            </w:pPr>
            <w:commentRangeStart w:id="66"/>
            <w:commentRangeStart w:id="67"/>
            <w:commentRangeStart w:id="68"/>
            <w:commentRangeEnd w:id="62"/>
            <w:commentRangeEnd w:id="63"/>
            <w:commentRangeEnd w:id="64"/>
          </w:p>
        </w:tc>
        <w:tc>
          <w:tcPr>
            <w:tcW w:w="1998" w:type="dxa"/>
          </w:tcPr>
          <w:p w14:paraId="68A74DC7" w14:textId="77777777" w:rsidR="006C4B6C" w:rsidRPr="00A42559" w:rsidRDefault="006C4B6C" w:rsidP="003776A8">
            <w:pPr>
              <w:pStyle w:val="BodyText0"/>
              <w:spacing w:after="120"/>
              <w:jc w:val="both"/>
              <w:rPr>
                <w:rFonts w:eastAsiaTheme="minorHAnsi" w:cs="Arial"/>
                <w:color w:val="595959"/>
                <w:szCs w:val="20"/>
                <w:highlight w:val="yellow"/>
              </w:rPr>
            </w:pPr>
            <w:r w:rsidRPr="00A42559">
              <w:rPr>
                <w:rFonts w:eastAsiaTheme="minorHAnsi" w:cs="Arial"/>
                <w:color w:val="595959"/>
                <w:szCs w:val="20"/>
                <w:highlight w:val="yellow"/>
              </w:rPr>
              <w:t>Go/No Go decision to UAT</w:t>
            </w:r>
          </w:p>
        </w:tc>
        <w:tc>
          <w:tcPr>
            <w:tcW w:w="1697" w:type="dxa"/>
          </w:tcPr>
          <w:p w14:paraId="755FCCFE" w14:textId="125E71C4" w:rsidR="006C4B6C" w:rsidRPr="00A42559" w:rsidRDefault="00250EA2" w:rsidP="003776A8">
            <w:pPr>
              <w:pStyle w:val="BodyText0"/>
              <w:spacing w:after="120"/>
              <w:jc w:val="both"/>
              <w:rPr>
                <w:rFonts w:eastAsiaTheme="minorHAnsi" w:cs="Arial"/>
                <w:color w:val="595959"/>
                <w:szCs w:val="20"/>
                <w:highlight w:val="yellow"/>
              </w:rPr>
            </w:pPr>
            <w:r>
              <w:rPr>
                <w:rFonts w:eastAsiaTheme="minorHAnsi" w:cs="Arial"/>
                <w:color w:val="595959"/>
                <w:szCs w:val="20"/>
                <w:highlight w:val="yellow"/>
              </w:rPr>
              <w:t>05/07/2019</w:t>
            </w:r>
            <w:commentRangeStart w:id="69"/>
          </w:p>
        </w:tc>
        <w:commentRangeEnd w:id="69"/>
        <w:tc>
          <w:tcPr>
            <w:tcW w:w="3685" w:type="dxa"/>
          </w:tcPr>
          <w:p w14:paraId="77481638" w14:textId="2958491A" w:rsidR="006C4B6C" w:rsidRPr="00A42559" w:rsidRDefault="00845BFF" w:rsidP="003776A8">
            <w:pPr>
              <w:pStyle w:val="BodyText0"/>
              <w:spacing w:after="120"/>
              <w:jc w:val="both"/>
              <w:rPr>
                <w:rFonts w:eastAsiaTheme="minorHAnsi" w:cs="Arial"/>
                <w:color w:val="595959"/>
                <w:szCs w:val="20"/>
                <w:highlight w:val="yellow"/>
              </w:rPr>
            </w:pPr>
            <w:r w:rsidRPr="00A10477">
              <w:rPr>
                <w:rFonts w:eastAsiaTheme="minorHAnsi" w:cs="Arial"/>
                <w:color w:val="595959"/>
                <w:szCs w:val="20"/>
                <w:highlight w:val="yellow"/>
              </w:rPr>
              <w:commentReference w:id="69"/>
            </w:r>
            <w:r w:rsidR="00054E9F" w:rsidRPr="00A10477">
              <w:rPr>
                <w:rFonts w:eastAsiaTheme="minorHAnsi" w:cs="Arial"/>
                <w:color w:val="595959"/>
                <w:szCs w:val="20"/>
                <w:highlight w:val="yellow"/>
              </w:rPr>
              <w:commentReference w:id="66"/>
            </w:r>
            <w:r w:rsidR="004E5122" w:rsidRPr="00A10477">
              <w:rPr>
                <w:rFonts w:eastAsiaTheme="minorHAnsi" w:cs="Arial"/>
                <w:color w:val="595959"/>
                <w:szCs w:val="20"/>
                <w:highlight w:val="yellow"/>
              </w:rPr>
              <w:commentReference w:id="67"/>
            </w:r>
            <w:r w:rsidR="00CE1379" w:rsidRPr="00A10477">
              <w:rPr>
                <w:rFonts w:eastAsiaTheme="minorHAnsi" w:cs="Arial"/>
                <w:color w:val="595959"/>
                <w:szCs w:val="20"/>
                <w:highlight w:val="yellow"/>
              </w:rPr>
              <w:commentReference w:id="68"/>
            </w:r>
            <w:r w:rsidR="00250EA2">
              <w:rPr>
                <w:rFonts w:eastAsiaTheme="minorHAnsi" w:cs="Arial"/>
                <w:color w:val="595959"/>
                <w:szCs w:val="20"/>
                <w:highlight w:val="yellow"/>
              </w:rPr>
              <w:t>05/07/2019</w:t>
            </w:r>
          </w:p>
        </w:tc>
      </w:tr>
      <w:commentRangeEnd w:id="66"/>
      <w:commentRangeEnd w:id="67"/>
      <w:commentRangeEnd w:id="68"/>
      <w:tr w:rsidR="006C4B6C" w:rsidRPr="001F76FD" w14:paraId="15C1CF57" w14:textId="77777777" w:rsidTr="009E097F">
        <w:trPr>
          <w:trHeight w:val="448"/>
        </w:trPr>
        <w:tc>
          <w:tcPr>
            <w:tcW w:w="1634" w:type="dxa"/>
            <w:vMerge/>
          </w:tcPr>
          <w:p w14:paraId="67B070F3" w14:textId="77777777" w:rsidR="006C4B6C" w:rsidRPr="00385457" w:rsidRDefault="006C4B6C" w:rsidP="008A3B49">
            <w:pPr>
              <w:pStyle w:val="BodyText"/>
              <w:numPr>
                <w:ilvl w:val="0"/>
                <w:numId w:val="9"/>
              </w:numPr>
              <w:spacing w:after="120"/>
              <w:rPr>
                <w:rFonts w:eastAsiaTheme="minorHAnsi" w:cs="Arial"/>
                <w:i/>
                <w:color w:val="44546A" w:themeColor="text2"/>
                <w:sz w:val="22"/>
                <w:szCs w:val="22"/>
                <w:lang w:val="en-GB"/>
              </w:rPr>
            </w:pPr>
          </w:p>
        </w:tc>
        <w:tc>
          <w:tcPr>
            <w:tcW w:w="1998" w:type="dxa"/>
          </w:tcPr>
          <w:p w14:paraId="76EA1169" w14:textId="77777777" w:rsidR="006C4B6C" w:rsidRPr="00AF389C" w:rsidRDefault="006C4B6C" w:rsidP="003776A8">
            <w:pPr>
              <w:pStyle w:val="BodyText0"/>
              <w:spacing w:after="120"/>
              <w:jc w:val="both"/>
              <w:rPr>
                <w:rFonts w:eastAsiaTheme="minorHAnsi" w:cs="Arial"/>
                <w:color w:val="595959"/>
                <w:szCs w:val="20"/>
              </w:rPr>
            </w:pPr>
            <w:r w:rsidRPr="00AF389C">
              <w:rPr>
                <w:rFonts w:eastAsiaTheme="minorHAnsi" w:cs="Arial"/>
                <w:color w:val="595959"/>
                <w:szCs w:val="20"/>
              </w:rPr>
              <w:t>UAT support</w:t>
            </w:r>
          </w:p>
        </w:tc>
        <w:tc>
          <w:tcPr>
            <w:tcW w:w="1697" w:type="dxa"/>
          </w:tcPr>
          <w:p w14:paraId="0CAAE202" w14:textId="7FE82DD6" w:rsidR="006C4B6C" w:rsidRPr="00AF389C" w:rsidRDefault="006F0D1E" w:rsidP="003776A8">
            <w:pPr>
              <w:pStyle w:val="BodyText0"/>
              <w:spacing w:after="120"/>
              <w:jc w:val="both"/>
              <w:rPr>
                <w:rFonts w:eastAsiaTheme="minorHAnsi" w:cs="Arial"/>
                <w:color w:val="595959"/>
                <w:szCs w:val="20"/>
              </w:rPr>
            </w:pPr>
            <w:r>
              <w:rPr>
                <w:rFonts w:eastAsiaTheme="minorHAnsi" w:cs="Arial"/>
                <w:color w:val="595959"/>
                <w:szCs w:val="20"/>
              </w:rPr>
              <w:t>08</w:t>
            </w:r>
            <w:r w:rsidR="000654DE">
              <w:rPr>
                <w:rFonts w:eastAsiaTheme="minorHAnsi" w:cs="Arial"/>
                <w:color w:val="595959"/>
                <w:szCs w:val="20"/>
              </w:rPr>
              <w:t>/07</w:t>
            </w:r>
            <w:r w:rsidR="006C4B6C" w:rsidRPr="00AF389C">
              <w:rPr>
                <w:rFonts w:eastAsiaTheme="minorHAnsi" w:cs="Arial"/>
                <w:color w:val="595959"/>
                <w:szCs w:val="20"/>
              </w:rPr>
              <w:t>/2019</w:t>
            </w:r>
          </w:p>
        </w:tc>
        <w:tc>
          <w:tcPr>
            <w:tcW w:w="3685" w:type="dxa"/>
          </w:tcPr>
          <w:p w14:paraId="12AD19C1" w14:textId="7759C2A0" w:rsidR="006C4B6C" w:rsidRPr="00AF389C" w:rsidRDefault="00250EA2" w:rsidP="003776A8">
            <w:pPr>
              <w:pStyle w:val="BodyText0"/>
              <w:spacing w:after="120"/>
              <w:jc w:val="both"/>
              <w:rPr>
                <w:rFonts w:eastAsiaTheme="minorHAnsi" w:cs="Arial"/>
                <w:color w:val="595959"/>
                <w:szCs w:val="20"/>
              </w:rPr>
            </w:pPr>
            <w:r>
              <w:rPr>
                <w:rFonts w:eastAsiaTheme="minorHAnsi" w:cs="Arial"/>
                <w:color w:val="595959"/>
                <w:szCs w:val="20"/>
              </w:rPr>
              <w:t>02/08</w:t>
            </w:r>
            <w:r w:rsidR="006C4B6C" w:rsidRPr="00AF389C">
              <w:rPr>
                <w:rFonts w:eastAsiaTheme="minorHAnsi" w:cs="Arial"/>
                <w:color w:val="595959"/>
                <w:szCs w:val="20"/>
              </w:rPr>
              <w:t>/2019</w:t>
            </w:r>
          </w:p>
        </w:tc>
      </w:tr>
    </w:tbl>
    <w:p w14:paraId="473C085C" w14:textId="77777777" w:rsidR="006C4B6C" w:rsidRDefault="006C4B6C">
      <w:pPr>
        <w:spacing w:line="240" w:lineRule="auto"/>
        <w:ind w:left="0" w:right="0"/>
        <w:rPr>
          <w:rFonts w:eastAsiaTheme="minorHAnsi" w:cs="Arial"/>
          <w:color w:val="595959" w:themeColor="text1" w:themeTint="A6"/>
          <w:lang w:eastAsia="en-US"/>
        </w:rPr>
      </w:pPr>
    </w:p>
    <w:p w14:paraId="4E8C5665" w14:textId="3EFAD7CF" w:rsidR="00E7515E" w:rsidRPr="001F76FD" w:rsidRDefault="00E7515E" w:rsidP="00CB1C63">
      <w:pPr>
        <w:pStyle w:val="Heading1"/>
      </w:pPr>
      <w:bookmarkStart w:id="70" w:name="_Toc11420833"/>
      <w:r w:rsidRPr="001F76FD">
        <w:t>Test Environment Requirements</w:t>
      </w:r>
      <w:bookmarkEnd w:id="70"/>
    </w:p>
    <w:p w14:paraId="10EABC58" w14:textId="77777777" w:rsidR="00E7515E" w:rsidRPr="001F3789" w:rsidRDefault="00E7515E" w:rsidP="006C0CCF">
      <w:pPr>
        <w:pStyle w:val="Heading2"/>
      </w:pPr>
      <w:bookmarkStart w:id="71" w:name="_Toc527549911"/>
      <w:bookmarkStart w:id="72" w:name="_Toc11420834"/>
      <w:r w:rsidRPr="001F3789">
        <w:t>Functional &amp; Integration Testing</w:t>
      </w:r>
      <w:bookmarkEnd w:id="71"/>
      <w:bookmarkEnd w:id="72"/>
    </w:p>
    <w:p w14:paraId="25313000" w14:textId="77777777" w:rsidR="00E7515E" w:rsidRPr="00385457" w:rsidRDefault="00E7515E" w:rsidP="00E7515E">
      <w:pPr>
        <w:ind w:left="1134"/>
        <w:rPr>
          <w:rFonts w:cs="Arial"/>
          <w:sz w:val="20"/>
          <w:szCs w:val="20"/>
        </w:rPr>
      </w:pPr>
    </w:p>
    <w:tbl>
      <w:tblPr>
        <w:tblW w:w="7861" w:type="dxa"/>
        <w:tblInd w:w="1348" w:type="dxa"/>
        <w:tblLook w:val="04A0" w:firstRow="1" w:lastRow="0" w:firstColumn="1" w:lastColumn="0" w:noHBand="0" w:noVBand="1"/>
      </w:tblPr>
      <w:tblGrid>
        <w:gridCol w:w="4101"/>
        <w:gridCol w:w="4252"/>
      </w:tblGrid>
      <w:tr w:rsidR="00E7515E" w:rsidRPr="00385457" w14:paraId="5A9B87B3" w14:textId="77777777" w:rsidTr="003776A8">
        <w:trPr>
          <w:cantSplit/>
          <w:trHeight w:val="300"/>
        </w:trPr>
        <w:tc>
          <w:tcPr>
            <w:tcW w:w="3609" w:type="dxa"/>
            <w:tcBorders>
              <w:top w:val="single" w:sz="4" w:space="0" w:color="auto"/>
              <w:left w:val="single" w:sz="4" w:space="0" w:color="auto"/>
              <w:bottom w:val="single" w:sz="4" w:space="0" w:color="auto"/>
              <w:right w:val="single" w:sz="4" w:space="0" w:color="auto"/>
            </w:tcBorders>
            <w:shd w:val="clear" w:color="auto" w:fill="2F5496"/>
            <w:noWrap/>
            <w:vAlign w:val="center"/>
            <w:hideMark/>
          </w:tcPr>
          <w:p w14:paraId="6B0B3ADA" w14:textId="77777777" w:rsidR="00E7515E" w:rsidRPr="00011582" w:rsidRDefault="00E7515E" w:rsidP="003776A8">
            <w:pPr>
              <w:spacing w:after="120" w:line="240" w:lineRule="auto"/>
              <w:ind w:left="0" w:right="0"/>
              <w:rPr>
                <w:rFonts w:eastAsia="Times New Roman" w:cs="Arial"/>
                <w:b/>
                <w:color w:val="FFFFFF" w:themeColor="background1"/>
                <w:sz w:val="20"/>
                <w:szCs w:val="20"/>
                <w:lang w:eastAsia="en-GB"/>
              </w:rPr>
            </w:pPr>
            <w:r w:rsidRPr="00011582">
              <w:rPr>
                <w:rFonts w:eastAsia="Times New Roman" w:cs="Arial"/>
                <w:b/>
                <w:color w:val="FFFFFF" w:themeColor="background1"/>
                <w:sz w:val="20"/>
                <w:szCs w:val="20"/>
                <w:lang w:eastAsia="en-GB"/>
              </w:rPr>
              <w:t>Description</w:t>
            </w:r>
          </w:p>
        </w:tc>
        <w:tc>
          <w:tcPr>
            <w:tcW w:w="4252" w:type="dxa"/>
            <w:tcBorders>
              <w:top w:val="single" w:sz="4" w:space="0" w:color="auto"/>
              <w:left w:val="nil"/>
              <w:bottom w:val="single" w:sz="4" w:space="0" w:color="auto"/>
              <w:right w:val="single" w:sz="4" w:space="0" w:color="auto"/>
            </w:tcBorders>
            <w:shd w:val="clear" w:color="auto" w:fill="2F5496"/>
            <w:noWrap/>
            <w:vAlign w:val="center"/>
            <w:hideMark/>
          </w:tcPr>
          <w:p w14:paraId="28DDA8A5" w14:textId="77777777" w:rsidR="00E7515E" w:rsidRPr="00011582" w:rsidRDefault="00E7515E" w:rsidP="003776A8">
            <w:pPr>
              <w:spacing w:after="120" w:line="240" w:lineRule="auto"/>
              <w:ind w:left="0" w:right="0"/>
              <w:rPr>
                <w:rFonts w:eastAsia="Times New Roman" w:cs="Arial"/>
                <w:b/>
                <w:color w:val="FFFFFF" w:themeColor="background1"/>
                <w:sz w:val="20"/>
                <w:szCs w:val="20"/>
                <w:lang w:eastAsia="en-GB"/>
              </w:rPr>
            </w:pPr>
            <w:r w:rsidRPr="00011582">
              <w:rPr>
                <w:rFonts w:eastAsia="Times New Roman" w:cs="Arial"/>
                <w:b/>
                <w:color w:val="FFFFFF" w:themeColor="background1"/>
                <w:sz w:val="20"/>
                <w:szCs w:val="20"/>
                <w:lang w:eastAsia="en-GB"/>
              </w:rPr>
              <w:t>Configuration Details</w:t>
            </w:r>
          </w:p>
        </w:tc>
      </w:tr>
      <w:tr w:rsidR="00E7515E" w:rsidRPr="00385457" w14:paraId="7EDF9029" w14:textId="77777777" w:rsidTr="003776A8">
        <w:trPr>
          <w:trHeight w:val="300"/>
        </w:trPr>
        <w:tc>
          <w:tcPr>
            <w:tcW w:w="3609" w:type="dxa"/>
            <w:tcBorders>
              <w:top w:val="nil"/>
              <w:left w:val="single" w:sz="4" w:space="0" w:color="auto"/>
              <w:bottom w:val="single" w:sz="4" w:space="0" w:color="auto"/>
              <w:right w:val="single" w:sz="4" w:space="0" w:color="auto"/>
            </w:tcBorders>
            <w:shd w:val="clear" w:color="auto" w:fill="auto"/>
            <w:noWrap/>
            <w:vAlign w:val="center"/>
          </w:tcPr>
          <w:p w14:paraId="1BB1BBFD" w14:textId="77777777" w:rsidR="00E7515E" w:rsidRPr="00385457" w:rsidRDefault="00E7515E" w:rsidP="003776A8">
            <w:pPr>
              <w:spacing w:after="120"/>
              <w:ind w:left="709" w:firstLine="9"/>
              <w:rPr>
                <w:rFonts w:cs="Arial"/>
                <w:color w:val="595959"/>
                <w:sz w:val="20"/>
                <w:szCs w:val="20"/>
              </w:rPr>
            </w:pPr>
            <w:r>
              <w:rPr>
                <w:rFonts w:cs="Arial"/>
                <w:color w:val="595959"/>
                <w:sz w:val="20"/>
                <w:szCs w:val="20"/>
              </w:rPr>
              <w:t xml:space="preserve">QA </w:t>
            </w:r>
            <w:commentRangeStart w:id="73"/>
            <w:commentRangeStart w:id="74"/>
            <w:r>
              <w:rPr>
                <w:rFonts w:cs="Arial"/>
                <w:color w:val="595959"/>
                <w:sz w:val="20"/>
                <w:szCs w:val="20"/>
              </w:rPr>
              <w:t>Environment</w:t>
            </w:r>
            <w:commentRangeEnd w:id="73"/>
            <w:r w:rsidR="00875C13">
              <w:rPr>
                <w:rStyle w:val="CommentReference"/>
                <w:rFonts w:ascii="Calibri" w:eastAsia="Times New Roman" w:hAnsi="Calibri"/>
                <w:color w:val="auto"/>
                <w:lang w:val="en-US" w:eastAsia="en-US"/>
              </w:rPr>
              <w:commentReference w:id="73"/>
            </w:r>
            <w:commentRangeEnd w:id="74"/>
            <w:r w:rsidR="00A225A1">
              <w:rPr>
                <w:rStyle w:val="CommentReference"/>
                <w:rFonts w:ascii="Calibri" w:eastAsia="Times New Roman" w:hAnsi="Calibri"/>
                <w:color w:val="auto"/>
                <w:lang w:val="en-US" w:eastAsia="en-US"/>
              </w:rPr>
              <w:commentReference w:id="74"/>
            </w:r>
          </w:p>
        </w:tc>
        <w:tc>
          <w:tcPr>
            <w:tcW w:w="4252" w:type="dxa"/>
            <w:tcBorders>
              <w:top w:val="nil"/>
              <w:left w:val="nil"/>
              <w:bottom w:val="single" w:sz="4" w:space="0" w:color="auto"/>
              <w:right w:val="single" w:sz="4" w:space="0" w:color="auto"/>
            </w:tcBorders>
            <w:shd w:val="clear" w:color="auto" w:fill="auto"/>
            <w:noWrap/>
            <w:vAlign w:val="center"/>
          </w:tcPr>
          <w:p w14:paraId="0C85AA36" w14:textId="783734DD" w:rsidR="00E7515E" w:rsidRPr="00385457" w:rsidRDefault="001D7A12" w:rsidP="00A225A1">
            <w:pPr>
              <w:spacing w:after="120"/>
              <w:ind w:left="0"/>
              <w:rPr>
                <w:rFonts w:cs="Arial"/>
                <w:color w:val="595959"/>
                <w:sz w:val="20"/>
                <w:szCs w:val="20"/>
              </w:rPr>
            </w:pPr>
            <w:r w:rsidRPr="001D7A12">
              <w:rPr>
                <w:rFonts w:cs="Arial"/>
                <w:sz w:val="20"/>
                <w:szCs w:val="20"/>
              </w:rPr>
              <w:t>DA-DEV-GCP04</w:t>
            </w:r>
          </w:p>
        </w:tc>
      </w:tr>
    </w:tbl>
    <w:p w14:paraId="61AA7E16" w14:textId="77777777" w:rsidR="00E7515E" w:rsidRDefault="00E7515E">
      <w:pPr>
        <w:spacing w:line="240" w:lineRule="auto"/>
        <w:ind w:left="0" w:right="0"/>
        <w:rPr>
          <w:rFonts w:eastAsiaTheme="minorHAnsi" w:cs="Arial"/>
          <w:color w:val="595959" w:themeColor="text1" w:themeTint="A6"/>
          <w:lang w:eastAsia="en-US"/>
        </w:rPr>
      </w:pPr>
    </w:p>
    <w:p w14:paraId="64B4024F" w14:textId="77777777" w:rsidR="00E7515E" w:rsidRDefault="00E7515E" w:rsidP="006C0CCF">
      <w:pPr>
        <w:pStyle w:val="Heading2"/>
      </w:pPr>
      <w:bookmarkStart w:id="75" w:name="_Toc527549912"/>
      <w:bookmarkStart w:id="76" w:name="_Toc11420835"/>
      <w:r w:rsidRPr="00F35CBC">
        <w:t>Non- Functional Testing</w:t>
      </w:r>
      <w:bookmarkEnd w:id="75"/>
      <w:bookmarkEnd w:id="76"/>
    </w:p>
    <w:p w14:paraId="68C97540" w14:textId="77777777" w:rsidR="00920C7F" w:rsidRPr="00920C7F" w:rsidRDefault="00920C7F" w:rsidP="00920C7F"/>
    <w:p w14:paraId="13A40F50" w14:textId="77777777" w:rsidR="00E7515E" w:rsidRDefault="003F406C" w:rsidP="003F406C">
      <w:pPr>
        <w:spacing w:line="240" w:lineRule="auto"/>
        <w:ind w:left="1277" w:right="0"/>
        <w:rPr>
          <w:rFonts w:cs="Arial"/>
          <w:sz w:val="20"/>
          <w:szCs w:val="20"/>
        </w:rPr>
      </w:pPr>
      <w:r w:rsidRPr="00920C7F">
        <w:rPr>
          <w:rFonts w:cs="Arial"/>
          <w:sz w:val="20"/>
          <w:szCs w:val="20"/>
        </w:rPr>
        <w:t>Not in scope for the testing team</w:t>
      </w:r>
    </w:p>
    <w:p w14:paraId="17EC3B98" w14:textId="77777777" w:rsidR="00F90505" w:rsidRDefault="00F90505" w:rsidP="003F406C">
      <w:pPr>
        <w:spacing w:line="240" w:lineRule="auto"/>
        <w:ind w:left="1277" w:right="0"/>
        <w:rPr>
          <w:rFonts w:cs="Arial"/>
          <w:sz w:val="20"/>
          <w:szCs w:val="20"/>
        </w:rPr>
      </w:pPr>
    </w:p>
    <w:p w14:paraId="5CB6ED4A" w14:textId="77777777" w:rsidR="00F90505" w:rsidRPr="001F76FD" w:rsidRDefault="00F90505" w:rsidP="00CB1C63">
      <w:pPr>
        <w:pStyle w:val="Heading1"/>
      </w:pPr>
      <w:bookmarkStart w:id="77" w:name="_Toc11420836"/>
      <w:r w:rsidRPr="001F76FD">
        <w:t>Test Data Requirements</w:t>
      </w:r>
      <w:bookmarkEnd w:id="77"/>
    </w:p>
    <w:p w14:paraId="2EFC4E63" w14:textId="3166F1F2" w:rsidR="0062753A" w:rsidRDefault="0062753A" w:rsidP="006C0CCF">
      <w:pPr>
        <w:pStyle w:val="Heading2"/>
      </w:pPr>
      <w:bookmarkStart w:id="78" w:name="_Toc527549914"/>
      <w:bookmarkStart w:id="79" w:name="_Toc11420837"/>
      <w:r w:rsidRPr="003700F5">
        <w:t>Functional &amp; System Integration Testing</w:t>
      </w:r>
      <w:bookmarkEnd w:id="78"/>
      <w:bookmarkEnd w:id="79"/>
    </w:p>
    <w:p w14:paraId="2057E5E3" w14:textId="77777777" w:rsidR="0062753A" w:rsidRPr="00385457" w:rsidRDefault="0062753A" w:rsidP="0062753A">
      <w:pPr>
        <w:spacing w:after="120"/>
        <w:ind w:left="1134"/>
        <w:jc w:val="both"/>
        <w:rPr>
          <w:rFonts w:cs="Arial"/>
          <w:sz w:val="20"/>
          <w:szCs w:val="20"/>
        </w:rPr>
      </w:pPr>
      <w:bookmarkStart w:id="80" w:name="_Toc527549915"/>
      <w:r w:rsidRPr="00385457">
        <w:rPr>
          <w:rFonts w:cs="Arial"/>
          <w:sz w:val="20"/>
          <w:szCs w:val="20"/>
        </w:rPr>
        <w:t xml:space="preserve">Test data is required to run each of the test scripts. Where possible, this data will be created by the Experian test team. Any dependencies on internal or external teams for additional data creation are documented in the dependencies section. The test team will be using the </w:t>
      </w:r>
      <w:proofErr w:type="spellStart"/>
      <w:r w:rsidR="003B029F">
        <w:rPr>
          <w:rFonts w:cs="Arial"/>
          <w:sz w:val="20"/>
          <w:szCs w:val="20"/>
        </w:rPr>
        <w:t>e</w:t>
      </w:r>
      <w:r w:rsidRPr="00385457">
        <w:rPr>
          <w:rFonts w:cs="Arial"/>
          <w:sz w:val="20"/>
          <w:szCs w:val="20"/>
        </w:rPr>
        <w:t>CTDB</w:t>
      </w:r>
      <w:proofErr w:type="spellEnd"/>
      <w:r w:rsidRPr="00385457">
        <w:rPr>
          <w:rFonts w:cs="Arial"/>
          <w:sz w:val="20"/>
          <w:szCs w:val="20"/>
        </w:rPr>
        <w:t xml:space="preserve"> database to identify test data that matches the criteria for each script.</w:t>
      </w:r>
      <w:r w:rsidR="003B029F">
        <w:rPr>
          <w:rFonts w:cs="Arial"/>
          <w:sz w:val="20"/>
          <w:szCs w:val="20"/>
        </w:rPr>
        <w:t xml:space="preserve"> Test team also request for the test strategy from the Build team to test the scenarios identified for the solution. </w:t>
      </w:r>
    </w:p>
    <w:p w14:paraId="671AF899" w14:textId="77777777" w:rsidR="0062753A" w:rsidRDefault="0062753A" w:rsidP="006C0CCF">
      <w:pPr>
        <w:pStyle w:val="Heading2"/>
      </w:pPr>
      <w:bookmarkStart w:id="81" w:name="_Toc11420838"/>
      <w:r w:rsidRPr="003700F5">
        <w:t>Non- Functional Testing</w:t>
      </w:r>
      <w:bookmarkEnd w:id="80"/>
      <w:bookmarkEnd w:id="81"/>
    </w:p>
    <w:p w14:paraId="10BFFC32" w14:textId="77777777" w:rsidR="0062753A" w:rsidRPr="0062753A" w:rsidRDefault="0062753A" w:rsidP="0062753A">
      <w:pPr>
        <w:ind w:left="1134"/>
        <w:rPr>
          <w:rFonts w:cs="Arial"/>
          <w:sz w:val="20"/>
          <w:szCs w:val="20"/>
        </w:rPr>
      </w:pPr>
      <w:r w:rsidRPr="0062753A">
        <w:rPr>
          <w:rFonts w:cs="Arial"/>
          <w:sz w:val="20"/>
          <w:szCs w:val="20"/>
        </w:rPr>
        <w:t>Not in scope for the testing team</w:t>
      </w:r>
    </w:p>
    <w:p w14:paraId="303AD23F" w14:textId="77777777" w:rsidR="0062753A" w:rsidRDefault="0062753A" w:rsidP="006C0CCF">
      <w:pPr>
        <w:pStyle w:val="Heading2"/>
      </w:pPr>
      <w:bookmarkStart w:id="82" w:name="_Toc527549916"/>
      <w:bookmarkStart w:id="83" w:name="_Toc11420839"/>
      <w:r>
        <w:t>Special Controls</w:t>
      </w:r>
      <w:bookmarkEnd w:id="82"/>
      <w:bookmarkEnd w:id="83"/>
    </w:p>
    <w:p w14:paraId="5BA08AAF" w14:textId="53F2B8AB" w:rsidR="00303FD8" w:rsidRDefault="0062753A" w:rsidP="0062753A">
      <w:pPr>
        <w:ind w:left="1134"/>
        <w:rPr>
          <w:rFonts w:cs="Arial"/>
          <w:sz w:val="20"/>
          <w:szCs w:val="20"/>
        </w:rPr>
      </w:pPr>
      <w:r w:rsidRPr="0062753A">
        <w:rPr>
          <w:rFonts w:cs="Arial"/>
          <w:sz w:val="20"/>
          <w:szCs w:val="20"/>
        </w:rPr>
        <w:t>Not Applicable.</w:t>
      </w:r>
    </w:p>
    <w:p w14:paraId="21A35EA0" w14:textId="77777777" w:rsidR="00303FD8" w:rsidRDefault="00303FD8">
      <w:pPr>
        <w:spacing w:line="240" w:lineRule="auto"/>
        <w:ind w:left="0" w:right="0"/>
        <w:rPr>
          <w:rFonts w:cs="Arial"/>
          <w:sz w:val="20"/>
          <w:szCs w:val="20"/>
        </w:rPr>
      </w:pPr>
      <w:r>
        <w:rPr>
          <w:rFonts w:cs="Arial"/>
          <w:sz w:val="20"/>
          <w:szCs w:val="20"/>
        </w:rPr>
        <w:br w:type="page"/>
      </w:r>
    </w:p>
    <w:p w14:paraId="293AE868" w14:textId="77777777" w:rsidR="0062753A" w:rsidRDefault="0062753A" w:rsidP="0062753A">
      <w:pPr>
        <w:ind w:left="1134"/>
        <w:rPr>
          <w:rFonts w:cs="Arial"/>
          <w:sz w:val="20"/>
          <w:szCs w:val="20"/>
        </w:rPr>
      </w:pPr>
    </w:p>
    <w:p w14:paraId="38F54693" w14:textId="77777777" w:rsidR="0062753A" w:rsidRDefault="0062753A" w:rsidP="0062753A">
      <w:pPr>
        <w:spacing w:line="240" w:lineRule="auto"/>
        <w:ind w:right="0"/>
        <w:rPr>
          <w:rFonts w:cs="Arial"/>
          <w:sz w:val="20"/>
          <w:szCs w:val="20"/>
        </w:rPr>
      </w:pPr>
    </w:p>
    <w:p w14:paraId="34A13791" w14:textId="77777777" w:rsidR="0062753A" w:rsidRPr="001F76FD" w:rsidRDefault="0062753A" w:rsidP="00CB1C63">
      <w:pPr>
        <w:pStyle w:val="Heading1"/>
      </w:pPr>
      <w:bookmarkStart w:id="84" w:name="_Toc11420840"/>
      <w:r w:rsidRPr="001F76FD">
        <w:t>Test Tool Requirements</w:t>
      </w:r>
      <w:bookmarkEnd w:id="84"/>
    </w:p>
    <w:p w14:paraId="27DD7810" w14:textId="77777777" w:rsidR="00F748CD" w:rsidRDefault="00F748CD" w:rsidP="00F748CD">
      <w:pPr>
        <w:spacing w:after="120" w:line="360" w:lineRule="auto"/>
        <w:ind w:right="48"/>
        <w:jc w:val="both"/>
        <w:rPr>
          <w:rFonts w:cs="Arial"/>
          <w:sz w:val="20"/>
          <w:szCs w:val="20"/>
        </w:rPr>
      </w:pPr>
    </w:p>
    <w:p w14:paraId="7653D51A" w14:textId="77777777" w:rsidR="00F748CD" w:rsidRPr="00385457" w:rsidRDefault="00F748CD" w:rsidP="00F748CD">
      <w:pPr>
        <w:spacing w:after="120" w:line="360" w:lineRule="auto"/>
        <w:ind w:right="48"/>
        <w:jc w:val="both"/>
        <w:rPr>
          <w:rFonts w:cs="Arial"/>
          <w:sz w:val="20"/>
          <w:szCs w:val="20"/>
        </w:rPr>
      </w:pPr>
      <w:r w:rsidRPr="00385457">
        <w:rPr>
          <w:rFonts w:cs="Arial"/>
          <w:sz w:val="20"/>
          <w:szCs w:val="20"/>
        </w:rPr>
        <w:t xml:space="preserve">Jira is used as a test management tool to store all the test artefacts. Project space created in Jira with the project Name. Once the project space is created the appropriate </w:t>
      </w:r>
      <w:r w:rsidR="003F744D">
        <w:rPr>
          <w:rFonts w:cs="Arial"/>
          <w:sz w:val="20"/>
          <w:szCs w:val="20"/>
        </w:rPr>
        <w:t xml:space="preserve">QA Delivery schema and </w:t>
      </w:r>
      <w:r w:rsidRPr="00385457">
        <w:rPr>
          <w:rFonts w:cs="Arial"/>
          <w:sz w:val="20"/>
          <w:szCs w:val="20"/>
        </w:rPr>
        <w:t>users will be added.</w:t>
      </w:r>
    </w:p>
    <w:p w14:paraId="092337BE" w14:textId="77777777" w:rsidR="00F748CD" w:rsidRPr="00385457" w:rsidRDefault="00F748CD" w:rsidP="00F748CD">
      <w:pPr>
        <w:spacing w:after="120" w:line="360" w:lineRule="auto"/>
        <w:ind w:right="48"/>
        <w:jc w:val="both"/>
        <w:rPr>
          <w:rFonts w:cs="Arial"/>
          <w:sz w:val="20"/>
          <w:szCs w:val="20"/>
        </w:rPr>
      </w:pPr>
      <w:r w:rsidRPr="00385457">
        <w:rPr>
          <w:rFonts w:cs="Arial"/>
          <w:sz w:val="20"/>
          <w:szCs w:val="20"/>
        </w:rPr>
        <w:t>The following tools will be used as part of the testing.</w:t>
      </w:r>
    </w:p>
    <w:tbl>
      <w:tblPr>
        <w:tblW w:w="8293" w:type="dxa"/>
        <w:tblInd w:w="1341"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767"/>
        <w:gridCol w:w="4526"/>
      </w:tblGrid>
      <w:tr w:rsidR="00F748CD" w:rsidRPr="001F76FD" w14:paraId="058EF47F" w14:textId="77777777" w:rsidTr="00DC7E36">
        <w:tc>
          <w:tcPr>
            <w:tcW w:w="3767" w:type="dxa"/>
            <w:tcBorders>
              <w:top w:val="single" w:sz="4" w:space="0" w:color="808080"/>
              <w:left w:val="single" w:sz="4" w:space="0" w:color="808080"/>
              <w:bottom w:val="single" w:sz="4" w:space="0" w:color="808080"/>
              <w:right w:val="single" w:sz="4" w:space="0" w:color="808080"/>
            </w:tcBorders>
            <w:shd w:val="clear" w:color="auto" w:fill="2F5496"/>
            <w:hideMark/>
          </w:tcPr>
          <w:p w14:paraId="271E19B7" w14:textId="77777777" w:rsidR="00F748CD" w:rsidRPr="004932AA" w:rsidRDefault="00F748CD" w:rsidP="00637808">
            <w:pPr>
              <w:pStyle w:val="BodyText0"/>
              <w:spacing w:after="120"/>
              <w:rPr>
                <w:rFonts w:eastAsia="SimSun" w:cs="Arial"/>
                <w:b/>
                <w:color w:val="FFFFFF" w:themeColor="background1"/>
                <w:szCs w:val="20"/>
                <w:lang w:val="en" w:eastAsia="zh-CN"/>
              </w:rPr>
            </w:pPr>
            <w:r w:rsidRPr="004932AA">
              <w:rPr>
                <w:rFonts w:eastAsia="SimSun" w:cs="Arial"/>
                <w:b/>
                <w:color w:val="FFFFFF" w:themeColor="background1"/>
                <w:szCs w:val="20"/>
                <w:lang w:val="en" w:eastAsia="zh-CN"/>
              </w:rPr>
              <w:t>Description</w:t>
            </w:r>
          </w:p>
        </w:tc>
        <w:tc>
          <w:tcPr>
            <w:tcW w:w="4526" w:type="dxa"/>
            <w:tcBorders>
              <w:top w:val="single" w:sz="4" w:space="0" w:color="808080"/>
              <w:left w:val="single" w:sz="4" w:space="0" w:color="808080"/>
              <w:bottom w:val="single" w:sz="4" w:space="0" w:color="808080"/>
              <w:right w:val="single" w:sz="4" w:space="0" w:color="808080"/>
            </w:tcBorders>
            <w:shd w:val="clear" w:color="auto" w:fill="2F5496"/>
            <w:hideMark/>
          </w:tcPr>
          <w:p w14:paraId="48CD42F8" w14:textId="77777777" w:rsidR="00F748CD" w:rsidRPr="004932AA" w:rsidRDefault="00F748CD" w:rsidP="00637808">
            <w:pPr>
              <w:pStyle w:val="BodyText0"/>
              <w:spacing w:after="120"/>
              <w:rPr>
                <w:rFonts w:eastAsia="SimSun" w:cs="Arial"/>
                <w:b/>
                <w:color w:val="FFFFFF" w:themeColor="background1"/>
                <w:szCs w:val="20"/>
                <w:lang w:val="en" w:eastAsia="zh-CN"/>
              </w:rPr>
            </w:pPr>
            <w:r w:rsidRPr="004932AA">
              <w:rPr>
                <w:rFonts w:eastAsia="SimSun" w:cs="Arial"/>
                <w:b/>
                <w:color w:val="FFFFFF" w:themeColor="background1"/>
                <w:szCs w:val="20"/>
                <w:lang w:val="en" w:eastAsia="zh-CN"/>
              </w:rPr>
              <w:t>Purpose</w:t>
            </w:r>
          </w:p>
        </w:tc>
      </w:tr>
      <w:tr w:rsidR="00F748CD" w:rsidRPr="001F76FD" w14:paraId="2A55A10E" w14:textId="77777777" w:rsidTr="00DC7E36">
        <w:trPr>
          <w:trHeight w:val="696"/>
        </w:trPr>
        <w:tc>
          <w:tcPr>
            <w:tcW w:w="3767" w:type="dxa"/>
            <w:tcBorders>
              <w:top w:val="single" w:sz="4" w:space="0" w:color="808080"/>
              <w:left w:val="single" w:sz="4" w:space="0" w:color="808080"/>
              <w:bottom w:val="single" w:sz="4" w:space="0" w:color="808080"/>
              <w:right w:val="single" w:sz="4" w:space="0" w:color="808080"/>
            </w:tcBorders>
            <w:vAlign w:val="center"/>
            <w:hideMark/>
          </w:tcPr>
          <w:p w14:paraId="58465BCA" w14:textId="77777777" w:rsidR="00F748CD" w:rsidRPr="00385457" w:rsidRDefault="00F748CD" w:rsidP="00637808">
            <w:pPr>
              <w:spacing w:after="120"/>
              <w:ind w:hanging="615"/>
              <w:rPr>
                <w:rFonts w:cs="Arial"/>
                <w:sz w:val="20"/>
                <w:szCs w:val="20"/>
              </w:rPr>
            </w:pPr>
            <w:r w:rsidRPr="00385457">
              <w:rPr>
                <w:rFonts w:cs="Arial"/>
                <w:sz w:val="20"/>
                <w:szCs w:val="20"/>
              </w:rPr>
              <w:t>Jira</w:t>
            </w:r>
          </w:p>
        </w:tc>
        <w:tc>
          <w:tcPr>
            <w:tcW w:w="4526" w:type="dxa"/>
            <w:tcBorders>
              <w:top w:val="single" w:sz="4" w:space="0" w:color="808080"/>
              <w:left w:val="single" w:sz="4" w:space="0" w:color="808080"/>
              <w:bottom w:val="single" w:sz="4" w:space="0" w:color="808080"/>
              <w:right w:val="single" w:sz="4" w:space="0" w:color="808080"/>
            </w:tcBorders>
            <w:vAlign w:val="center"/>
            <w:hideMark/>
          </w:tcPr>
          <w:p w14:paraId="0C72C754" w14:textId="53F536E1" w:rsidR="00F748CD" w:rsidRPr="00385457" w:rsidRDefault="00F748CD" w:rsidP="00DC7E36">
            <w:pPr>
              <w:spacing w:after="120"/>
              <w:ind w:hanging="615"/>
              <w:jc w:val="both"/>
              <w:rPr>
                <w:rFonts w:cs="Arial"/>
                <w:sz w:val="20"/>
                <w:szCs w:val="20"/>
              </w:rPr>
            </w:pPr>
            <w:r w:rsidRPr="00385457">
              <w:rPr>
                <w:rFonts w:cs="Arial"/>
                <w:sz w:val="20"/>
                <w:szCs w:val="20"/>
              </w:rPr>
              <w:t>For Preparing</w:t>
            </w:r>
            <w:r w:rsidR="00C46D68">
              <w:rPr>
                <w:rFonts w:cs="Arial"/>
                <w:sz w:val="20"/>
                <w:szCs w:val="20"/>
              </w:rPr>
              <w:t xml:space="preserve"> Test Sce</w:t>
            </w:r>
            <w:r w:rsidR="00DC7E36">
              <w:rPr>
                <w:rFonts w:cs="Arial"/>
                <w:sz w:val="20"/>
                <w:szCs w:val="20"/>
              </w:rPr>
              <w:t xml:space="preserve">nario &amp; Test </w:t>
            </w:r>
            <w:r w:rsidRPr="00385457">
              <w:rPr>
                <w:rFonts w:cs="Arial"/>
                <w:sz w:val="20"/>
                <w:szCs w:val="20"/>
              </w:rPr>
              <w:t>Case</w:t>
            </w:r>
            <w:r w:rsidR="00DC7E36">
              <w:rPr>
                <w:rFonts w:cs="Arial"/>
                <w:sz w:val="20"/>
                <w:szCs w:val="20"/>
              </w:rPr>
              <w:t xml:space="preserve"> </w:t>
            </w:r>
            <w:r w:rsidRPr="00385457">
              <w:rPr>
                <w:rFonts w:cs="Arial"/>
                <w:sz w:val="20"/>
                <w:szCs w:val="20"/>
              </w:rPr>
              <w:t>Tracking Defects</w:t>
            </w:r>
          </w:p>
        </w:tc>
      </w:tr>
      <w:tr w:rsidR="00F748CD" w:rsidRPr="001F76FD" w14:paraId="4E980535" w14:textId="77777777" w:rsidTr="00DC7E36">
        <w:trPr>
          <w:trHeight w:val="696"/>
        </w:trPr>
        <w:tc>
          <w:tcPr>
            <w:tcW w:w="3767" w:type="dxa"/>
            <w:tcBorders>
              <w:top w:val="single" w:sz="4" w:space="0" w:color="808080"/>
              <w:left w:val="single" w:sz="4" w:space="0" w:color="808080"/>
              <w:bottom w:val="single" w:sz="4" w:space="0" w:color="808080"/>
              <w:right w:val="single" w:sz="4" w:space="0" w:color="808080"/>
            </w:tcBorders>
            <w:vAlign w:val="center"/>
          </w:tcPr>
          <w:p w14:paraId="32107120" w14:textId="77777777" w:rsidR="00F748CD" w:rsidRPr="00385457" w:rsidRDefault="00F748CD" w:rsidP="00637808">
            <w:pPr>
              <w:spacing w:after="120"/>
              <w:ind w:hanging="615"/>
              <w:rPr>
                <w:rFonts w:cs="Arial"/>
                <w:sz w:val="20"/>
                <w:szCs w:val="20"/>
              </w:rPr>
            </w:pPr>
            <w:r w:rsidRPr="00385457">
              <w:rPr>
                <w:rFonts w:cs="Arial"/>
                <w:sz w:val="20"/>
                <w:szCs w:val="20"/>
              </w:rPr>
              <w:t>Soap UI</w:t>
            </w:r>
          </w:p>
        </w:tc>
        <w:tc>
          <w:tcPr>
            <w:tcW w:w="4526" w:type="dxa"/>
            <w:tcBorders>
              <w:top w:val="single" w:sz="4" w:space="0" w:color="808080"/>
              <w:left w:val="single" w:sz="4" w:space="0" w:color="808080"/>
              <w:bottom w:val="single" w:sz="4" w:space="0" w:color="808080"/>
              <w:right w:val="single" w:sz="4" w:space="0" w:color="808080"/>
            </w:tcBorders>
            <w:vAlign w:val="center"/>
          </w:tcPr>
          <w:p w14:paraId="3BD0A6B3" w14:textId="77777777" w:rsidR="00F748CD" w:rsidRPr="00385457" w:rsidRDefault="003F744D" w:rsidP="00DC7E36">
            <w:pPr>
              <w:spacing w:after="120"/>
              <w:ind w:hanging="615"/>
              <w:jc w:val="both"/>
              <w:rPr>
                <w:rFonts w:cs="Arial"/>
                <w:sz w:val="20"/>
                <w:szCs w:val="20"/>
              </w:rPr>
            </w:pPr>
            <w:commentRangeStart w:id="85"/>
            <w:commentRangeStart w:id="86"/>
            <w:r>
              <w:rPr>
                <w:rFonts w:cs="Arial"/>
                <w:sz w:val="20"/>
                <w:szCs w:val="20"/>
              </w:rPr>
              <w:t>To Process the Application</w:t>
            </w:r>
            <w:commentRangeEnd w:id="85"/>
            <w:r w:rsidR="00875C13" w:rsidRPr="00C46D68">
              <w:rPr>
                <w:rFonts w:cs="Arial"/>
                <w:sz w:val="20"/>
                <w:szCs w:val="20"/>
              </w:rPr>
              <w:commentReference w:id="85"/>
            </w:r>
            <w:commentRangeEnd w:id="86"/>
            <w:r w:rsidR="00C46D68">
              <w:rPr>
                <w:rStyle w:val="CommentReference"/>
                <w:rFonts w:ascii="Calibri" w:eastAsia="Times New Roman" w:hAnsi="Calibri"/>
                <w:color w:val="auto"/>
                <w:lang w:val="en-US" w:eastAsia="en-US"/>
              </w:rPr>
              <w:commentReference w:id="86"/>
            </w:r>
          </w:p>
        </w:tc>
      </w:tr>
      <w:tr w:rsidR="00F748CD" w:rsidRPr="001F76FD" w14:paraId="0F3FCDEC" w14:textId="77777777" w:rsidTr="00DC7E36">
        <w:trPr>
          <w:trHeight w:val="696"/>
        </w:trPr>
        <w:tc>
          <w:tcPr>
            <w:tcW w:w="3767" w:type="dxa"/>
            <w:tcBorders>
              <w:top w:val="single" w:sz="4" w:space="0" w:color="808080"/>
              <w:left w:val="single" w:sz="4" w:space="0" w:color="808080"/>
              <w:bottom w:val="single" w:sz="4" w:space="0" w:color="808080"/>
              <w:right w:val="single" w:sz="4" w:space="0" w:color="808080"/>
            </w:tcBorders>
            <w:vAlign w:val="center"/>
          </w:tcPr>
          <w:p w14:paraId="390C9679" w14:textId="77777777" w:rsidR="00F748CD" w:rsidRPr="00385457" w:rsidRDefault="00F748CD" w:rsidP="00637808">
            <w:pPr>
              <w:spacing w:after="120"/>
              <w:ind w:hanging="615"/>
              <w:rPr>
                <w:rFonts w:cs="Arial"/>
                <w:sz w:val="20"/>
                <w:szCs w:val="20"/>
              </w:rPr>
            </w:pPr>
            <w:commentRangeStart w:id="87"/>
            <w:commentRangeStart w:id="88"/>
            <w:r w:rsidRPr="00385457">
              <w:rPr>
                <w:rFonts w:cs="Arial"/>
                <w:sz w:val="20"/>
                <w:szCs w:val="20"/>
              </w:rPr>
              <w:t>e-Transact</w:t>
            </w:r>
            <w:commentRangeEnd w:id="87"/>
            <w:r w:rsidR="00175B2F">
              <w:rPr>
                <w:rStyle w:val="CommentReference"/>
                <w:rFonts w:ascii="Calibri" w:eastAsia="Times New Roman" w:hAnsi="Calibri"/>
                <w:color w:val="auto"/>
                <w:lang w:val="en-US" w:eastAsia="en-US"/>
              </w:rPr>
              <w:commentReference w:id="87"/>
            </w:r>
            <w:commentRangeEnd w:id="88"/>
            <w:r w:rsidR="00506198">
              <w:rPr>
                <w:rStyle w:val="CommentReference"/>
                <w:rFonts w:ascii="Calibri" w:eastAsia="Times New Roman" w:hAnsi="Calibri"/>
                <w:color w:val="auto"/>
                <w:lang w:val="en-US" w:eastAsia="en-US"/>
              </w:rPr>
              <w:commentReference w:id="88"/>
            </w:r>
          </w:p>
        </w:tc>
        <w:tc>
          <w:tcPr>
            <w:tcW w:w="4526" w:type="dxa"/>
            <w:tcBorders>
              <w:top w:val="single" w:sz="4" w:space="0" w:color="808080"/>
              <w:left w:val="single" w:sz="4" w:space="0" w:color="808080"/>
              <w:bottom w:val="single" w:sz="4" w:space="0" w:color="808080"/>
              <w:right w:val="single" w:sz="4" w:space="0" w:color="808080"/>
            </w:tcBorders>
            <w:vAlign w:val="center"/>
          </w:tcPr>
          <w:p w14:paraId="32F58017" w14:textId="0747EAA1" w:rsidR="00F748CD" w:rsidRPr="00385457" w:rsidRDefault="00C46D68" w:rsidP="00DC7E36">
            <w:pPr>
              <w:spacing w:after="120"/>
              <w:ind w:left="105"/>
              <w:jc w:val="both"/>
              <w:rPr>
                <w:rFonts w:cs="Arial"/>
                <w:sz w:val="20"/>
                <w:szCs w:val="20"/>
              </w:rPr>
            </w:pPr>
            <w:r>
              <w:rPr>
                <w:rFonts w:cs="Arial"/>
                <w:sz w:val="20"/>
                <w:szCs w:val="20"/>
              </w:rPr>
              <w:t xml:space="preserve">To check the status of the </w:t>
            </w:r>
            <w:r w:rsidR="00F748CD" w:rsidRPr="00385457">
              <w:rPr>
                <w:rFonts w:cs="Arial"/>
                <w:sz w:val="20"/>
                <w:szCs w:val="20"/>
              </w:rPr>
              <w:t>application and view the Bureau data &amp; Bureau data status</w:t>
            </w:r>
          </w:p>
        </w:tc>
      </w:tr>
    </w:tbl>
    <w:p w14:paraId="1DCB88DD" w14:textId="77777777" w:rsidR="0062753A" w:rsidRPr="001F76FD" w:rsidRDefault="0062753A" w:rsidP="0062753A">
      <w:pPr>
        <w:ind w:left="1134"/>
        <w:rPr>
          <w:rFonts w:cs="Arial"/>
        </w:rPr>
      </w:pPr>
    </w:p>
    <w:p w14:paraId="244E4D9E" w14:textId="77777777" w:rsidR="0062753A" w:rsidRDefault="0062753A" w:rsidP="006C0CCF">
      <w:pPr>
        <w:pStyle w:val="Heading2"/>
      </w:pPr>
      <w:bookmarkStart w:id="89" w:name="_Toc527549918"/>
      <w:bookmarkStart w:id="90" w:name="_Toc11420841"/>
      <w:r>
        <w:t>Test and Defect Management</w:t>
      </w:r>
      <w:bookmarkEnd w:id="89"/>
      <w:bookmarkEnd w:id="90"/>
    </w:p>
    <w:p w14:paraId="6B047D3D" w14:textId="77777777" w:rsidR="00DF7961" w:rsidRPr="00385457" w:rsidRDefault="0062753A" w:rsidP="00EC3EF9">
      <w:pPr>
        <w:spacing w:after="120"/>
        <w:jc w:val="both"/>
        <w:rPr>
          <w:rFonts w:cs="Arial"/>
          <w:sz w:val="20"/>
          <w:szCs w:val="20"/>
        </w:rPr>
      </w:pPr>
      <w:r w:rsidRPr="0062753A">
        <w:rPr>
          <w:rFonts w:cs="Arial"/>
          <w:sz w:val="20"/>
          <w:szCs w:val="20"/>
        </w:rPr>
        <w:t>As per the Solutions Test Strategy Jira will be used for all defect management activities, Jira and the Zephyr plugin will be used for all test management activities including test design and execution.</w:t>
      </w:r>
      <w:r w:rsidR="00DF7961" w:rsidRPr="00DF7961">
        <w:rPr>
          <w:rFonts w:cs="Arial"/>
          <w:sz w:val="20"/>
          <w:szCs w:val="20"/>
        </w:rPr>
        <w:t xml:space="preserve"> </w:t>
      </w:r>
      <w:r w:rsidR="00DF7961" w:rsidRPr="00385457">
        <w:rPr>
          <w:rFonts w:cs="Arial"/>
          <w:sz w:val="20"/>
          <w:szCs w:val="20"/>
        </w:rPr>
        <w:t>Jira is used as a test management tool to store all the test artefacts.</w:t>
      </w:r>
      <w:r w:rsidR="00DF7961">
        <w:rPr>
          <w:rFonts w:cs="Arial"/>
          <w:sz w:val="20"/>
          <w:szCs w:val="20"/>
        </w:rPr>
        <w:t xml:space="preserve"> </w:t>
      </w:r>
    </w:p>
    <w:p w14:paraId="528CBA4A" w14:textId="77777777" w:rsidR="0062753A" w:rsidRDefault="0062753A" w:rsidP="006C0CCF">
      <w:pPr>
        <w:pStyle w:val="Heading2"/>
      </w:pPr>
      <w:bookmarkStart w:id="91" w:name="_Toc527549919"/>
      <w:bookmarkStart w:id="92" w:name="_Toc11420842"/>
      <w:r>
        <w:t>Automated testing</w:t>
      </w:r>
      <w:bookmarkEnd w:id="91"/>
      <w:bookmarkEnd w:id="92"/>
    </w:p>
    <w:p w14:paraId="7BD39C6B" w14:textId="77777777" w:rsidR="00DF7961" w:rsidRDefault="00AD5D4B" w:rsidP="00DF7961">
      <w:pPr>
        <w:ind w:left="1134"/>
        <w:rPr>
          <w:rFonts w:cs="Arial"/>
          <w:sz w:val="20"/>
          <w:szCs w:val="20"/>
        </w:rPr>
      </w:pPr>
      <w:r>
        <w:rPr>
          <w:rFonts w:cs="Arial"/>
          <w:sz w:val="20"/>
          <w:szCs w:val="20"/>
        </w:rPr>
        <w:t>Not in scope for the current release</w:t>
      </w:r>
      <w:r w:rsidR="00DF7961" w:rsidRPr="00DF7961">
        <w:rPr>
          <w:rFonts w:cs="Arial"/>
          <w:sz w:val="20"/>
          <w:szCs w:val="20"/>
        </w:rPr>
        <w:t>.</w:t>
      </w:r>
    </w:p>
    <w:p w14:paraId="0024B886" w14:textId="77777777" w:rsidR="00DF7961" w:rsidRPr="00DF7961" w:rsidRDefault="00DF7961" w:rsidP="00DF7961">
      <w:pPr>
        <w:ind w:left="1134"/>
        <w:rPr>
          <w:rFonts w:cs="Arial"/>
          <w:sz w:val="20"/>
          <w:szCs w:val="20"/>
        </w:rPr>
      </w:pPr>
    </w:p>
    <w:p w14:paraId="1BC7A5B4" w14:textId="77777777" w:rsidR="0062753A" w:rsidRDefault="0062753A" w:rsidP="006C0CCF">
      <w:pPr>
        <w:pStyle w:val="Heading2"/>
      </w:pPr>
      <w:bookmarkStart w:id="93" w:name="_Toc527549920"/>
      <w:bookmarkStart w:id="94" w:name="_Toc11420843"/>
      <w:r>
        <w:t>Performance Testing</w:t>
      </w:r>
      <w:bookmarkEnd w:id="93"/>
      <w:bookmarkEnd w:id="94"/>
    </w:p>
    <w:p w14:paraId="552CA6A2" w14:textId="77777777" w:rsidR="00BE1737" w:rsidRPr="00BE1737" w:rsidRDefault="00AD5D4B" w:rsidP="0062753A">
      <w:pPr>
        <w:ind w:left="1134"/>
        <w:rPr>
          <w:rFonts w:cs="Arial"/>
          <w:sz w:val="20"/>
          <w:szCs w:val="20"/>
        </w:rPr>
      </w:pPr>
      <w:r>
        <w:rPr>
          <w:rFonts w:cs="Arial"/>
          <w:sz w:val="20"/>
          <w:szCs w:val="20"/>
        </w:rPr>
        <w:t>Not in scope for the current release.</w:t>
      </w:r>
    </w:p>
    <w:p w14:paraId="2D017E94" w14:textId="77777777" w:rsidR="0062753A" w:rsidRPr="00925174" w:rsidRDefault="0062753A" w:rsidP="0062753A">
      <w:pPr>
        <w:ind w:left="1134"/>
        <w:rPr>
          <w:rFonts w:cs="Arial"/>
        </w:rPr>
      </w:pPr>
    </w:p>
    <w:p w14:paraId="2D61B28F" w14:textId="77777777" w:rsidR="0062753A" w:rsidRDefault="0062753A" w:rsidP="0062753A">
      <w:pPr>
        <w:spacing w:line="240" w:lineRule="auto"/>
        <w:ind w:right="0"/>
        <w:rPr>
          <w:rFonts w:cs="Arial"/>
          <w:sz w:val="20"/>
          <w:szCs w:val="20"/>
        </w:rPr>
      </w:pPr>
    </w:p>
    <w:p w14:paraId="180BD3AB" w14:textId="77777777" w:rsidR="009F0708" w:rsidRDefault="009F0708" w:rsidP="00CB1C63">
      <w:pPr>
        <w:pStyle w:val="Heading1"/>
      </w:pPr>
      <w:bookmarkStart w:id="95" w:name="_Toc527549921"/>
      <w:bookmarkStart w:id="96" w:name="_Toc11420844"/>
      <w:r w:rsidRPr="003700F5">
        <w:t>Defect Management</w:t>
      </w:r>
      <w:bookmarkEnd w:id="95"/>
      <w:bookmarkEnd w:id="96"/>
    </w:p>
    <w:p w14:paraId="18C4180C" w14:textId="675DC278" w:rsidR="009F0708" w:rsidRDefault="009F0708" w:rsidP="006C0CCF">
      <w:pPr>
        <w:pStyle w:val="Heading2"/>
      </w:pPr>
      <w:bookmarkStart w:id="97" w:name="_Toc527549922"/>
      <w:bookmarkStart w:id="98" w:name="_Toc11420845"/>
      <w:r w:rsidRPr="003700F5">
        <w:t>Defect Workflow</w:t>
      </w:r>
      <w:bookmarkEnd w:id="97"/>
      <w:bookmarkEnd w:id="98"/>
    </w:p>
    <w:p w14:paraId="35DB3E6E" w14:textId="77777777" w:rsidR="009F0708" w:rsidRDefault="009F0708" w:rsidP="009F0708">
      <w:pPr>
        <w:ind w:left="0"/>
      </w:pPr>
    </w:p>
    <w:p w14:paraId="36F6D309" w14:textId="77777777" w:rsidR="009F0708" w:rsidRPr="00385457" w:rsidRDefault="000162A0" w:rsidP="00EC3EF9">
      <w:pPr>
        <w:spacing w:after="120"/>
        <w:jc w:val="both"/>
        <w:rPr>
          <w:rFonts w:cs="Arial"/>
          <w:sz w:val="20"/>
          <w:szCs w:val="20"/>
        </w:rPr>
      </w:pPr>
      <w:hyperlink w:anchor="_Appendix_B_–" w:history="1">
        <w:r w:rsidR="009F0708" w:rsidRPr="00385457">
          <w:rPr>
            <w:rFonts w:cs="Arial"/>
            <w:sz w:val="20"/>
            <w:szCs w:val="20"/>
          </w:rPr>
          <w:t>Appendix B</w:t>
        </w:r>
      </w:hyperlink>
      <w:r w:rsidR="009F0708" w:rsidRPr="00385457">
        <w:rPr>
          <w:rFonts w:cs="Arial"/>
          <w:sz w:val="20"/>
          <w:szCs w:val="20"/>
        </w:rPr>
        <w:t>, details a high-level overview of the defect management process flow. The below list details the defect management process followed during the Experian testing phase.</w:t>
      </w:r>
    </w:p>
    <w:p w14:paraId="360AC847" w14:textId="77777777" w:rsidR="009F0708" w:rsidRPr="00385457" w:rsidRDefault="009F0708" w:rsidP="00EC3EF9">
      <w:pPr>
        <w:spacing w:after="120"/>
        <w:jc w:val="both"/>
        <w:rPr>
          <w:rFonts w:cs="Arial"/>
          <w:sz w:val="20"/>
          <w:szCs w:val="20"/>
        </w:rPr>
      </w:pPr>
      <w:r w:rsidRPr="00385457">
        <w:rPr>
          <w:rFonts w:cs="Arial"/>
          <w:sz w:val="20"/>
          <w:szCs w:val="20"/>
        </w:rPr>
        <w:t>All defects raised by the Experian test team will be initially reviewed by the Experian Test Lead. The initial review by the Test Lead will result in minimising the incidents due to any incorrect understanding.</w:t>
      </w:r>
    </w:p>
    <w:p w14:paraId="56B2149F" w14:textId="77777777" w:rsidR="009F0708" w:rsidRPr="00385457" w:rsidRDefault="009F0708" w:rsidP="00EC3EF9">
      <w:pPr>
        <w:spacing w:after="120"/>
        <w:jc w:val="both"/>
        <w:rPr>
          <w:rFonts w:cs="Arial"/>
          <w:sz w:val="20"/>
          <w:szCs w:val="20"/>
        </w:rPr>
      </w:pPr>
      <w:r w:rsidRPr="00385457">
        <w:rPr>
          <w:rFonts w:cs="Arial"/>
          <w:sz w:val="20"/>
          <w:szCs w:val="20"/>
        </w:rPr>
        <w:t xml:space="preserve">The Experian Test Lead will routinely monitor new defects submitted in the Experian JIRA and will ensure sufficient detail has been captured and that the Severity/Priority are correctly assigned. </w:t>
      </w:r>
    </w:p>
    <w:p w14:paraId="08CE06E2" w14:textId="77777777" w:rsidR="009F0708" w:rsidRPr="000D4391" w:rsidRDefault="009F0708" w:rsidP="008A3B49">
      <w:pPr>
        <w:pStyle w:val="ListParagraph"/>
        <w:numPr>
          <w:ilvl w:val="0"/>
          <w:numId w:val="28"/>
        </w:numPr>
        <w:spacing w:before="120" w:after="120" w:line="312" w:lineRule="auto"/>
        <w:ind w:right="567"/>
        <w:jc w:val="both"/>
        <w:rPr>
          <w:rFonts w:cs="Arial"/>
          <w:sz w:val="20"/>
          <w:szCs w:val="20"/>
        </w:rPr>
      </w:pPr>
      <w:r w:rsidRPr="000D4391">
        <w:rPr>
          <w:rFonts w:cs="Arial"/>
          <w:sz w:val="20"/>
          <w:szCs w:val="20"/>
        </w:rPr>
        <w:t xml:space="preserve">The Experian Test Lead will validate the Severity and Priority assigned by the tester. </w:t>
      </w:r>
    </w:p>
    <w:p w14:paraId="62EACDE3" w14:textId="77777777" w:rsidR="009F0708" w:rsidRPr="000D4391" w:rsidRDefault="009F0708" w:rsidP="008A3B49">
      <w:pPr>
        <w:pStyle w:val="ListParagraph"/>
        <w:numPr>
          <w:ilvl w:val="0"/>
          <w:numId w:val="28"/>
        </w:numPr>
        <w:spacing w:before="120" w:after="120" w:line="312" w:lineRule="auto"/>
        <w:ind w:right="567"/>
        <w:jc w:val="both"/>
        <w:rPr>
          <w:rFonts w:cs="Arial"/>
          <w:sz w:val="20"/>
          <w:szCs w:val="20"/>
        </w:rPr>
      </w:pPr>
      <w:r w:rsidRPr="000D4391">
        <w:rPr>
          <w:rFonts w:cs="Arial"/>
          <w:sz w:val="20"/>
          <w:szCs w:val="20"/>
        </w:rPr>
        <w:t>If the defect is duplicated, then the Experian Test Lead will assign the defect back to the tester and the Experian Test Lead will close duplicate defects referencing the original defect.</w:t>
      </w:r>
    </w:p>
    <w:p w14:paraId="64E969BC" w14:textId="77777777" w:rsidR="009F0708" w:rsidRPr="000D4391" w:rsidRDefault="009F0708" w:rsidP="008A3B49">
      <w:pPr>
        <w:pStyle w:val="ListParagraph"/>
        <w:numPr>
          <w:ilvl w:val="0"/>
          <w:numId w:val="28"/>
        </w:numPr>
        <w:spacing w:before="120" w:after="120" w:line="312" w:lineRule="auto"/>
        <w:ind w:right="567"/>
        <w:jc w:val="both"/>
        <w:rPr>
          <w:rFonts w:cs="Arial"/>
          <w:sz w:val="20"/>
          <w:szCs w:val="20"/>
        </w:rPr>
      </w:pPr>
      <w:r w:rsidRPr="000D4391">
        <w:rPr>
          <w:rFonts w:cs="Arial"/>
          <w:sz w:val="20"/>
          <w:szCs w:val="20"/>
        </w:rPr>
        <w:lastRenderedPageBreak/>
        <w:t xml:space="preserve">After initial review the Experian Test Lead will assign the Defect to the relevant Person /Team. </w:t>
      </w:r>
    </w:p>
    <w:p w14:paraId="698A3D31" w14:textId="77777777" w:rsidR="009F0708" w:rsidRPr="000D4391" w:rsidRDefault="009F0708" w:rsidP="008A3B49">
      <w:pPr>
        <w:pStyle w:val="ListParagraph"/>
        <w:numPr>
          <w:ilvl w:val="0"/>
          <w:numId w:val="28"/>
        </w:numPr>
        <w:spacing w:before="120" w:after="120" w:line="312" w:lineRule="auto"/>
        <w:ind w:right="567"/>
        <w:jc w:val="both"/>
        <w:rPr>
          <w:rFonts w:cs="Arial"/>
          <w:sz w:val="20"/>
          <w:szCs w:val="20"/>
        </w:rPr>
      </w:pPr>
      <w:r w:rsidRPr="000D4391">
        <w:rPr>
          <w:rFonts w:cs="Arial"/>
          <w:sz w:val="20"/>
          <w:szCs w:val="20"/>
        </w:rPr>
        <w:t>If the Project team establishes that the Defect is not valid then they will set the Resolution to ‘Rejected’ and assign the Defect back to the Tester / Test Lead with a full rejection reason explanation.</w:t>
      </w:r>
    </w:p>
    <w:p w14:paraId="775A7037" w14:textId="77777777" w:rsidR="009F0708" w:rsidRPr="000D4391" w:rsidRDefault="009F0708" w:rsidP="008A3B49">
      <w:pPr>
        <w:pStyle w:val="ListParagraph"/>
        <w:numPr>
          <w:ilvl w:val="0"/>
          <w:numId w:val="28"/>
        </w:numPr>
        <w:spacing w:before="120" w:after="120" w:line="312" w:lineRule="auto"/>
        <w:ind w:right="567"/>
        <w:jc w:val="both"/>
        <w:rPr>
          <w:rFonts w:cs="Arial"/>
          <w:sz w:val="20"/>
          <w:szCs w:val="20"/>
        </w:rPr>
      </w:pPr>
      <w:r w:rsidRPr="000D4391">
        <w:rPr>
          <w:rFonts w:cs="Arial"/>
          <w:sz w:val="20"/>
          <w:szCs w:val="20"/>
        </w:rPr>
        <w:t xml:space="preserve">Once the Project team have established the cause of the Defect and can estimate when the Defect can be resolved, the team will update the Defect root cause and an ETA of when the defect fix will be promoted in the Test Environment. </w:t>
      </w:r>
    </w:p>
    <w:p w14:paraId="638FF201" w14:textId="77777777" w:rsidR="009F0708" w:rsidRPr="000D4391" w:rsidRDefault="009F0708" w:rsidP="008A3B49">
      <w:pPr>
        <w:pStyle w:val="ListParagraph"/>
        <w:numPr>
          <w:ilvl w:val="0"/>
          <w:numId w:val="28"/>
        </w:numPr>
        <w:spacing w:before="120" w:after="120" w:line="312" w:lineRule="auto"/>
        <w:ind w:right="567"/>
        <w:jc w:val="both"/>
        <w:rPr>
          <w:rFonts w:cs="Arial"/>
          <w:sz w:val="20"/>
          <w:szCs w:val="20"/>
        </w:rPr>
      </w:pPr>
      <w:r w:rsidRPr="000D4391">
        <w:rPr>
          <w:rFonts w:cs="Arial"/>
          <w:sz w:val="20"/>
          <w:szCs w:val="20"/>
        </w:rPr>
        <w:t>Once the Defect is fixed the team will mark the Defect as ‘Resolved’ and will inform the tester who will coordinate with the Test Lead and Solution Lead to agree a release window.</w:t>
      </w:r>
    </w:p>
    <w:p w14:paraId="2443EC4D" w14:textId="77777777" w:rsidR="009F0708" w:rsidRPr="000D4391" w:rsidRDefault="009F0708" w:rsidP="008A3B49">
      <w:pPr>
        <w:pStyle w:val="ListParagraph"/>
        <w:numPr>
          <w:ilvl w:val="0"/>
          <w:numId w:val="28"/>
        </w:numPr>
        <w:spacing w:before="120" w:after="120" w:line="312" w:lineRule="auto"/>
        <w:ind w:right="567"/>
        <w:jc w:val="both"/>
        <w:rPr>
          <w:rFonts w:cs="Arial"/>
          <w:sz w:val="20"/>
          <w:szCs w:val="20"/>
        </w:rPr>
      </w:pPr>
      <w:r w:rsidRPr="000D4391">
        <w:rPr>
          <w:rFonts w:cs="Arial"/>
          <w:sz w:val="20"/>
          <w:szCs w:val="20"/>
        </w:rPr>
        <w:t>The Experian Test Lead will mark the Defect as ‘Ready for Test’ and assign it to the tester.</w:t>
      </w:r>
    </w:p>
    <w:p w14:paraId="5CCD1AF1" w14:textId="77777777" w:rsidR="009F0708" w:rsidRPr="000D4391" w:rsidRDefault="009F0708" w:rsidP="008A3B49">
      <w:pPr>
        <w:pStyle w:val="ListParagraph"/>
        <w:numPr>
          <w:ilvl w:val="0"/>
          <w:numId w:val="28"/>
        </w:numPr>
        <w:spacing w:before="120" w:after="120" w:line="312" w:lineRule="auto"/>
        <w:ind w:right="567"/>
        <w:jc w:val="both"/>
        <w:rPr>
          <w:rFonts w:cs="Arial"/>
          <w:sz w:val="20"/>
          <w:szCs w:val="20"/>
        </w:rPr>
      </w:pPr>
      <w:r w:rsidRPr="000D4391">
        <w:rPr>
          <w:rFonts w:cs="Arial"/>
          <w:sz w:val="20"/>
          <w:szCs w:val="20"/>
        </w:rPr>
        <w:t>The Tester will re-test the Defect and if the Defect is resolved then the Tester will update the comments and attach re-test evidence. The Tester will then change the status to ‘Closed’.</w:t>
      </w:r>
    </w:p>
    <w:p w14:paraId="438F68A4" w14:textId="77777777" w:rsidR="009F0708" w:rsidRPr="000D4391" w:rsidRDefault="009F0708" w:rsidP="008A3B49">
      <w:pPr>
        <w:pStyle w:val="ListParagraph"/>
        <w:numPr>
          <w:ilvl w:val="0"/>
          <w:numId w:val="28"/>
        </w:numPr>
        <w:spacing w:before="120" w:after="120" w:line="312" w:lineRule="auto"/>
        <w:ind w:right="567"/>
        <w:jc w:val="both"/>
        <w:rPr>
          <w:rFonts w:cs="Arial"/>
          <w:sz w:val="20"/>
          <w:szCs w:val="20"/>
        </w:rPr>
      </w:pPr>
      <w:r w:rsidRPr="000D4391">
        <w:rPr>
          <w:rFonts w:cs="Arial"/>
          <w:sz w:val="20"/>
          <w:szCs w:val="20"/>
        </w:rPr>
        <w:t>Specific Regression testing will be carried out after each defect fix dependent on the functional area where the defect was found in. This would help to verify that there are no new faults induced by the recent Defect fix.</w:t>
      </w:r>
    </w:p>
    <w:p w14:paraId="6FAE344A" w14:textId="77777777" w:rsidR="009F0708" w:rsidRPr="000D4391" w:rsidRDefault="009F0708" w:rsidP="008A3B49">
      <w:pPr>
        <w:pStyle w:val="ListParagraph"/>
        <w:numPr>
          <w:ilvl w:val="0"/>
          <w:numId w:val="28"/>
        </w:numPr>
        <w:spacing w:before="120" w:after="120" w:line="312" w:lineRule="auto"/>
        <w:ind w:right="567"/>
        <w:jc w:val="both"/>
        <w:rPr>
          <w:rFonts w:cs="Arial"/>
          <w:sz w:val="20"/>
          <w:szCs w:val="20"/>
        </w:rPr>
      </w:pPr>
      <w:r w:rsidRPr="000D4391">
        <w:rPr>
          <w:rFonts w:cs="Arial"/>
          <w:sz w:val="20"/>
          <w:szCs w:val="20"/>
        </w:rPr>
        <w:t xml:space="preserve">If the Defect has failed re-test, then the Tester will update with comments and assign the Defect to the Experian Test Lead and mark the status as ‘Reopen’. </w:t>
      </w:r>
    </w:p>
    <w:p w14:paraId="0918FD7D" w14:textId="77777777" w:rsidR="009F0708" w:rsidRPr="000D4391" w:rsidRDefault="009F0708" w:rsidP="008A3B49">
      <w:pPr>
        <w:pStyle w:val="ListParagraph"/>
        <w:numPr>
          <w:ilvl w:val="0"/>
          <w:numId w:val="28"/>
        </w:numPr>
        <w:spacing w:before="120" w:after="120" w:line="312" w:lineRule="auto"/>
        <w:ind w:right="567"/>
        <w:jc w:val="both"/>
        <w:rPr>
          <w:rFonts w:cs="Arial"/>
          <w:sz w:val="20"/>
          <w:szCs w:val="20"/>
        </w:rPr>
      </w:pPr>
      <w:r w:rsidRPr="000D4391">
        <w:rPr>
          <w:rFonts w:cs="Arial"/>
          <w:sz w:val="20"/>
          <w:szCs w:val="20"/>
        </w:rPr>
        <w:t>The Experian Test Lead will review the Test evidence and assign the Defect to the internal Development Team. Defect Logging</w:t>
      </w:r>
    </w:p>
    <w:p w14:paraId="1EC1489A" w14:textId="77777777" w:rsidR="009F0708" w:rsidRPr="00385457" w:rsidRDefault="009F0708" w:rsidP="00EC3EF9">
      <w:pPr>
        <w:spacing w:after="120"/>
        <w:jc w:val="both"/>
        <w:rPr>
          <w:rFonts w:cs="Arial"/>
          <w:sz w:val="20"/>
          <w:szCs w:val="20"/>
        </w:rPr>
      </w:pPr>
      <w:r w:rsidRPr="00385457">
        <w:rPr>
          <w:rFonts w:cs="Arial"/>
          <w:sz w:val="20"/>
          <w:szCs w:val="20"/>
        </w:rPr>
        <w:t xml:space="preserve">Although this is not an exhaustive list, and additional data items may be required, an appropriate set of information needs to be captured for a defect. </w:t>
      </w:r>
    </w:p>
    <w:p w14:paraId="780B0B84" w14:textId="77777777" w:rsidR="009F0708" w:rsidRPr="00385457" w:rsidRDefault="009F0708" w:rsidP="00EC3EF9">
      <w:pPr>
        <w:spacing w:after="120"/>
        <w:jc w:val="both"/>
        <w:rPr>
          <w:rFonts w:cs="Arial"/>
          <w:sz w:val="20"/>
          <w:szCs w:val="20"/>
        </w:rPr>
      </w:pPr>
      <w:r w:rsidRPr="00385457">
        <w:rPr>
          <w:rFonts w:cs="Arial"/>
          <w:sz w:val="20"/>
          <w:szCs w:val="20"/>
        </w:rPr>
        <w:t>The data captured within JIRA, when the defect is initially logged, should include the following:</w:t>
      </w:r>
    </w:p>
    <w:p w14:paraId="5AC5C368" w14:textId="77777777" w:rsidR="009F0708" w:rsidRPr="005C0A6C" w:rsidRDefault="009F0708" w:rsidP="008A3B49">
      <w:pPr>
        <w:pStyle w:val="ListParagraph"/>
        <w:numPr>
          <w:ilvl w:val="0"/>
          <w:numId w:val="14"/>
        </w:numPr>
        <w:spacing w:before="120" w:after="120" w:line="312" w:lineRule="auto"/>
        <w:ind w:right="567"/>
        <w:jc w:val="both"/>
        <w:rPr>
          <w:rFonts w:cs="Arial"/>
          <w:sz w:val="20"/>
          <w:szCs w:val="20"/>
        </w:rPr>
      </w:pPr>
      <w:r w:rsidRPr="005C0A6C">
        <w:rPr>
          <w:rFonts w:cs="Arial"/>
          <w:sz w:val="20"/>
          <w:szCs w:val="20"/>
        </w:rPr>
        <w:t>Unique Id</w:t>
      </w:r>
    </w:p>
    <w:p w14:paraId="6FE661BE" w14:textId="77777777" w:rsidR="009F0708" w:rsidRPr="005C0A6C" w:rsidRDefault="009F0708" w:rsidP="008A3B49">
      <w:pPr>
        <w:pStyle w:val="ListParagraph"/>
        <w:numPr>
          <w:ilvl w:val="0"/>
          <w:numId w:val="14"/>
        </w:numPr>
        <w:spacing w:before="120" w:after="120" w:line="312" w:lineRule="auto"/>
        <w:ind w:right="567"/>
        <w:jc w:val="both"/>
        <w:rPr>
          <w:rFonts w:cs="Arial"/>
          <w:sz w:val="20"/>
          <w:szCs w:val="20"/>
        </w:rPr>
      </w:pPr>
      <w:r w:rsidRPr="005C0A6C">
        <w:rPr>
          <w:rFonts w:cs="Arial"/>
          <w:sz w:val="20"/>
          <w:szCs w:val="20"/>
        </w:rPr>
        <w:t>Short Description</w:t>
      </w:r>
    </w:p>
    <w:p w14:paraId="7440A49D" w14:textId="77777777" w:rsidR="009F0708" w:rsidRPr="005C0A6C" w:rsidRDefault="009F0708" w:rsidP="008A3B49">
      <w:pPr>
        <w:pStyle w:val="ListParagraph"/>
        <w:numPr>
          <w:ilvl w:val="0"/>
          <w:numId w:val="14"/>
        </w:numPr>
        <w:spacing w:before="120" w:after="120" w:line="312" w:lineRule="auto"/>
        <w:ind w:right="567"/>
        <w:jc w:val="both"/>
        <w:rPr>
          <w:rFonts w:cs="Arial"/>
          <w:sz w:val="20"/>
          <w:szCs w:val="20"/>
        </w:rPr>
      </w:pPr>
      <w:r w:rsidRPr="005C0A6C">
        <w:rPr>
          <w:rFonts w:cs="Arial"/>
          <w:sz w:val="20"/>
          <w:szCs w:val="20"/>
        </w:rPr>
        <w:t>Defect Type</w:t>
      </w:r>
    </w:p>
    <w:p w14:paraId="6EF81F22" w14:textId="77777777" w:rsidR="009F0708" w:rsidRPr="005C0A6C" w:rsidRDefault="009F0708" w:rsidP="008A3B49">
      <w:pPr>
        <w:pStyle w:val="ListParagraph"/>
        <w:numPr>
          <w:ilvl w:val="0"/>
          <w:numId w:val="14"/>
        </w:numPr>
        <w:spacing w:before="120" w:after="120" w:line="312" w:lineRule="auto"/>
        <w:ind w:right="567"/>
        <w:jc w:val="both"/>
        <w:rPr>
          <w:rFonts w:cs="Arial"/>
          <w:sz w:val="20"/>
          <w:szCs w:val="20"/>
        </w:rPr>
      </w:pPr>
      <w:r w:rsidRPr="005C0A6C">
        <w:rPr>
          <w:rFonts w:cs="Arial"/>
          <w:sz w:val="20"/>
          <w:szCs w:val="20"/>
        </w:rPr>
        <w:t>Defect Status</w:t>
      </w:r>
    </w:p>
    <w:p w14:paraId="3FCF3E2F" w14:textId="77777777" w:rsidR="009F0708" w:rsidRPr="005C0A6C" w:rsidRDefault="009F0708" w:rsidP="008A3B49">
      <w:pPr>
        <w:pStyle w:val="ListParagraph"/>
        <w:numPr>
          <w:ilvl w:val="0"/>
          <w:numId w:val="14"/>
        </w:numPr>
        <w:spacing w:before="120" w:after="120" w:line="312" w:lineRule="auto"/>
        <w:ind w:right="567"/>
        <w:jc w:val="both"/>
        <w:rPr>
          <w:rFonts w:cs="Arial"/>
          <w:sz w:val="20"/>
          <w:szCs w:val="20"/>
        </w:rPr>
      </w:pPr>
      <w:r w:rsidRPr="005C0A6C">
        <w:rPr>
          <w:rFonts w:cs="Arial"/>
          <w:sz w:val="20"/>
          <w:szCs w:val="20"/>
        </w:rPr>
        <w:t>Defect Priority</w:t>
      </w:r>
    </w:p>
    <w:p w14:paraId="0C915B08" w14:textId="77777777" w:rsidR="009F0708" w:rsidRPr="005C0A6C" w:rsidRDefault="009F0708" w:rsidP="008A3B49">
      <w:pPr>
        <w:pStyle w:val="ListParagraph"/>
        <w:numPr>
          <w:ilvl w:val="0"/>
          <w:numId w:val="14"/>
        </w:numPr>
        <w:spacing w:before="120" w:after="120" w:line="312" w:lineRule="auto"/>
        <w:ind w:right="567"/>
        <w:jc w:val="both"/>
        <w:rPr>
          <w:rFonts w:cs="Arial"/>
          <w:sz w:val="20"/>
          <w:szCs w:val="20"/>
        </w:rPr>
      </w:pPr>
      <w:r w:rsidRPr="005C0A6C">
        <w:rPr>
          <w:rFonts w:cs="Arial"/>
          <w:sz w:val="20"/>
          <w:szCs w:val="20"/>
        </w:rPr>
        <w:t>Application Name</w:t>
      </w:r>
    </w:p>
    <w:p w14:paraId="3F5E0019" w14:textId="77777777" w:rsidR="009F0708" w:rsidRPr="005C0A6C" w:rsidRDefault="009F0708" w:rsidP="008A3B49">
      <w:pPr>
        <w:pStyle w:val="ListParagraph"/>
        <w:numPr>
          <w:ilvl w:val="0"/>
          <w:numId w:val="14"/>
        </w:numPr>
        <w:spacing w:before="120" w:after="120" w:line="312" w:lineRule="auto"/>
        <w:ind w:right="567"/>
        <w:jc w:val="both"/>
        <w:rPr>
          <w:rFonts w:cs="Arial"/>
          <w:sz w:val="20"/>
          <w:szCs w:val="20"/>
        </w:rPr>
      </w:pPr>
      <w:r w:rsidRPr="005C0A6C">
        <w:rPr>
          <w:rFonts w:cs="Arial"/>
          <w:sz w:val="20"/>
          <w:szCs w:val="20"/>
        </w:rPr>
        <w:t>Affected Version</w:t>
      </w:r>
    </w:p>
    <w:p w14:paraId="14368FC8" w14:textId="77777777" w:rsidR="009F0708" w:rsidRPr="005C0A6C" w:rsidRDefault="009F0708" w:rsidP="008A3B49">
      <w:pPr>
        <w:pStyle w:val="ListParagraph"/>
        <w:numPr>
          <w:ilvl w:val="0"/>
          <w:numId w:val="14"/>
        </w:numPr>
        <w:spacing w:before="120" w:after="120" w:line="312" w:lineRule="auto"/>
        <w:ind w:right="567"/>
        <w:jc w:val="both"/>
        <w:rPr>
          <w:rFonts w:cs="Arial"/>
          <w:sz w:val="20"/>
          <w:szCs w:val="20"/>
        </w:rPr>
      </w:pPr>
      <w:r w:rsidRPr="005C0A6C">
        <w:rPr>
          <w:rFonts w:cs="Arial"/>
          <w:sz w:val="20"/>
          <w:szCs w:val="20"/>
        </w:rPr>
        <w:t>Date and Time defect occurred</w:t>
      </w:r>
    </w:p>
    <w:p w14:paraId="0C36B730" w14:textId="77777777" w:rsidR="009F0708" w:rsidRPr="005C0A6C" w:rsidRDefault="009F0708" w:rsidP="008A3B49">
      <w:pPr>
        <w:pStyle w:val="ListParagraph"/>
        <w:numPr>
          <w:ilvl w:val="0"/>
          <w:numId w:val="14"/>
        </w:numPr>
        <w:spacing w:before="120" w:after="120" w:line="312" w:lineRule="auto"/>
        <w:ind w:right="567"/>
        <w:jc w:val="both"/>
        <w:rPr>
          <w:rFonts w:cs="Arial"/>
          <w:sz w:val="20"/>
          <w:szCs w:val="20"/>
        </w:rPr>
      </w:pPr>
      <w:r w:rsidRPr="005C0A6C">
        <w:rPr>
          <w:rFonts w:cs="Arial"/>
          <w:sz w:val="20"/>
          <w:szCs w:val="20"/>
        </w:rPr>
        <w:t>Defect Severity</w:t>
      </w:r>
    </w:p>
    <w:p w14:paraId="2A1E6383" w14:textId="77777777" w:rsidR="009F0708" w:rsidRPr="005C0A6C" w:rsidRDefault="009F0708" w:rsidP="008A3B49">
      <w:pPr>
        <w:pStyle w:val="ListParagraph"/>
        <w:numPr>
          <w:ilvl w:val="0"/>
          <w:numId w:val="14"/>
        </w:numPr>
        <w:spacing w:before="120" w:after="120" w:line="312" w:lineRule="auto"/>
        <w:ind w:right="567"/>
        <w:jc w:val="both"/>
        <w:rPr>
          <w:rFonts w:cs="Arial"/>
          <w:sz w:val="20"/>
          <w:szCs w:val="20"/>
        </w:rPr>
      </w:pPr>
      <w:r w:rsidRPr="005C0A6C">
        <w:rPr>
          <w:rFonts w:cs="Arial"/>
          <w:sz w:val="20"/>
          <w:szCs w:val="20"/>
        </w:rPr>
        <w:t>Description of the fault and steps to recreate it, along with the environment it was found in</w:t>
      </w:r>
    </w:p>
    <w:p w14:paraId="6ADC5F78" w14:textId="77777777" w:rsidR="009F0708" w:rsidRPr="005C0A6C" w:rsidRDefault="009F0708" w:rsidP="008A3B49">
      <w:pPr>
        <w:pStyle w:val="ListParagraph"/>
        <w:numPr>
          <w:ilvl w:val="0"/>
          <w:numId w:val="14"/>
        </w:numPr>
        <w:spacing w:before="120" w:after="120" w:line="312" w:lineRule="auto"/>
        <w:ind w:right="567"/>
        <w:jc w:val="both"/>
        <w:rPr>
          <w:rFonts w:cs="Arial"/>
          <w:sz w:val="20"/>
          <w:szCs w:val="20"/>
        </w:rPr>
      </w:pPr>
      <w:r w:rsidRPr="005C0A6C">
        <w:rPr>
          <w:rFonts w:cs="Arial"/>
          <w:sz w:val="20"/>
          <w:szCs w:val="20"/>
        </w:rPr>
        <w:t>Attachments (logs, screenshots, error text)</w:t>
      </w:r>
    </w:p>
    <w:p w14:paraId="2347785B" w14:textId="77777777" w:rsidR="009F0708" w:rsidRPr="005C0A6C" w:rsidRDefault="009F0708" w:rsidP="008A3B49">
      <w:pPr>
        <w:pStyle w:val="ListParagraph"/>
        <w:numPr>
          <w:ilvl w:val="0"/>
          <w:numId w:val="14"/>
        </w:numPr>
        <w:spacing w:before="120" w:after="120" w:line="312" w:lineRule="auto"/>
        <w:ind w:right="567"/>
        <w:jc w:val="both"/>
        <w:rPr>
          <w:rFonts w:cs="Arial"/>
          <w:sz w:val="20"/>
          <w:szCs w:val="20"/>
        </w:rPr>
      </w:pPr>
      <w:r w:rsidRPr="005C0A6C">
        <w:rPr>
          <w:rFonts w:cs="Arial"/>
          <w:sz w:val="20"/>
          <w:szCs w:val="20"/>
        </w:rPr>
        <w:t>Reproducible – whether the defect can be reproduced consistently</w:t>
      </w:r>
    </w:p>
    <w:p w14:paraId="07E0F4FB" w14:textId="77777777" w:rsidR="009F0708" w:rsidRPr="005C0A6C" w:rsidRDefault="009F0708" w:rsidP="008A3B49">
      <w:pPr>
        <w:pStyle w:val="ListParagraph"/>
        <w:numPr>
          <w:ilvl w:val="0"/>
          <w:numId w:val="14"/>
        </w:numPr>
        <w:spacing w:before="120" w:after="120" w:line="312" w:lineRule="auto"/>
        <w:ind w:right="567"/>
        <w:jc w:val="both"/>
        <w:rPr>
          <w:rFonts w:cs="Arial"/>
          <w:sz w:val="20"/>
          <w:szCs w:val="20"/>
        </w:rPr>
      </w:pPr>
      <w:r w:rsidRPr="005C0A6C">
        <w:rPr>
          <w:rFonts w:cs="Arial"/>
          <w:sz w:val="20"/>
          <w:szCs w:val="20"/>
        </w:rPr>
        <w:t xml:space="preserve">Detected/Created by – Tester who identified the defect. </w:t>
      </w:r>
    </w:p>
    <w:p w14:paraId="5C230451" w14:textId="77777777" w:rsidR="009F0708" w:rsidRPr="005C0A6C" w:rsidRDefault="009F0708" w:rsidP="008A3B49">
      <w:pPr>
        <w:pStyle w:val="ListParagraph"/>
        <w:numPr>
          <w:ilvl w:val="0"/>
          <w:numId w:val="14"/>
        </w:numPr>
        <w:spacing w:before="120" w:after="120" w:line="312" w:lineRule="auto"/>
        <w:ind w:right="567"/>
        <w:jc w:val="both"/>
        <w:rPr>
          <w:rFonts w:cs="Arial"/>
          <w:sz w:val="20"/>
          <w:szCs w:val="20"/>
        </w:rPr>
      </w:pPr>
      <w:r w:rsidRPr="005C0A6C">
        <w:rPr>
          <w:rFonts w:cs="Arial"/>
          <w:sz w:val="20"/>
          <w:szCs w:val="20"/>
        </w:rPr>
        <w:t>Test Cycle the defect was found in (where appropriate)</w:t>
      </w:r>
    </w:p>
    <w:p w14:paraId="46698E0A" w14:textId="77777777" w:rsidR="009F0708" w:rsidRPr="005C0A6C" w:rsidRDefault="009F0708" w:rsidP="008A3B49">
      <w:pPr>
        <w:pStyle w:val="ListParagraph"/>
        <w:numPr>
          <w:ilvl w:val="0"/>
          <w:numId w:val="14"/>
        </w:numPr>
        <w:spacing w:before="120" w:after="120" w:line="312" w:lineRule="auto"/>
        <w:ind w:right="567"/>
        <w:jc w:val="both"/>
        <w:rPr>
          <w:rFonts w:cs="Arial"/>
          <w:sz w:val="20"/>
          <w:szCs w:val="20"/>
        </w:rPr>
      </w:pPr>
      <w:r w:rsidRPr="005C0A6C">
        <w:rPr>
          <w:rFonts w:cs="Arial"/>
          <w:sz w:val="20"/>
          <w:szCs w:val="20"/>
        </w:rPr>
        <w:t xml:space="preserve">Throughout the lifecycle of the defect additional data, such as progress updates, closure details, closure date / time and root cause, will be added to the defect. </w:t>
      </w:r>
    </w:p>
    <w:p w14:paraId="23E507DE" w14:textId="01B1ECBE" w:rsidR="00CE1EE0" w:rsidRDefault="00CE1EE0">
      <w:pPr>
        <w:spacing w:line="240" w:lineRule="auto"/>
        <w:ind w:left="0" w:right="0"/>
        <w:rPr>
          <w:rFonts w:cs="Arial"/>
          <w:b/>
          <w:sz w:val="20"/>
          <w:szCs w:val="20"/>
        </w:rPr>
      </w:pPr>
      <w:r>
        <w:rPr>
          <w:rFonts w:cs="Arial"/>
          <w:b/>
          <w:sz w:val="20"/>
          <w:szCs w:val="20"/>
        </w:rPr>
        <w:br w:type="page"/>
      </w:r>
    </w:p>
    <w:p w14:paraId="5A7ADDB6" w14:textId="1FB45E89" w:rsidR="009F0708" w:rsidRPr="000D4391" w:rsidRDefault="009F0708" w:rsidP="000D4391">
      <w:pPr>
        <w:spacing w:before="120" w:after="120" w:line="312" w:lineRule="auto"/>
        <w:ind w:left="2160" w:right="567"/>
        <w:jc w:val="both"/>
        <w:rPr>
          <w:rFonts w:cs="Arial"/>
          <w:b/>
          <w:sz w:val="20"/>
          <w:szCs w:val="20"/>
        </w:rPr>
      </w:pPr>
      <w:r w:rsidRPr="000D4391">
        <w:rPr>
          <w:rFonts w:cs="Arial"/>
          <w:b/>
          <w:sz w:val="20"/>
          <w:szCs w:val="20"/>
        </w:rPr>
        <w:lastRenderedPageBreak/>
        <w:t>Defect Severity</w:t>
      </w:r>
    </w:p>
    <w:p w14:paraId="36988548" w14:textId="77777777" w:rsidR="009F0708" w:rsidRPr="00385457" w:rsidRDefault="009F0708" w:rsidP="00EC3EF9">
      <w:pPr>
        <w:spacing w:after="120"/>
        <w:jc w:val="both"/>
        <w:rPr>
          <w:rFonts w:cs="Arial"/>
          <w:sz w:val="20"/>
          <w:szCs w:val="20"/>
        </w:rPr>
      </w:pPr>
      <w:r w:rsidRPr="00385457">
        <w:rPr>
          <w:rFonts w:cs="Arial"/>
          <w:sz w:val="20"/>
          <w:szCs w:val="20"/>
        </w:rPr>
        <w:t xml:space="preserve">The severity of a defect indicates the urgency of the defect to the testers and the impact on the rest of testing. The tester raising the defect will assign a severity, which may change after further investigation. </w:t>
      </w:r>
    </w:p>
    <w:p w14:paraId="143DDFCB" w14:textId="6423903E" w:rsidR="009F0708" w:rsidRDefault="009F0708" w:rsidP="00EC3EF9">
      <w:pPr>
        <w:spacing w:after="120"/>
        <w:jc w:val="both"/>
        <w:rPr>
          <w:rFonts w:cs="Arial"/>
          <w:sz w:val="20"/>
          <w:szCs w:val="20"/>
        </w:rPr>
      </w:pPr>
      <w:r w:rsidRPr="00385457">
        <w:rPr>
          <w:rFonts w:cs="Arial"/>
          <w:sz w:val="20"/>
          <w:szCs w:val="20"/>
        </w:rPr>
        <w:t>The following Test Defect Severities apply:</w:t>
      </w:r>
    </w:p>
    <w:p w14:paraId="436179C2" w14:textId="77777777" w:rsidR="00E27D36" w:rsidRPr="00385457" w:rsidRDefault="00E27D36" w:rsidP="00EC3EF9">
      <w:pPr>
        <w:spacing w:after="120"/>
        <w:jc w:val="both"/>
        <w:rPr>
          <w:rFonts w:cs="Arial"/>
          <w:sz w:val="20"/>
          <w:szCs w:val="20"/>
        </w:rPr>
      </w:pPr>
    </w:p>
    <w:tbl>
      <w:tblPr>
        <w:tblW w:w="9639" w:type="dxa"/>
        <w:tblInd w:w="704" w:type="dxa"/>
        <w:tblLook w:val="04A0" w:firstRow="1" w:lastRow="0" w:firstColumn="1" w:lastColumn="0" w:noHBand="0" w:noVBand="1"/>
      </w:tblPr>
      <w:tblGrid>
        <w:gridCol w:w="1852"/>
        <w:gridCol w:w="7787"/>
      </w:tblGrid>
      <w:tr w:rsidR="009F0708" w:rsidRPr="00385457" w14:paraId="5F9A9332" w14:textId="77777777" w:rsidTr="00E27D36">
        <w:trPr>
          <w:trHeight w:val="396"/>
        </w:trPr>
        <w:tc>
          <w:tcPr>
            <w:tcW w:w="1852" w:type="dxa"/>
            <w:tcBorders>
              <w:top w:val="single" w:sz="4" w:space="0" w:color="auto"/>
              <w:left w:val="single" w:sz="4" w:space="0" w:color="auto"/>
              <w:bottom w:val="single" w:sz="4" w:space="0" w:color="auto"/>
              <w:right w:val="single" w:sz="4" w:space="0" w:color="auto"/>
            </w:tcBorders>
            <w:shd w:val="clear" w:color="auto" w:fill="2F5496"/>
            <w:vAlign w:val="center"/>
            <w:hideMark/>
          </w:tcPr>
          <w:p w14:paraId="24BF30E9" w14:textId="77777777" w:rsidR="009F0708" w:rsidRPr="00385457" w:rsidRDefault="009F0708" w:rsidP="003776A8">
            <w:pPr>
              <w:spacing w:line="240" w:lineRule="auto"/>
              <w:ind w:left="0" w:right="0"/>
              <w:rPr>
                <w:rFonts w:eastAsia="Times New Roman" w:cs="Arial"/>
                <w:b/>
                <w:bCs/>
                <w:color w:val="FFFFFF"/>
                <w:sz w:val="20"/>
                <w:szCs w:val="20"/>
                <w:lang w:val="en-US" w:eastAsia="en-GB"/>
              </w:rPr>
            </w:pPr>
            <w:r w:rsidRPr="00385457">
              <w:rPr>
                <w:rFonts w:eastAsia="Times New Roman" w:cs="Arial"/>
                <w:b/>
                <w:bCs/>
                <w:color w:val="FFFFFF"/>
                <w:sz w:val="20"/>
                <w:szCs w:val="20"/>
                <w:lang w:val="en-US" w:eastAsia="en-GB"/>
              </w:rPr>
              <w:t>Severity</w:t>
            </w:r>
          </w:p>
        </w:tc>
        <w:tc>
          <w:tcPr>
            <w:tcW w:w="7787" w:type="dxa"/>
            <w:tcBorders>
              <w:top w:val="single" w:sz="4" w:space="0" w:color="auto"/>
              <w:left w:val="nil"/>
              <w:bottom w:val="single" w:sz="4" w:space="0" w:color="auto"/>
              <w:right w:val="single" w:sz="4" w:space="0" w:color="auto"/>
            </w:tcBorders>
            <w:shd w:val="clear" w:color="auto" w:fill="2F5496"/>
            <w:vAlign w:val="center"/>
            <w:hideMark/>
          </w:tcPr>
          <w:p w14:paraId="55C41D08" w14:textId="77777777" w:rsidR="009F0708" w:rsidRPr="00385457" w:rsidRDefault="009F0708" w:rsidP="003776A8">
            <w:pPr>
              <w:spacing w:line="240" w:lineRule="auto"/>
              <w:ind w:left="0" w:right="0"/>
              <w:rPr>
                <w:rFonts w:eastAsia="Times New Roman" w:cs="Arial"/>
                <w:b/>
                <w:bCs/>
                <w:color w:val="FFFFFF"/>
                <w:sz w:val="20"/>
                <w:szCs w:val="20"/>
                <w:lang w:val="en-US" w:eastAsia="en-GB"/>
              </w:rPr>
            </w:pPr>
            <w:r w:rsidRPr="00385457">
              <w:rPr>
                <w:rFonts w:eastAsia="Times New Roman" w:cs="Arial"/>
                <w:b/>
                <w:bCs/>
                <w:color w:val="FFFFFF"/>
                <w:sz w:val="20"/>
                <w:szCs w:val="20"/>
                <w:lang w:val="en-US" w:eastAsia="en-GB"/>
              </w:rPr>
              <w:t>Definition</w:t>
            </w:r>
          </w:p>
        </w:tc>
      </w:tr>
      <w:tr w:rsidR="009F0708" w:rsidRPr="00385457" w14:paraId="6979B96F" w14:textId="77777777" w:rsidTr="00E27D36">
        <w:trPr>
          <w:trHeight w:val="699"/>
        </w:trPr>
        <w:tc>
          <w:tcPr>
            <w:tcW w:w="1852" w:type="dxa"/>
            <w:tcBorders>
              <w:top w:val="nil"/>
              <w:left w:val="single" w:sz="4" w:space="0" w:color="auto"/>
              <w:bottom w:val="single" w:sz="4" w:space="0" w:color="auto"/>
              <w:right w:val="single" w:sz="4" w:space="0" w:color="auto"/>
            </w:tcBorders>
            <w:shd w:val="clear" w:color="auto" w:fill="auto"/>
            <w:vAlign w:val="center"/>
            <w:hideMark/>
          </w:tcPr>
          <w:p w14:paraId="480DD675" w14:textId="77777777" w:rsidR="009F0708" w:rsidRPr="00385457" w:rsidRDefault="009F0708" w:rsidP="003776A8">
            <w:pPr>
              <w:spacing w:line="264" w:lineRule="auto"/>
              <w:ind w:left="0" w:right="0"/>
              <w:rPr>
                <w:rFonts w:cs="Arial"/>
                <w:sz w:val="20"/>
                <w:szCs w:val="20"/>
              </w:rPr>
            </w:pPr>
            <w:r w:rsidRPr="00385457">
              <w:rPr>
                <w:rFonts w:cs="Arial"/>
                <w:sz w:val="20"/>
                <w:szCs w:val="20"/>
              </w:rPr>
              <w:t>Critical</w:t>
            </w:r>
          </w:p>
        </w:tc>
        <w:tc>
          <w:tcPr>
            <w:tcW w:w="7787" w:type="dxa"/>
            <w:tcBorders>
              <w:top w:val="nil"/>
              <w:left w:val="nil"/>
              <w:bottom w:val="single" w:sz="4" w:space="0" w:color="auto"/>
              <w:right w:val="single" w:sz="4" w:space="0" w:color="auto"/>
            </w:tcBorders>
            <w:shd w:val="clear" w:color="auto" w:fill="auto"/>
            <w:vAlign w:val="bottom"/>
            <w:hideMark/>
          </w:tcPr>
          <w:p w14:paraId="55E9128E" w14:textId="77777777" w:rsidR="009F0708" w:rsidRPr="00385457" w:rsidRDefault="009F0708" w:rsidP="003776A8">
            <w:pPr>
              <w:spacing w:after="240" w:line="264" w:lineRule="auto"/>
              <w:ind w:left="0" w:right="0"/>
              <w:rPr>
                <w:rFonts w:cs="Arial"/>
                <w:sz w:val="20"/>
                <w:szCs w:val="20"/>
              </w:rPr>
            </w:pPr>
            <w:r w:rsidRPr="00385457">
              <w:rPr>
                <w:rFonts w:cs="Arial"/>
                <w:sz w:val="20"/>
                <w:szCs w:val="20"/>
              </w:rPr>
              <w:t>The Defect affects critical functionality or critical data. It does not have a workaround. Example: Unsuccessful installation, complete failure of a feature.</w:t>
            </w:r>
          </w:p>
        </w:tc>
      </w:tr>
      <w:tr w:rsidR="009F0708" w:rsidRPr="00385457" w14:paraId="431052A6" w14:textId="77777777" w:rsidTr="00E27D36">
        <w:trPr>
          <w:trHeight w:val="530"/>
        </w:trPr>
        <w:tc>
          <w:tcPr>
            <w:tcW w:w="1852" w:type="dxa"/>
            <w:tcBorders>
              <w:top w:val="nil"/>
              <w:left w:val="single" w:sz="4" w:space="0" w:color="auto"/>
              <w:bottom w:val="single" w:sz="4" w:space="0" w:color="auto"/>
              <w:right w:val="single" w:sz="4" w:space="0" w:color="auto"/>
            </w:tcBorders>
            <w:shd w:val="clear" w:color="auto" w:fill="auto"/>
            <w:vAlign w:val="center"/>
            <w:hideMark/>
          </w:tcPr>
          <w:p w14:paraId="7DCBCE15" w14:textId="77777777" w:rsidR="009F0708" w:rsidRPr="00385457" w:rsidRDefault="009F0708" w:rsidP="003776A8">
            <w:pPr>
              <w:spacing w:line="264" w:lineRule="auto"/>
              <w:ind w:left="0" w:right="0"/>
              <w:rPr>
                <w:rFonts w:cs="Arial"/>
                <w:sz w:val="20"/>
                <w:szCs w:val="20"/>
              </w:rPr>
            </w:pPr>
            <w:r w:rsidRPr="00385457">
              <w:rPr>
                <w:rFonts w:cs="Arial"/>
                <w:sz w:val="20"/>
                <w:szCs w:val="20"/>
              </w:rPr>
              <w:t>Major</w:t>
            </w:r>
          </w:p>
        </w:tc>
        <w:tc>
          <w:tcPr>
            <w:tcW w:w="7787" w:type="dxa"/>
            <w:tcBorders>
              <w:top w:val="nil"/>
              <w:left w:val="nil"/>
              <w:bottom w:val="single" w:sz="4" w:space="0" w:color="auto"/>
              <w:right w:val="single" w:sz="4" w:space="0" w:color="auto"/>
            </w:tcBorders>
            <w:shd w:val="clear" w:color="auto" w:fill="auto"/>
            <w:vAlign w:val="bottom"/>
            <w:hideMark/>
          </w:tcPr>
          <w:p w14:paraId="0EADF803" w14:textId="77777777" w:rsidR="009F0708" w:rsidRPr="00385457" w:rsidRDefault="009F0708" w:rsidP="003776A8">
            <w:pPr>
              <w:spacing w:line="264" w:lineRule="auto"/>
              <w:ind w:left="0" w:right="0"/>
              <w:rPr>
                <w:rFonts w:cs="Arial"/>
                <w:sz w:val="20"/>
                <w:szCs w:val="20"/>
              </w:rPr>
            </w:pPr>
            <w:r w:rsidRPr="00385457">
              <w:rPr>
                <w:rFonts w:cs="Arial"/>
                <w:sz w:val="20"/>
                <w:szCs w:val="20"/>
              </w:rPr>
              <w:t>The Defect affects major functionality or major data. It has a workaround but is not obvious and is difficult. Example: A feature is not functional from one module, but the task is doable if 10 complicated indirect steps are followed in another module/s.</w:t>
            </w:r>
          </w:p>
        </w:tc>
      </w:tr>
      <w:tr w:rsidR="009F0708" w:rsidRPr="00385457" w14:paraId="27C6B2C6" w14:textId="77777777" w:rsidTr="00E27D36">
        <w:trPr>
          <w:trHeight w:val="530"/>
        </w:trPr>
        <w:tc>
          <w:tcPr>
            <w:tcW w:w="1852" w:type="dxa"/>
            <w:tcBorders>
              <w:top w:val="nil"/>
              <w:left w:val="single" w:sz="4" w:space="0" w:color="auto"/>
              <w:bottom w:val="single" w:sz="4" w:space="0" w:color="auto"/>
              <w:right w:val="single" w:sz="4" w:space="0" w:color="auto"/>
            </w:tcBorders>
            <w:shd w:val="clear" w:color="auto" w:fill="auto"/>
            <w:vAlign w:val="center"/>
            <w:hideMark/>
          </w:tcPr>
          <w:p w14:paraId="643F6FB0" w14:textId="77777777" w:rsidR="009F0708" w:rsidRPr="00385457" w:rsidRDefault="009F0708" w:rsidP="003776A8">
            <w:pPr>
              <w:spacing w:line="264" w:lineRule="auto"/>
              <w:ind w:left="0" w:right="0"/>
              <w:rPr>
                <w:rFonts w:cs="Arial"/>
                <w:sz w:val="20"/>
                <w:szCs w:val="20"/>
              </w:rPr>
            </w:pPr>
            <w:r w:rsidRPr="00385457">
              <w:rPr>
                <w:rFonts w:cs="Arial"/>
                <w:sz w:val="20"/>
                <w:szCs w:val="20"/>
              </w:rPr>
              <w:t>Minor</w:t>
            </w:r>
          </w:p>
        </w:tc>
        <w:tc>
          <w:tcPr>
            <w:tcW w:w="7787" w:type="dxa"/>
            <w:tcBorders>
              <w:top w:val="nil"/>
              <w:left w:val="nil"/>
              <w:bottom w:val="single" w:sz="4" w:space="0" w:color="auto"/>
              <w:right w:val="single" w:sz="4" w:space="0" w:color="auto"/>
            </w:tcBorders>
            <w:shd w:val="clear" w:color="auto" w:fill="auto"/>
            <w:vAlign w:val="bottom"/>
            <w:hideMark/>
          </w:tcPr>
          <w:p w14:paraId="70AC946B" w14:textId="77777777" w:rsidR="009F0708" w:rsidRPr="00385457" w:rsidRDefault="009F0708" w:rsidP="003776A8">
            <w:pPr>
              <w:spacing w:line="264" w:lineRule="auto"/>
              <w:ind w:left="0" w:right="0"/>
              <w:rPr>
                <w:rFonts w:cs="Arial"/>
                <w:sz w:val="20"/>
                <w:szCs w:val="20"/>
              </w:rPr>
            </w:pPr>
            <w:r w:rsidRPr="00385457">
              <w:rPr>
                <w:rFonts w:cs="Arial"/>
                <w:sz w:val="20"/>
                <w:szCs w:val="20"/>
              </w:rPr>
              <w:t>The Defect affects minor functionality or non-critical data. It has an easy workaround. Example: A minor feature that is not functional in one module, but the same task is easily do able from another module.</w:t>
            </w:r>
          </w:p>
        </w:tc>
      </w:tr>
      <w:tr w:rsidR="009F0708" w:rsidRPr="00385457" w14:paraId="524D1DCD" w14:textId="77777777" w:rsidTr="00E27D36">
        <w:trPr>
          <w:trHeight w:val="993"/>
        </w:trPr>
        <w:tc>
          <w:tcPr>
            <w:tcW w:w="18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C530F9" w14:textId="77777777" w:rsidR="009F0708" w:rsidRPr="00385457" w:rsidRDefault="009F0708" w:rsidP="003776A8">
            <w:pPr>
              <w:spacing w:line="264" w:lineRule="auto"/>
              <w:ind w:left="0" w:right="0"/>
              <w:rPr>
                <w:rFonts w:cs="Arial"/>
                <w:sz w:val="20"/>
                <w:szCs w:val="20"/>
              </w:rPr>
            </w:pPr>
            <w:r w:rsidRPr="00385457">
              <w:rPr>
                <w:rFonts w:cs="Arial"/>
                <w:sz w:val="20"/>
                <w:szCs w:val="20"/>
              </w:rPr>
              <w:t>Trivial</w:t>
            </w:r>
          </w:p>
        </w:tc>
        <w:tc>
          <w:tcPr>
            <w:tcW w:w="7787" w:type="dxa"/>
            <w:tcBorders>
              <w:top w:val="single" w:sz="4" w:space="0" w:color="auto"/>
              <w:left w:val="nil"/>
              <w:bottom w:val="single" w:sz="4" w:space="0" w:color="auto"/>
              <w:right w:val="single" w:sz="4" w:space="0" w:color="auto"/>
            </w:tcBorders>
            <w:shd w:val="clear" w:color="auto" w:fill="auto"/>
            <w:vAlign w:val="bottom"/>
            <w:hideMark/>
          </w:tcPr>
          <w:p w14:paraId="03F4682C" w14:textId="77777777" w:rsidR="009F0708" w:rsidRPr="00385457" w:rsidRDefault="009F0708" w:rsidP="003776A8">
            <w:pPr>
              <w:spacing w:line="264" w:lineRule="auto"/>
              <w:ind w:left="0" w:right="0"/>
              <w:rPr>
                <w:rFonts w:cs="Arial"/>
                <w:sz w:val="20"/>
                <w:szCs w:val="20"/>
              </w:rPr>
            </w:pPr>
            <w:r w:rsidRPr="00385457">
              <w:rPr>
                <w:rFonts w:cs="Arial"/>
                <w:sz w:val="20"/>
                <w:szCs w:val="20"/>
              </w:rPr>
              <w:t>The Defect does not affect functionality or data. It does not even need a workaround. It does not impact productivity or efficiency. It is merely an inconvenience. Example: Petty layout discrepancies, spelling/grammatical errors.</w:t>
            </w:r>
          </w:p>
        </w:tc>
      </w:tr>
    </w:tbl>
    <w:p w14:paraId="737D15B0" w14:textId="77777777" w:rsidR="009E5337" w:rsidRDefault="009E5337" w:rsidP="000D4391">
      <w:pPr>
        <w:spacing w:after="120"/>
        <w:ind w:left="1440"/>
        <w:jc w:val="both"/>
        <w:rPr>
          <w:rFonts w:cs="Arial"/>
          <w:b/>
          <w:sz w:val="20"/>
          <w:szCs w:val="20"/>
        </w:rPr>
      </w:pPr>
    </w:p>
    <w:p w14:paraId="20B60770" w14:textId="77777777" w:rsidR="009F0708" w:rsidRPr="000D4391" w:rsidRDefault="009F0708" w:rsidP="000D4391">
      <w:pPr>
        <w:spacing w:after="120"/>
        <w:ind w:left="1440"/>
        <w:jc w:val="both"/>
        <w:rPr>
          <w:rFonts w:cs="Arial"/>
          <w:b/>
          <w:sz w:val="20"/>
          <w:szCs w:val="20"/>
        </w:rPr>
      </w:pPr>
      <w:r w:rsidRPr="000D4391">
        <w:rPr>
          <w:rFonts w:cs="Arial"/>
          <w:b/>
          <w:sz w:val="20"/>
          <w:szCs w:val="20"/>
        </w:rPr>
        <w:t>Defect Priority</w:t>
      </w:r>
    </w:p>
    <w:p w14:paraId="024808F7" w14:textId="77777777" w:rsidR="009F0708" w:rsidRPr="00385457" w:rsidRDefault="009F0708" w:rsidP="00A83A70">
      <w:pPr>
        <w:spacing w:after="120"/>
        <w:jc w:val="both"/>
        <w:rPr>
          <w:rFonts w:cs="Arial"/>
          <w:sz w:val="20"/>
          <w:szCs w:val="20"/>
        </w:rPr>
      </w:pPr>
      <w:r w:rsidRPr="00385457">
        <w:rPr>
          <w:rFonts w:cs="Arial"/>
          <w:sz w:val="20"/>
          <w:szCs w:val="20"/>
        </w:rPr>
        <w:t>Priority will be used to indicate the acceptability of a defect from the user or business perspective. The tester raising the defect will assign a priority, which may change after further investigation. The priority will reflect the impact on the business if the defect was not to be fixed prior to implementation.</w:t>
      </w:r>
    </w:p>
    <w:p w14:paraId="208CA4D4" w14:textId="77777777" w:rsidR="009F0708" w:rsidRPr="00385457" w:rsidRDefault="009F0708" w:rsidP="00A83A70">
      <w:pPr>
        <w:spacing w:after="120"/>
        <w:jc w:val="both"/>
        <w:rPr>
          <w:rFonts w:cs="Arial"/>
          <w:sz w:val="20"/>
          <w:szCs w:val="20"/>
        </w:rPr>
      </w:pPr>
      <w:r w:rsidRPr="00385457">
        <w:rPr>
          <w:rFonts w:cs="Arial"/>
          <w:sz w:val="20"/>
          <w:szCs w:val="20"/>
        </w:rPr>
        <w:t>The following Test Defect Priorities apply to this field:</w:t>
      </w:r>
    </w:p>
    <w:p w14:paraId="4E9C1C3A" w14:textId="77777777" w:rsidR="009F0708" w:rsidRPr="00385457" w:rsidRDefault="009F0708" w:rsidP="009F0708">
      <w:pPr>
        <w:spacing w:before="120" w:after="120" w:line="312" w:lineRule="auto"/>
        <w:ind w:left="1134" w:right="567"/>
        <w:rPr>
          <w:rFonts w:eastAsiaTheme="minorHAnsi" w:cs="Arial"/>
          <w:color w:val="auto"/>
          <w:sz w:val="20"/>
          <w:szCs w:val="20"/>
          <w:lang w:val="en-US" w:eastAsia="en-GB"/>
        </w:rPr>
      </w:pPr>
    </w:p>
    <w:tbl>
      <w:tblPr>
        <w:tblW w:w="9923" w:type="dxa"/>
        <w:tblInd w:w="704" w:type="dxa"/>
        <w:tblLook w:val="04A0" w:firstRow="1" w:lastRow="0" w:firstColumn="1" w:lastColumn="0" w:noHBand="0" w:noVBand="1"/>
      </w:tblPr>
      <w:tblGrid>
        <w:gridCol w:w="1191"/>
        <w:gridCol w:w="2020"/>
        <w:gridCol w:w="6712"/>
      </w:tblGrid>
      <w:tr w:rsidR="009F0708" w:rsidRPr="00385457" w14:paraId="19F60D4E" w14:textId="77777777" w:rsidTr="00E27D36">
        <w:trPr>
          <w:trHeight w:val="416"/>
        </w:trPr>
        <w:tc>
          <w:tcPr>
            <w:tcW w:w="1191" w:type="dxa"/>
            <w:tcBorders>
              <w:top w:val="single" w:sz="4" w:space="0" w:color="auto"/>
              <w:left w:val="single" w:sz="4" w:space="0" w:color="auto"/>
              <w:bottom w:val="single" w:sz="4" w:space="0" w:color="auto"/>
              <w:right w:val="single" w:sz="4" w:space="0" w:color="auto"/>
            </w:tcBorders>
            <w:shd w:val="clear" w:color="auto" w:fill="2F5496"/>
            <w:vAlign w:val="center"/>
            <w:hideMark/>
          </w:tcPr>
          <w:p w14:paraId="55F3CB4A" w14:textId="77777777" w:rsidR="009F0708" w:rsidRPr="00385457" w:rsidRDefault="009F0708" w:rsidP="003776A8">
            <w:pPr>
              <w:spacing w:line="240" w:lineRule="auto"/>
              <w:ind w:left="0" w:right="0"/>
              <w:jc w:val="center"/>
              <w:rPr>
                <w:rFonts w:eastAsia="Times New Roman" w:cs="Arial"/>
                <w:b/>
                <w:bCs/>
                <w:color w:val="FFFFFF"/>
                <w:sz w:val="20"/>
                <w:szCs w:val="20"/>
                <w:lang w:val="en-US" w:eastAsia="en-GB"/>
              </w:rPr>
            </w:pPr>
            <w:r w:rsidRPr="00385457">
              <w:rPr>
                <w:rFonts w:eastAsia="Times New Roman" w:cs="Arial"/>
                <w:b/>
                <w:bCs/>
                <w:color w:val="FFFFFF"/>
                <w:sz w:val="20"/>
                <w:szCs w:val="20"/>
                <w:lang w:val="en-US" w:eastAsia="en-GB"/>
              </w:rPr>
              <w:t>Priority</w:t>
            </w:r>
          </w:p>
        </w:tc>
        <w:tc>
          <w:tcPr>
            <w:tcW w:w="2020" w:type="dxa"/>
            <w:tcBorders>
              <w:top w:val="single" w:sz="4" w:space="0" w:color="auto"/>
              <w:left w:val="nil"/>
              <w:bottom w:val="single" w:sz="4" w:space="0" w:color="auto"/>
              <w:right w:val="single" w:sz="4" w:space="0" w:color="auto"/>
            </w:tcBorders>
            <w:shd w:val="clear" w:color="auto" w:fill="2F5496"/>
            <w:vAlign w:val="center"/>
            <w:hideMark/>
          </w:tcPr>
          <w:p w14:paraId="04CAB725" w14:textId="77777777" w:rsidR="009F0708" w:rsidRPr="00385457" w:rsidRDefault="009F0708" w:rsidP="003776A8">
            <w:pPr>
              <w:spacing w:line="240" w:lineRule="auto"/>
              <w:ind w:left="0" w:right="0"/>
              <w:jc w:val="center"/>
              <w:rPr>
                <w:rFonts w:eastAsia="Times New Roman" w:cs="Arial"/>
                <w:b/>
                <w:bCs/>
                <w:color w:val="FFFFFF"/>
                <w:sz w:val="20"/>
                <w:szCs w:val="20"/>
                <w:lang w:val="en-US" w:eastAsia="en-GB"/>
              </w:rPr>
            </w:pPr>
            <w:r w:rsidRPr="00385457">
              <w:rPr>
                <w:rFonts w:eastAsia="Times New Roman" w:cs="Arial"/>
                <w:b/>
                <w:bCs/>
                <w:color w:val="FFFFFF"/>
                <w:sz w:val="20"/>
                <w:szCs w:val="20"/>
                <w:lang w:val="en-US" w:eastAsia="en-GB"/>
              </w:rPr>
              <w:t>Name</w:t>
            </w:r>
          </w:p>
        </w:tc>
        <w:tc>
          <w:tcPr>
            <w:tcW w:w="6712" w:type="dxa"/>
            <w:tcBorders>
              <w:top w:val="single" w:sz="4" w:space="0" w:color="auto"/>
              <w:left w:val="nil"/>
              <w:bottom w:val="single" w:sz="4" w:space="0" w:color="auto"/>
              <w:right w:val="single" w:sz="4" w:space="0" w:color="auto"/>
            </w:tcBorders>
            <w:shd w:val="clear" w:color="auto" w:fill="2F5496"/>
            <w:vAlign w:val="center"/>
            <w:hideMark/>
          </w:tcPr>
          <w:p w14:paraId="6FE0B113" w14:textId="77777777" w:rsidR="009F0708" w:rsidRPr="00385457" w:rsidRDefault="009F0708" w:rsidP="003776A8">
            <w:pPr>
              <w:spacing w:line="240" w:lineRule="auto"/>
              <w:ind w:left="0" w:right="0"/>
              <w:jc w:val="center"/>
              <w:rPr>
                <w:rFonts w:eastAsia="Times New Roman" w:cs="Arial"/>
                <w:b/>
                <w:bCs/>
                <w:color w:val="FFFFFF"/>
                <w:sz w:val="20"/>
                <w:szCs w:val="20"/>
                <w:lang w:val="en-US" w:eastAsia="en-GB"/>
              </w:rPr>
            </w:pPr>
            <w:r w:rsidRPr="00385457">
              <w:rPr>
                <w:rFonts w:eastAsia="Times New Roman" w:cs="Arial"/>
                <w:b/>
                <w:bCs/>
                <w:color w:val="FFFFFF"/>
                <w:sz w:val="20"/>
                <w:szCs w:val="20"/>
                <w:lang w:val="en-US" w:eastAsia="en-GB"/>
              </w:rPr>
              <w:t>Definition</w:t>
            </w:r>
          </w:p>
        </w:tc>
      </w:tr>
      <w:tr w:rsidR="009F0708" w:rsidRPr="00385457" w14:paraId="2287D09B" w14:textId="77777777" w:rsidTr="00E27D36">
        <w:trPr>
          <w:trHeight w:val="895"/>
        </w:trPr>
        <w:tc>
          <w:tcPr>
            <w:tcW w:w="1191" w:type="dxa"/>
            <w:tcBorders>
              <w:top w:val="nil"/>
              <w:left w:val="single" w:sz="4" w:space="0" w:color="auto"/>
              <w:bottom w:val="single" w:sz="4" w:space="0" w:color="auto"/>
              <w:right w:val="single" w:sz="4" w:space="0" w:color="auto"/>
            </w:tcBorders>
            <w:shd w:val="clear" w:color="auto" w:fill="auto"/>
            <w:vAlign w:val="center"/>
            <w:hideMark/>
          </w:tcPr>
          <w:p w14:paraId="0F69364A" w14:textId="77777777" w:rsidR="009F0708" w:rsidRPr="00385457" w:rsidRDefault="009F0708" w:rsidP="003776A8">
            <w:pPr>
              <w:spacing w:line="264" w:lineRule="auto"/>
              <w:ind w:left="0" w:right="0"/>
              <w:rPr>
                <w:rFonts w:cs="Arial"/>
                <w:sz w:val="20"/>
                <w:szCs w:val="20"/>
              </w:rPr>
            </w:pPr>
            <w:r w:rsidRPr="00385457">
              <w:rPr>
                <w:rFonts w:cs="Arial"/>
                <w:sz w:val="20"/>
                <w:szCs w:val="20"/>
              </w:rPr>
              <w:t>1</w:t>
            </w:r>
          </w:p>
        </w:tc>
        <w:tc>
          <w:tcPr>
            <w:tcW w:w="2020" w:type="dxa"/>
            <w:tcBorders>
              <w:top w:val="nil"/>
              <w:left w:val="nil"/>
              <w:bottom w:val="single" w:sz="4" w:space="0" w:color="auto"/>
              <w:right w:val="single" w:sz="4" w:space="0" w:color="auto"/>
            </w:tcBorders>
            <w:shd w:val="clear" w:color="auto" w:fill="auto"/>
            <w:noWrap/>
            <w:vAlign w:val="center"/>
            <w:hideMark/>
          </w:tcPr>
          <w:p w14:paraId="52547D43" w14:textId="77777777" w:rsidR="009F0708" w:rsidRPr="00385457" w:rsidRDefault="009F0708" w:rsidP="003776A8">
            <w:pPr>
              <w:spacing w:line="264" w:lineRule="auto"/>
              <w:ind w:left="0" w:right="0"/>
              <w:rPr>
                <w:rFonts w:cs="Arial"/>
                <w:sz w:val="20"/>
                <w:szCs w:val="20"/>
              </w:rPr>
            </w:pPr>
            <w:r w:rsidRPr="00385457">
              <w:rPr>
                <w:rFonts w:cs="Arial"/>
                <w:sz w:val="20"/>
                <w:szCs w:val="20"/>
              </w:rPr>
              <w:t>Immediate</w:t>
            </w:r>
          </w:p>
        </w:tc>
        <w:tc>
          <w:tcPr>
            <w:tcW w:w="6712" w:type="dxa"/>
            <w:tcBorders>
              <w:top w:val="nil"/>
              <w:left w:val="nil"/>
              <w:bottom w:val="single" w:sz="4" w:space="0" w:color="auto"/>
              <w:right w:val="single" w:sz="4" w:space="0" w:color="auto"/>
            </w:tcBorders>
            <w:shd w:val="clear" w:color="auto" w:fill="auto"/>
            <w:vAlign w:val="bottom"/>
            <w:hideMark/>
          </w:tcPr>
          <w:p w14:paraId="0E565F04" w14:textId="77777777" w:rsidR="009F0708" w:rsidRPr="00385457" w:rsidRDefault="009F0708" w:rsidP="003776A8">
            <w:pPr>
              <w:spacing w:line="264" w:lineRule="auto"/>
              <w:ind w:left="0" w:right="0"/>
              <w:rPr>
                <w:rFonts w:cs="Arial"/>
                <w:sz w:val="20"/>
                <w:szCs w:val="20"/>
              </w:rPr>
            </w:pPr>
            <w:r w:rsidRPr="00385457">
              <w:rPr>
                <w:rFonts w:cs="Arial"/>
                <w:sz w:val="20"/>
                <w:szCs w:val="20"/>
              </w:rPr>
              <w:t>Must be fixed immediately (means: "Drop any other work"). Reports must have an assignee set in the "Assigned to" field, and both assignees and further affected parties (e.g. Engineering Management) should also be informed by private email, to be on the safe side.</w:t>
            </w:r>
          </w:p>
        </w:tc>
      </w:tr>
      <w:tr w:rsidR="009F0708" w:rsidRPr="00385457" w14:paraId="76456452" w14:textId="77777777" w:rsidTr="00E27D36">
        <w:trPr>
          <w:trHeight w:val="883"/>
        </w:trPr>
        <w:tc>
          <w:tcPr>
            <w:tcW w:w="1191" w:type="dxa"/>
            <w:tcBorders>
              <w:top w:val="nil"/>
              <w:left w:val="single" w:sz="4" w:space="0" w:color="auto"/>
              <w:bottom w:val="single" w:sz="4" w:space="0" w:color="auto"/>
              <w:right w:val="single" w:sz="4" w:space="0" w:color="auto"/>
            </w:tcBorders>
            <w:shd w:val="clear" w:color="auto" w:fill="auto"/>
            <w:vAlign w:val="center"/>
            <w:hideMark/>
          </w:tcPr>
          <w:p w14:paraId="4F5A8DF8" w14:textId="77777777" w:rsidR="009F0708" w:rsidRPr="00385457" w:rsidRDefault="009F0708" w:rsidP="003776A8">
            <w:pPr>
              <w:spacing w:line="264" w:lineRule="auto"/>
              <w:ind w:left="0" w:right="0"/>
              <w:rPr>
                <w:rFonts w:cs="Arial"/>
                <w:sz w:val="20"/>
                <w:szCs w:val="20"/>
              </w:rPr>
            </w:pPr>
            <w:r w:rsidRPr="00385457">
              <w:rPr>
                <w:rFonts w:cs="Arial"/>
                <w:sz w:val="20"/>
                <w:szCs w:val="20"/>
              </w:rPr>
              <w:t>2</w:t>
            </w:r>
          </w:p>
        </w:tc>
        <w:tc>
          <w:tcPr>
            <w:tcW w:w="2020" w:type="dxa"/>
            <w:tcBorders>
              <w:top w:val="nil"/>
              <w:left w:val="nil"/>
              <w:bottom w:val="single" w:sz="4" w:space="0" w:color="auto"/>
              <w:right w:val="single" w:sz="4" w:space="0" w:color="auto"/>
            </w:tcBorders>
            <w:shd w:val="clear" w:color="auto" w:fill="auto"/>
            <w:noWrap/>
            <w:vAlign w:val="center"/>
            <w:hideMark/>
          </w:tcPr>
          <w:p w14:paraId="60053DC1" w14:textId="77777777" w:rsidR="009F0708" w:rsidRPr="00385457" w:rsidRDefault="009F0708" w:rsidP="003776A8">
            <w:pPr>
              <w:spacing w:line="264" w:lineRule="auto"/>
              <w:ind w:left="0" w:right="0"/>
              <w:rPr>
                <w:rFonts w:cs="Arial"/>
                <w:sz w:val="20"/>
                <w:szCs w:val="20"/>
              </w:rPr>
            </w:pPr>
            <w:r w:rsidRPr="00385457">
              <w:rPr>
                <w:rFonts w:cs="Arial"/>
                <w:sz w:val="20"/>
                <w:szCs w:val="20"/>
              </w:rPr>
              <w:t>Highest</w:t>
            </w:r>
          </w:p>
        </w:tc>
        <w:tc>
          <w:tcPr>
            <w:tcW w:w="6712" w:type="dxa"/>
            <w:tcBorders>
              <w:top w:val="nil"/>
              <w:left w:val="nil"/>
              <w:bottom w:val="single" w:sz="4" w:space="0" w:color="auto"/>
              <w:right w:val="single" w:sz="4" w:space="0" w:color="auto"/>
            </w:tcBorders>
            <w:shd w:val="clear" w:color="auto" w:fill="auto"/>
            <w:vAlign w:val="bottom"/>
            <w:hideMark/>
          </w:tcPr>
          <w:p w14:paraId="441F0D13" w14:textId="77777777" w:rsidR="009F0708" w:rsidRPr="00385457" w:rsidRDefault="009F0708" w:rsidP="003776A8">
            <w:pPr>
              <w:spacing w:line="264" w:lineRule="auto"/>
              <w:ind w:left="0" w:right="0"/>
              <w:rPr>
                <w:rFonts w:cs="Arial"/>
                <w:sz w:val="20"/>
                <w:szCs w:val="20"/>
              </w:rPr>
            </w:pPr>
            <w:r w:rsidRPr="00385457">
              <w:rPr>
                <w:rFonts w:cs="Arial"/>
                <w:sz w:val="20"/>
                <w:szCs w:val="20"/>
              </w:rPr>
              <w:t>Should be fixed as next task by maintainers and certainly before the next release. Reports should have an assignee set in the "Assigned to" field. At most a handful issues (preferably one) should have highest priority at the same time on any given component.</w:t>
            </w:r>
          </w:p>
        </w:tc>
      </w:tr>
      <w:tr w:rsidR="009F0708" w:rsidRPr="00385457" w14:paraId="222DD72D" w14:textId="77777777" w:rsidTr="00E27D36">
        <w:trPr>
          <w:trHeight w:val="518"/>
        </w:trPr>
        <w:tc>
          <w:tcPr>
            <w:tcW w:w="11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26967F" w14:textId="77777777" w:rsidR="009F0708" w:rsidRPr="00385457" w:rsidRDefault="009F0708" w:rsidP="003776A8">
            <w:pPr>
              <w:spacing w:line="264" w:lineRule="auto"/>
              <w:ind w:left="0" w:right="0"/>
              <w:rPr>
                <w:rFonts w:cs="Arial"/>
                <w:sz w:val="20"/>
                <w:szCs w:val="20"/>
              </w:rPr>
            </w:pPr>
            <w:r w:rsidRPr="00385457">
              <w:rPr>
                <w:rFonts w:cs="Arial"/>
                <w:sz w:val="20"/>
                <w:szCs w:val="20"/>
              </w:rPr>
              <w:t>3</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14:paraId="666877F3" w14:textId="77777777" w:rsidR="009F0708" w:rsidRPr="00385457" w:rsidRDefault="009F0708" w:rsidP="003776A8">
            <w:pPr>
              <w:spacing w:line="264" w:lineRule="auto"/>
              <w:ind w:left="0" w:right="0"/>
              <w:rPr>
                <w:rFonts w:cs="Arial"/>
                <w:sz w:val="20"/>
                <w:szCs w:val="20"/>
              </w:rPr>
            </w:pPr>
            <w:r w:rsidRPr="00385457">
              <w:rPr>
                <w:rFonts w:cs="Arial"/>
                <w:sz w:val="20"/>
                <w:szCs w:val="20"/>
              </w:rPr>
              <w:t>Normal</w:t>
            </w:r>
          </w:p>
        </w:tc>
        <w:tc>
          <w:tcPr>
            <w:tcW w:w="6712" w:type="dxa"/>
            <w:tcBorders>
              <w:top w:val="single" w:sz="4" w:space="0" w:color="auto"/>
              <w:left w:val="nil"/>
              <w:bottom w:val="single" w:sz="4" w:space="0" w:color="auto"/>
              <w:right w:val="single" w:sz="4" w:space="0" w:color="auto"/>
            </w:tcBorders>
            <w:shd w:val="clear" w:color="auto" w:fill="auto"/>
            <w:vAlign w:val="bottom"/>
            <w:hideMark/>
          </w:tcPr>
          <w:p w14:paraId="50CEA21B" w14:textId="77777777" w:rsidR="009F0708" w:rsidRPr="00385457" w:rsidRDefault="009F0708" w:rsidP="003776A8">
            <w:pPr>
              <w:spacing w:line="264" w:lineRule="auto"/>
              <w:ind w:left="0" w:right="0"/>
              <w:rPr>
                <w:rFonts w:cs="Arial"/>
                <w:sz w:val="20"/>
                <w:szCs w:val="20"/>
              </w:rPr>
            </w:pPr>
            <w:r w:rsidRPr="00385457">
              <w:rPr>
                <w:rFonts w:cs="Arial"/>
                <w:sz w:val="20"/>
                <w:szCs w:val="20"/>
              </w:rPr>
              <w:t>Medium priority; would be good to get fixed somewhere in the future. Contributed patches might speed fixing up.</w:t>
            </w:r>
          </w:p>
        </w:tc>
      </w:tr>
      <w:tr w:rsidR="009F0708" w:rsidRPr="00385457" w14:paraId="68D1B93C" w14:textId="77777777" w:rsidTr="00E27D36">
        <w:trPr>
          <w:trHeight w:val="132"/>
        </w:trPr>
        <w:tc>
          <w:tcPr>
            <w:tcW w:w="11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A4AC5E" w14:textId="77777777" w:rsidR="009F0708" w:rsidRPr="00385457" w:rsidRDefault="009F0708" w:rsidP="003776A8">
            <w:pPr>
              <w:spacing w:line="264" w:lineRule="auto"/>
              <w:ind w:left="0" w:right="0"/>
              <w:rPr>
                <w:rFonts w:cs="Arial"/>
                <w:sz w:val="20"/>
                <w:szCs w:val="20"/>
              </w:rPr>
            </w:pPr>
            <w:r w:rsidRPr="00385457">
              <w:rPr>
                <w:rFonts w:cs="Arial"/>
                <w:sz w:val="20"/>
                <w:szCs w:val="20"/>
              </w:rPr>
              <w:t>4</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14:paraId="6F7575E0" w14:textId="77777777" w:rsidR="009F0708" w:rsidRPr="00385457" w:rsidRDefault="009F0708" w:rsidP="003776A8">
            <w:pPr>
              <w:spacing w:line="264" w:lineRule="auto"/>
              <w:ind w:left="0" w:right="0"/>
              <w:rPr>
                <w:rFonts w:cs="Arial"/>
                <w:sz w:val="20"/>
                <w:szCs w:val="20"/>
              </w:rPr>
            </w:pPr>
            <w:r w:rsidRPr="00385457">
              <w:rPr>
                <w:rFonts w:cs="Arial"/>
                <w:sz w:val="20"/>
                <w:szCs w:val="20"/>
              </w:rPr>
              <w:t>Low</w:t>
            </w:r>
          </w:p>
        </w:tc>
        <w:tc>
          <w:tcPr>
            <w:tcW w:w="6712" w:type="dxa"/>
            <w:tcBorders>
              <w:top w:val="single" w:sz="4" w:space="0" w:color="auto"/>
              <w:left w:val="nil"/>
              <w:bottom w:val="single" w:sz="4" w:space="0" w:color="auto"/>
              <w:right w:val="single" w:sz="4" w:space="0" w:color="auto"/>
            </w:tcBorders>
            <w:shd w:val="clear" w:color="auto" w:fill="auto"/>
            <w:vAlign w:val="bottom"/>
            <w:hideMark/>
          </w:tcPr>
          <w:p w14:paraId="08380984" w14:textId="77777777" w:rsidR="009F0708" w:rsidRPr="00385457" w:rsidRDefault="009F0708" w:rsidP="003776A8">
            <w:pPr>
              <w:spacing w:line="264" w:lineRule="auto"/>
              <w:ind w:left="0" w:right="0"/>
              <w:rPr>
                <w:rFonts w:cs="Arial"/>
                <w:sz w:val="20"/>
                <w:szCs w:val="20"/>
              </w:rPr>
            </w:pPr>
            <w:r w:rsidRPr="00385457">
              <w:rPr>
                <w:rFonts w:cs="Arial"/>
                <w:sz w:val="20"/>
                <w:szCs w:val="20"/>
              </w:rPr>
              <w:t>This can be fixed, but we're not going to worry about it. Patches very welcome and required for progress.</w:t>
            </w:r>
          </w:p>
        </w:tc>
      </w:tr>
    </w:tbl>
    <w:p w14:paraId="50BC1A0C" w14:textId="77777777" w:rsidR="009F0708" w:rsidRDefault="009F0708" w:rsidP="009F0708">
      <w:pPr>
        <w:spacing w:after="120"/>
        <w:jc w:val="both"/>
        <w:rPr>
          <w:rFonts w:cs="Arial"/>
          <w:sz w:val="20"/>
          <w:szCs w:val="20"/>
        </w:rPr>
      </w:pPr>
    </w:p>
    <w:p w14:paraId="5B4023BC" w14:textId="77777777" w:rsidR="009F0708" w:rsidRPr="00E27D36" w:rsidRDefault="009F0708" w:rsidP="000D4391">
      <w:pPr>
        <w:spacing w:after="120"/>
        <w:ind w:left="1440"/>
        <w:jc w:val="both"/>
        <w:rPr>
          <w:rFonts w:cs="Arial"/>
          <w:b/>
          <w:sz w:val="20"/>
          <w:szCs w:val="20"/>
        </w:rPr>
      </w:pPr>
      <w:r w:rsidRPr="00E27D36">
        <w:rPr>
          <w:rFonts w:cs="Arial"/>
          <w:b/>
          <w:sz w:val="20"/>
          <w:szCs w:val="20"/>
        </w:rPr>
        <w:t>Defect Reporting</w:t>
      </w:r>
    </w:p>
    <w:p w14:paraId="46A7DA48" w14:textId="77777777" w:rsidR="009F0708" w:rsidRPr="00385457" w:rsidRDefault="009F0708" w:rsidP="00A83A70">
      <w:pPr>
        <w:spacing w:after="120"/>
        <w:jc w:val="both"/>
        <w:rPr>
          <w:rFonts w:cs="Arial"/>
          <w:sz w:val="20"/>
          <w:szCs w:val="20"/>
        </w:rPr>
      </w:pPr>
      <w:r w:rsidRPr="00385457">
        <w:rPr>
          <w:rFonts w:cs="Arial"/>
          <w:sz w:val="20"/>
          <w:szCs w:val="20"/>
        </w:rPr>
        <w:t>Throughout each test cycle, defect metrics will be collected using Jira. A defect metrics report will be provided to the Project Manager at an agreed frequency, to give a clear and objective view on test progress.</w:t>
      </w:r>
    </w:p>
    <w:p w14:paraId="306DE715" w14:textId="77777777" w:rsidR="009F0708" w:rsidRPr="00385457" w:rsidRDefault="009F0708" w:rsidP="00A83A70">
      <w:pPr>
        <w:spacing w:after="120"/>
        <w:jc w:val="both"/>
        <w:rPr>
          <w:rFonts w:cs="Arial"/>
          <w:sz w:val="20"/>
          <w:szCs w:val="20"/>
        </w:rPr>
      </w:pPr>
      <w:r w:rsidRPr="00385457">
        <w:rPr>
          <w:rFonts w:cs="Arial"/>
          <w:sz w:val="20"/>
          <w:szCs w:val="20"/>
        </w:rPr>
        <w:t>This will cover as a minimum:</w:t>
      </w:r>
    </w:p>
    <w:p w14:paraId="0346CBD4" w14:textId="77777777" w:rsidR="009F0708" w:rsidRPr="00385457" w:rsidRDefault="009F0708" w:rsidP="00A83A70">
      <w:pPr>
        <w:spacing w:after="120"/>
        <w:jc w:val="both"/>
        <w:rPr>
          <w:rFonts w:cs="Arial"/>
          <w:sz w:val="20"/>
          <w:szCs w:val="20"/>
        </w:rPr>
      </w:pPr>
      <w:r w:rsidRPr="00385457">
        <w:rPr>
          <w:rFonts w:cs="Arial"/>
          <w:sz w:val="20"/>
          <w:szCs w:val="20"/>
        </w:rPr>
        <w:lastRenderedPageBreak/>
        <w:t>Number of Defects by Status (Open, In Progress, On Hold, Resolved, Ready for Test, Reopen, Closed)</w:t>
      </w:r>
    </w:p>
    <w:p w14:paraId="4E062429" w14:textId="77777777" w:rsidR="009F0708" w:rsidRPr="00385457" w:rsidRDefault="009F0708" w:rsidP="00A83A70">
      <w:pPr>
        <w:spacing w:after="120"/>
        <w:jc w:val="both"/>
        <w:rPr>
          <w:rFonts w:cs="Arial"/>
          <w:sz w:val="20"/>
          <w:szCs w:val="20"/>
        </w:rPr>
      </w:pPr>
      <w:r w:rsidRPr="00385457">
        <w:rPr>
          <w:rFonts w:cs="Arial"/>
          <w:sz w:val="20"/>
          <w:szCs w:val="20"/>
        </w:rPr>
        <w:t>Number of Defects by Severity / Priority</w:t>
      </w:r>
    </w:p>
    <w:p w14:paraId="5CA60FD0" w14:textId="77777777" w:rsidR="009F0708" w:rsidRPr="00063914" w:rsidRDefault="009F0708" w:rsidP="00A83A70">
      <w:pPr>
        <w:spacing w:after="120"/>
        <w:jc w:val="both"/>
        <w:rPr>
          <w:rFonts w:cs="Arial"/>
          <w:sz w:val="20"/>
          <w:szCs w:val="20"/>
        </w:rPr>
      </w:pPr>
      <w:r w:rsidRPr="00385457">
        <w:rPr>
          <w:rFonts w:cs="Arial"/>
          <w:sz w:val="20"/>
          <w:szCs w:val="20"/>
        </w:rPr>
        <w:t>Number of Defects by Phase</w:t>
      </w:r>
    </w:p>
    <w:p w14:paraId="69B98403" w14:textId="77777777" w:rsidR="0060698B" w:rsidRPr="00385457" w:rsidRDefault="0060698B" w:rsidP="006C0CCF">
      <w:pPr>
        <w:pStyle w:val="Heading2"/>
      </w:pPr>
      <w:bookmarkStart w:id="99" w:name="_Toc11420846"/>
      <w:r w:rsidRPr="00385457">
        <w:t>Defect Triage Roles</w:t>
      </w:r>
      <w:bookmarkEnd w:id="99"/>
      <w:r w:rsidRPr="00385457">
        <w:t xml:space="preserve"> </w:t>
      </w:r>
    </w:p>
    <w:p w14:paraId="0D0A650C" w14:textId="77777777" w:rsidR="0060698B" w:rsidRPr="00385457" w:rsidRDefault="0060698B" w:rsidP="00A83A70">
      <w:pPr>
        <w:jc w:val="both"/>
        <w:rPr>
          <w:rFonts w:cs="Arial"/>
          <w:sz w:val="20"/>
          <w:szCs w:val="20"/>
        </w:rPr>
      </w:pPr>
      <w:r w:rsidRPr="00385457">
        <w:rPr>
          <w:rFonts w:cs="Arial"/>
          <w:sz w:val="20"/>
          <w:szCs w:val="20"/>
        </w:rPr>
        <w:t xml:space="preserve">This section covers the role and responsibilities of the Defect Management process. </w:t>
      </w:r>
    </w:p>
    <w:p w14:paraId="62D33DCC" w14:textId="77777777" w:rsidR="0060698B" w:rsidRPr="00385457" w:rsidRDefault="0060698B" w:rsidP="00A83A70">
      <w:pPr>
        <w:jc w:val="both"/>
        <w:rPr>
          <w:rFonts w:cs="Arial"/>
          <w:sz w:val="20"/>
          <w:szCs w:val="20"/>
        </w:rPr>
      </w:pPr>
    </w:p>
    <w:p w14:paraId="5CF69D0A" w14:textId="57731B5D" w:rsidR="0060698B" w:rsidRDefault="0060698B" w:rsidP="00A83A70">
      <w:pPr>
        <w:jc w:val="both"/>
        <w:rPr>
          <w:rFonts w:cs="Arial"/>
          <w:sz w:val="20"/>
          <w:szCs w:val="20"/>
        </w:rPr>
      </w:pPr>
      <w:r w:rsidRPr="00385457">
        <w:rPr>
          <w:rFonts w:cs="Arial"/>
          <w:sz w:val="20"/>
          <w:szCs w:val="20"/>
        </w:rPr>
        <w:t xml:space="preserve">To ensure the Defect Management process runs efficiently the Experian Test Lead will act as the Defect Manager unless agreed otherwise. To support the Test Lead in this activity the following roles will need to be established.  </w:t>
      </w:r>
    </w:p>
    <w:p w14:paraId="75EDA06A" w14:textId="77777777" w:rsidR="002C2FA0" w:rsidRPr="00385457" w:rsidRDefault="002C2FA0" w:rsidP="00A83A70">
      <w:pPr>
        <w:jc w:val="both"/>
        <w:rPr>
          <w:rFonts w:cs="Arial"/>
          <w:sz w:val="20"/>
          <w:szCs w:val="20"/>
        </w:rPr>
      </w:pPr>
    </w:p>
    <w:p w14:paraId="7BF371FB" w14:textId="77777777" w:rsidR="0060698B" w:rsidRPr="00385457" w:rsidRDefault="0060698B" w:rsidP="00A83A70">
      <w:pPr>
        <w:spacing w:before="120" w:after="120" w:line="312" w:lineRule="auto"/>
        <w:ind w:right="567"/>
        <w:jc w:val="both"/>
        <w:rPr>
          <w:rFonts w:cs="Arial"/>
          <w:sz w:val="20"/>
          <w:szCs w:val="20"/>
        </w:rPr>
      </w:pPr>
      <w:bookmarkStart w:id="100" w:name="_Toc511408179"/>
      <w:bookmarkStart w:id="101" w:name="_Toc520995929"/>
      <w:commentRangeStart w:id="102"/>
      <w:commentRangeStart w:id="103"/>
      <w:r w:rsidRPr="00385457">
        <w:rPr>
          <w:rFonts w:cs="Arial"/>
          <w:sz w:val="20"/>
          <w:szCs w:val="20"/>
        </w:rPr>
        <w:t>Root Cause Assessor</w:t>
      </w:r>
      <w:bookmarkEnd w:id="100"/>
      <w:bookmarkEnd w:id="101"/>
      <w:commentRangeEnd w:id="102"/>
      <w:r w:rsidR="00924C9A">
        <w:rPr>
          <w:rStyle w:val="CommentReference"/>
          <w:rFonts w:ascii="Calibri" w:eastAsia="Times New Roman" w:hAnsi="Calibri"/>
          <w:color w:val="auto"/>
          <w:lang w:val="en-US" w:eastAsia="en-US"/>
        </w:rPr>
        <w:commentReference w:id="102"/>
      </w:r>
      <w:commentRangeEnd w:id="103"/>
      <w:r w:rsidR="00CB23EB">
        <w:rPr>
          <w:rStyle w:val="CommentReference"/>
          <w:rFonts w:ascii="Calibri" w:eastAsia="Times New Roman" w:hAnsi="Calibri"/>
          <w:color w:val="auto"/>
          <w:lang w:val="en-US" w:eastAsia="en-US"/>
        </w:rPr>
        <w:commentReference w:id="103"/>
      </w:r>
    </w:p>
    <w:p w14:paraId="456892DC" w14:textId="061E4EC4" w:rsidR="0060698B" w:rsidRDefault="0060698B" w:rsidP="00A83A70">
      <w:pPr>
        <w:jc w:val="both"/>
        <w:rPr>
          <w:rFonts w:cs="Arial"/>
          <w:sz w:val="20"/>
          <w:szCs w:val="20"/>
        </w:rPr>
      </w:pPr>
      <w:r w:rsidRPr="00385457">
        <w:rPr>
          <w:rFonts w:cs="Arial"/>
          <w:sz w:val="20"/>
          <w:szCs w:val="20"/>
        </w:rPr>
        <w:t>The Root Cause Assessor is a technical expert who assists the Defect Manager in determining what the root cause of a defect is and then ensuring the defect is assigned to the right person for a speedy and efficient defect resolution.</w:t>
      </w:r>
    </w:p>
    <w:p w14:paraId="53C06575" w14:textId="77777777" w:rsidR="002C2FA0" w:rsidRPr="00385457" w:rsidRDefault="002C2FA0" w:rsidP="00A83A70">
      <w:pPr>
        <w:jc w:val="both"/>
        <w:rPr>
          <w:rFonts w:cs="Arial"/>
          <w:sz w:val="20"/>
          <w:szCs w:val="20"/>
        </w:rPr>
      </w:pPr>
    </w:p>
    <w:p w14:paraId="57D6D252" w14:textId="77777777" w:rsidR="0060698B" w:rsidRPr="00385457" w:rsidRDefault="0060698B" w:rsidP="00A83A70">
      <w:pPr>
        <w:spacing w:before="120" w:after="120" w:line="312" w:lineRule="auto"/>
        <w:ind w:right="567"/>
        <w:jc w:val="both"/>
        <w:rPr>
          <w:rFonts w:cs="Arial"/>
          <w:sz w:val="20"/>
          <w:szCs w:val="20"/>
        </w:rPr>
      </w:pPr>
      <w:bookmarkStart w:id="104" w:name="_Toc511408180"/>
      <w:bookmarkStart w:id="105" w:name="_Toc520995930"/>
      <w:commentRangeStart w:id="106"/>
      <w:commentRangeStart w:id="107"/>
      <w:r w:rsidRPr="00385457">
        <w:rPr>
          <w:rFonts w:cs="Arial"/>
          <w:sz w:val="20"/>
          <w:szCs w:val="20"/>
        </w:rPr>
        <w:t>Impact Assessor</w:t>
      </w:r>
      <w:bookmarkEnd w:id="104"/>
      <w:bookmarkEnd w:id="105"/>
      <w:commentRangeEnd w:id="106"/>
      <w:r w:rsidR="009B6466">
        <w:rPr>
          <w:rStyle w:val="CommentReference"/>
          <w:rFonts w:ascii="Calibri" w:eastAsia="Times New Roman" w:hAnsi="Calibri"/>
          <w:color w:val="auto"/>
          <w:lang w:val="en-US" w:eastAsia="en-US"/>
        </w:rPr>
        <w:commentReference w:id="106"/>
      </w:r>
      <w:commentRangeEnd w:id="107"/>
      <w:r w:rsidR="00CB23EB">
        <w:rPr>
          <w:rStyle w:val="CommentReference"/>
          <w:rFonts w:ascii="Calibri" w:eastAsia="Times New Roman" w:hAnsi="Calibri"/>
          <w:color w:val="auto"/>
          <w:lang w:val="en-US" w:eastAsia="en-US"/>
        </w:rPr>
        <w:commentReference w:id="107"/>
      </w:r>
    </w:p>
    <w:p w14:paraId="674F69CE" w14:textId="40192073" w:rsidR="0060698B" w:rsidRDefault="0060698B" w:rsidP="00A83A70">
      <w:pPr>
        <w:jc w:val="both"/>
        <w:rPr>
          <w:rFonts w:cs="Arial"/>
          <w:sz w:val="20"/>
          <w:szCs w:val="20"/>
        </w:rPr>
      </w:pPr>
      <w:r w:rsidRPr="00385457">
        <w:rPr>
          <w:rFonts w:cs="Arial"/>
          <w:sz w:val="20"/>
          <w:szCs w:val="20"/>
        </w:rPr>
        <w:t>The Impact Assessor is a business facing SME who understands the priorities of the solution.  The Impact Assessor reviews each defect to determine what impact the defect will have, should it go live. This is then used to assist the Defect Manager to determine the Severity of the defect and its place in the prioritisation of the defects.</w:t>
      </w:r>
    </w:p>
    <w:p w14:paraId="1EFEB744" w14:textId="77777777" w:rsidR="002C2FA0" w:rsidRPr="00385457" w:rsidRDefault="002C2FA0" w:rsidP="00A83A70">
      <w:pPr>
        <w:jc w:val="both"/>
        <w:rPr>
          <w:rFonts w:cs="Arial"/>
          <w:sz w:val="20"/>
          <w:szCs w:val="20"/>
        </w:rPr>
      </w:pPr>
    </w:p>
    <w:p w14:paraId="6C9AF1C1" w14:textId="77777777" w:rsidR="0060698B" w:rsidRPr="00385457" w:rsidRDefault="0060698B" w:rsidP="00A83A70">
      <w:pPr>
        <w:spacing w:before="120" w:after="120" w:line="312" w:lineRule="auto"/>
        <w:ind w:right="567"/>
        <w:jc w:val="both"/>
        <w:rPr>
          <w:rFonts w:cs="Arial"/>
          <w:sz w:val="20"/>
          <w:szCs w:val="20"/>
        </w:rPr>
      </w:pPr>
      <w:bookmarkStart w:id="108" w:name="_Toc511408181"/>
      <w:bookmarkStart w:id="109" w:name="_Toc520995931"/>
      <w:commentRangeStart w:id="110"/>
      <w:commentRangeStart w:id="111"/>
      <w:r w:rsidRPr="00385457">
        <w:rPr>
          <w:rFonts w:cs="Arial"/>
          <w:sz w:val="20"/>
          <w:szCs w:val="20"/>
        </w:rPr>
        <w:t>Experian Test Analysts</w:t>
      </w:r>
      <w:bookmarkEnd w:id="108"/>
      <w:bookmarkEnd w:id="109"/>
      <w:commentRangeEnd w:id="110"/>
      <w:r w:rsidR="009B6466">
        <w:rPr>
          <w:rStyle w:val="CommentReference"/>
          <w:rFonts w:ascii="Calibri" w:eastAsia="Times New Roman" w:hAnsi="Calibri"/>
          <w:color w:val="auto"/>
          <w:lang w:val="en-US" w:eastAsia="en-US"/>
        </w:rPr>
        <w:commentReference w:id="110"/>
      </w:r>
      <w:commentRangeEnd w:id="111"/>
      <w:r w:rsidR="00CB23EB">
        <w:rPr>
          <w:rStyle w:val="CommentReference"/>
          <w:rFonts w:ascii="Calibri" w:eastAsia="Times New Roman" w:hAnsi="Calibri"/>
          <w:color w:val="auto"/>
          <w:lang w:val="en-US" w:eastAsia="en-US"/>
        </w:rPr>
        <w:commentReference w:id="111"/>
      </w:r>
    </w:p>
    <w:p w14:paraId="0F3964DD" w14:textId="29CBF234" w:rsidR="0060698B" w:rsidRDefault="0060698B" w:rsidP="00A83A70">
      <w:pPr>
        <w:jc w:val="both"/>
        <w:rPr>
          <w:rFonts w:cs="Arial"/>
          <w:sz w:val="20"/>
          <w:szCs w:val="20"/>
        </w:rPr>
      </w:pPr>
      <w:r w:rsidRPr="00385457">
        <w:rPr>
          <w:rFonts w:cs="Arial"/>
          <w:sz w:val="20"/>
          <w:szCs w:val="20"/>
        </w:rPr>
        <w:t>It is the Experian Test Analyst’s responsibility to identify, raise and allocate the defects to the Experian Test Lead. Test Analyst also needs to re-test the defects once the defect is fixed and deployed in the test environment.</w:t>
      </w:r>
    </w:p>
    <w:p w14:paraId="101781C5" w14:textId="77777777" w:rsidR="002C2FA0" w:rsidRPr="00385457" w:rsidRDefault="002C2FA0" w:rsidP="00A83A70">
      <w:pPr>
        <w:jc w:val="both"/>
        <w:rPr>
          <w:rFonts w:cs="Arial"/>
          <w:sz w:val="20"/>
          <w:szCs w:val="20"/>
        </w:rPr>
      </w:pPr>
    </w:p>
    <w:p w14:paraId="27DF2D8E" w14:textId="77777777" w:rsidR="0060698B" w:rsidRPr="00385457" w:rsidRDefault="0060698B" w:rsidP="00A83A70">
      <w:pPr>
        <w:spacing w:before="120" w:after="120" w:line="312" w:lineRule="auto"/>
        <w:ind w:right="567"/>
        <w:jc w:val="both"/>
        <w:rPr>
          <w:rFonts w:cs="Arial"/>
          <w:sz w:val="20"/>
          <w:szCs w:val="20"/>
        </w:rPr>
      </w:pPr>
      <w:bookmarkStart w:id="112" w:name="_Toc511408182"/>
      <w:bookmarkStart w:id="113" w:name="_Toc520995932"/>
      <w:commentRangeStart w:id="114"/>
      <w:commentRangeStart w:id="115"/>
      <w:r w:rsidRPr="00385457">
        <w:rPr>
          <w:rFonts w:cs="Arial"/>
          <w:sz w:val="20"/>
          <w:szCs w:val="20"/>
        </w:rPr>
        <w:t>Experian Test Lead / Defect Manager</w:t>
      </w:r>
      <w:bookmarkEnd w:id="112"/>
      <w:bookmarkEnd w:id="113"/>
      <w:commentRangeEnd w:id="114"/>
      <w:r w:rsidR="009B6466">
        <w:rPr>
          <w:rStyle w:val="CommentReference"/>
          <w:rFonts w:ascii="Calibri" w:eastAsia="Times New Roman" w:hAnsi="Calibri"/>
          <w:color w:val="auto"/>
          <w:lang w:val="en-US" w:eastAsia="en-US"/>
        </w:rPr>
        <w:commentReference w:id="114"/>
      </w:r>
      <w:commentRangeEnd w:id="115"/>
      <w:r w:rsidR="00CB23EB">
        <w:rPr>
          <w:rStyle w:val="CommentReference"/>
          <w:rFonts w:ascii="Calibri" w:eastAsia="Times New Roman" w:hAnsi="Calibri"/>
          <w:color w:val="auto"/>
          <w:lang w:val="en-US" w:eastAsia="en-US"/>
        </w:rPr>
        <w:commentReference w:id="115"/>
      </w:r>
    </w:p>
    <w:p w14:paraId="37E36E10" w14:textId="77777777" w:rsidR="0060698B" w:rsidRPr="00385457" w:rsidRDefault="0060698B" w:rsidP="00A83A70">
      <w:pPr>
        <w:jc w:val="both"/>
        <w:rPr>
          <w:rFonts w:cs="Arial"/>
          <w:sz w:val="20"/>
          <w:szCs w:val="20"/>
        </w:rPr>
      </w:pPr>
      <w:r w:rsidRPr="00385457">
        <w:rPr>
          <w:rFonts w:cs="Arial"/>
          <w:sz w:val="20"/>
          <w:szCs w:val="20"/>
        </w:rPr>
        <w:t>In terms of defects the Experian Test Lead will act as the Defect Manager and will check and ensure that defects are valid and allocated correctly and continually monitor their status.  Responsibility will be to:</w:t>
      </w:r>
    </w:p>
    <w:p w14:paraId="2B022E9C" w14:textId="77777777" w:rsidR="0060698B" w:rsidRPr="00385457" w:rsidRDefault="0060698B" w:rsidP="008A3B49">
      <w:pPr>
        <w:pStyle w:val="ListParagraph"/>
        <w:numPr>
          <w:ilvl w:val="0"/>
          <w:numId w:val="10"/>
        </w:numPr>
        <w:jc w:val="both"/>
        <w:rPr>
          <w:rFonts w:cs="Arial"/>
          <w:sz w:val="20"/>
          <w:szCs w:val="20"/>
        </w:rPr>
      </w:pPr>
      <w:r w:rsidRPr="00385457">
        <w:rPr>
          <w:rFonts w:cs="Arial"/>
          <w:sz w:val="20"/>
          <w:szCs w:val="20"/>
        </w:rPr>
        <w:t>Assign and coordinate the defects to the relevant development teams.</w:t>
      </w:r>
    </w:p>
    <w:p w14:paraId="0DC2E580" w14:textId="77777777" w:rsidR="0060698B" w:rsidRPr="00385457" w:rsidRDefault="0060698B" w:rsidP="008A3B49">
      <w:pPr>
        <w:pStyle w:val="ListParagraph"/>
        <w:numPr>
          <w:ilvl w:val="0"/>
          <w:numId w:val="10"/>
        </w:numPr>
        <w:jc w:val="both"/>
        <w:rPr>
          <w:rFonts w:cs="Arial"/>
          <w:sz w:val="20"/>
          <w:szCs w:val="20"/>
        </w:rPr>
      </w:pPr>
      <w:r w:rsidRPr="00385457">
        <w:rPr>
          <w:rFonts w:cs="Arial"/>
          <w:sz w:val="20"/>
          <w:szCs w:val="20"/>
        </w:rPr>
        <w:t>Publish defect reports daily which in turn feed into the test progress and program reports.</w:t>
      </w:r>
    </w:p>
    <w:p w14:paraId="08EB1647" w14:textId="77777777" w:rsidR="0060698B" w:rsidRPr="00385457" w:rsidRDefault="0060698B" w:rsidP="008A3B49">
      <w:pPr>
        <w:pStyle w:val="ListParagraph"/>
        <w:numPr>
          <w:ilvl w:val="0"/>
          <w:numId w:val="10"/>
        </w:numPr>
        <w:jc w:val="both"/>
        <w:rPr>
          <w:rFonts w:cs="Arial"/>
          <w:sz w:val="20"/>
          <w:szCs w:val="20"/>
        </w:rPr>
      </w:pPr>
      <w:r w:rsidRPr="00385457">
        <w:rPr>
          <w:rFonts w:cs="Arial"/>
          <w:sz w:val="20"/>
          <w:szCs w:val="20"/>
        </w:rPr>
        <w:t>Escalate defects which are affecting testing progress.</w:t>
      </w:r>
    </w:p>
    <w:p w14:paraId="3DC24CCD" w14:textId="77777777" w:rsidR="0060698B" w:rsidRPr="00385457" w:rsidRDefault="0060698B" w:rsidP="008A3B49">
      <w:pPr>
        <w:pStyle w:val="ListParagraph"/>
        <w:numPr>
          <w:ilvl w:val="0"/>
          <w:numId w:val="10"/>
        </w:numPr>
        <w:jc w:val="both"/>
        <w:rPr>
          <w:rFonts w:cs="Arial"/>
          <w:sz w:val="20"/>
          <w:szCs w:val="20"/>
        </w:rPr>
      </w:pPr>
      <w:r w:rsidRPr="00385457">
        <w:rPr>
          <w:rFonts w:cs="Arial"/>
          <w:sz w:val="20"/>
          <w:szCs w:val="20"/>
        </w:rPr>
        <w:t>Inform testers which defects are promoted to the test environment and can be re-tested.</w:t>
      </w:r>
    </w:p>
    <w:p w14:paraId="6209385A" w14:textId="77777777" w:rsidR="0060698B" w:rsidRPr="00385457" w:rsidRDefault="0060698B" w:rsidP="008A3B49">
      <w:pPr>
        <w:pStyle w:val="ListParagraph"/>
        <w:numPr>
          <w:ilvl w:val="0"/>
          <w:numId w:val="10"/>
        </w:numPr>
        <w:jc w:val="both"/>
        <w:rPr>
          <w:rFonts w:cs="Arial"/>
          <w:sz w:val="20"/>
          <w:szCs w:val="20"/>
        </w:rPr>
      </w:pPr>
      <w:r w:rsidRPr="00385457">
        <w:rPr>
          <w:rFonts w:cs="Arial"/>
          <w:sz w:val="20"/>
          <w:szCs w:val="20"/>
        </w:rPr>
        <w:t>Publish defect metrics on progress, issues blocking test case execution.</w:t>
      </w:r>
    </w:p>
    <w:p w14:paraId="16C3B368" w14:textId="77777777" w:rsidR="0060698B" w:rsidRPr="00385457" w:rsidRDefault="0060698B" w:rsidP="008A3B49">
      <w:pPr>
        <w:pStyle w:val="ListParagraph"/>
        <w:numPr>
          <w:ilvl w:val="0"/>
          <w:numId w:val="10"/>
        </w:numPr>
        <w:jc w:val="both"/>
        <w:rPr>
          <w:rFonts w:cs="Arial"/>
          <w:sz w:val="20"/>
          <w:szCs w:val="20"/>
        </w:rPr>
      </w:pPr>
      <w:r w:rsidRPr="00385457">
        <w:rPr>
          <w:rFonts w:cs="Arial"/>
          <w:sz w:val="20"/>
          <w:szCs w:val="20"/>
        </w:rPr>
        <w:t>Coordinate with the build team, design team and third-party project managers to facilitate prompt resolution of defects.</w:t>
      </w:r>
    </w:p>
    <w:p w14:paraId="6CC66708" w14:textId="77777777" w:rsidR="0060698B" w:rsidRPr="00385457" w:rsidRDefault="0060698B" w:rsidP="00D900C9">
      <w:pPr>
        <w:spacing w:before="120" w:after="120" w:line="312" w:lineRule="auto"/>
        <w:ind w:left="1134" w:right="567"/>
        <w:jc w:val="both"/>
        <w:rPr>
          <w:rFonts w:cs="Arial"/>
          <w:sz w:val="20"/>
          <w:szCs w:val="20"/>
        </w:rPr>
      </w:pPr>
      <w:bookmarkStart w:id="116" w:name="_Toc511408183"/>
      <w:bookmarkStart w:id="117" w:name="_Toc520995933"/>
      <w:r w:rsidRPr="00385457">
        <w:rPr>
          <w:rFonts w:cs="Arial"/>
          <w:sz w:val="20"/>
          <w:szCs w:val="20"/>
        </w:rPr>
        <w:t>Experian Development Team</w:t>
      </w:r>
      <w:bookmarkEnd w:id="116"/>
      <w:bookmarkEnd w:id="117"/>
    </w:p>
    <w:p w14:paraId="126B9E56" w14:textId="77777777" w:rsidR="0060698B" w:rsidRPr="00385457" w:rsidRDefault="0060698B" w:rsidP="008A3B49">
      <w:pPr>
        <w:pStyle w:val="ListParagraph"/>
        <w:numPr>
          <w:ilvl w:val="0"/>
          <w:numId w:val="10"/>
        </w:numPr>
        <w:jc w:val="both"/>
        <w:rPr>
          <w:rFonts w:cs="Arial"/>
          <w:sz w:val="20"/>
          <w:szCs w:val="20"/>
        </w:rPr>
      </w:pPr>
      <w:r w:rsidRPr="00385457">
        <w:rPr>
          <w:rFonts w:cs="Arial"/>
          <w:sz w:val="20"/>
          <w:szCs w:val="20"/>
        </w:rPr>
        <w:t>Defect analysis and investigation with input to JIRA of findings.</w:t>
      </w:r>
    </w:p>
    <w:p w14:paraId="45A6099B" w14:textId="77777777" w:rsidR="0060698B" w:rsidRPr="00385457" w:rsidRDefault="0060698B" w:rsidP="008A3B49">
      <w:pPr>
        <w:pStyle w:val="ListParagraph"/>
        <w:numPr>
          <w:ilvl w:val="0"/>
          <w:numId w:val="10"/>
        </w:numPr>
        <w:jc w:val="both"/>
        <w:rPr>
          <w:rFonts w:cs="Arial"/>
          <w:sz w:val="20"/>
          <w:szCs w:val="20"/>
        </w:rPr>
      </w:pPr>
      <w:r w:rsidRPr="00385457">
        <w:rPr>
          <w:rFonts w:cs="Arial"/>
          <w:sz w:val="20"/>
          <w:szCs w:val="20"/>
        </w:rPr>
        <w:t>Provide estimations of defect fix time/delivery date.</w:t>
      </w:r>
    </w:p>
    <w:p w14:paraId="0DCB5A46" w14:textId="77777777" w:rsidR="0060698B" w:rsidRPr="00385457" w:rsidRDefault="0060698B" w:rsidP="008A3B49">
      <w:pPr>
        <w:pStyle w:val="ListParagraph"/>
        <w:numPr>
          <w:ilvl w:val="0"/>
          <w:numId w:val="10"/>
        </w:numPr>
        <w:jc w:val="both"/>
        <w:rPr>
          <w:rFonts w:cs="Arial"/>
          <w:sz w:val="20"/>
          <w:szCs w:val="20"/>
        </w:rPr>
      </w:pPr>
      <w:r w:rsidRPr="00385457">
        <w:rPr>
          <w:rFonts w:cs="Arial"/>
          <w:sz w:val="20"/>
          <w:szCs w:val="20"/>
        </w:rPr>
        <w:t>Facilitate fixed code releases and design documentation updates.</w:t>
      </w:r>
    </w:p>
    <w:p w14:paraId="4D52F689" w14:textId="77777777" w:rsidR="0060698B" w:rsidRPr="00385457" w:rsidRDefault="0060698B" w:rsidP="00D900C9">
      <w:pPr>
        <w:spacing w:before="120" w:after="120" w:line="312" w:lineRule="auto"/>
        <w:ind w:left="1134" w:right="567"/>
        <w:jc w:val="both"/>
        <w:rPr>
          <w:rFonts w:cs="Arial"/>
          <w:sz w:val="20"/>
          <w:szCs w:val="20"/>
        </w:rPr>
      </w:pPr>
      <w:bookmarkStart w:id="118" w:name="_Toc511408184"/>
      <w:bookmarkStart w:id="119" w:name="_Toc520995934"/>
      <w:r w:rsidRPr="00385457">
        <w:rPr>
          <w:rFonts w:cs="Arial"/>
          <w:sz w:val="20"/>
          <w:szCs w:val="20"/>
        </w:rPr>
        <w:t>Experian Development Lead</w:t>
      </w:r>
      <w:bookmarkEnd w:id="118"/>
      <w:bookmarkEnd w:id="119"/>
    </w:p>
    <w:p w14:paraId="02C8CE13" w14:textId="77777777" w:rsidR="0060698B" w:rsidRPr="00385457" w:rsidRDefault="0060698B" w:rsidP="008A3B49">
      <w:pPr>
        <w:pStyle w:val="ListParagraph"/>
        <w:numPr>
          <w:ilvl w:val="0"/>
          <w:numId w:val="10"/>
        </w:numPr>
        <w:jc w:val="both"/>
        <w:rPr>
          <w:rFonts w:cs="Arial"/>
          <w:sz w:val="20"/>
          <w:szCs w:val="20"/>
        </w:rPr>
      </w:pPr>
      <w:r w:rsidRPr="00385457">
        <w:rPr>
          <w:rFonts w:cs="Arial"/>
          <w:sz w:val="20"/>
          <w:szCs w:val="20"/>
        </w:rPr>
        <w:lastRenderedPageBreak/>
        <w:t>Review any code changes due to defect fixes.</w:t>
      </w:r>
    </w:p>
    <w:p w14:paraId="6C965C62" w14:textId="77777777" w:rsidR="0060698B" w:rsidRPr="00385457" w:rsidRDefault="0060698B" w:rsidP="008A3B49">
      <w:pPr>
        <w:pStyle w:val="ListParagraph"/>
        <w:numPr>
          <w:ilvl w:val="0"/>
          <w:numId w:val="10"/>
        </w:numPr>
        <w:jc w:val="both"/>
        <w:rPr>
          <w:rFonts w:cs="Arial"/>
          <w:sz w:val="20"/>
          <w:szCs w:val="20"/>
        </w:rPr>
      </w:pPr>
      <w:r w:rsidRPr="00385457">
        <w:rPr>
          <w:rFonts w:cs="Arial"/>
          <w:sz w:val="20"/>
          <w:szCs w:val="20"/>
        </w:rPr>
        <w:t>Facilitate releases of fixed defects to the test environment.</w:t>
      </w:r>
    </w:p>
    <w:p w14:paraId="5F62FF42" w14:textId="77777777" w:rsidR="0060698B" w:rsidRPr="00385457" w:rsidRDefault="0060698B" w:rsidP="00D900C9">
      <w:pPr>
        <w:spacing w:before="120" w:after="120" w:line="312" w:lineRule="auto"/>
        <w:ind w:left="1134" w:right="567"/>
        <w:jc w:val="both"/>
        <w:rPr>
          <w:rFonts w:cs="Arial"/>
          <w:sz w:val="20"/>
          <w:szCs w:val="20"/>
        </w:rPr>
      </w:pPr>
      <w:bookmarkStart w:id="120" w:name="_Toc511408185"/>
      <w:bookmarkStart w:id="121" w:name="_Toc520995935"/>
      <w:r w:rsidRPr="00385457">
        <w:rPr>
          <w:rFonts w:cs="Arial"/>
          <w:sz w:val="20"/>
          <w:szCs w:val="20"/>
        </w:rPr>
        <w:t>External Project Manager/Defect Manager</w:t>
      </w:r>
      <w:bookmarkEnd w:id="120"/>
      <w:bookmarkEnd w:id="121"/>
      <w:r w:rsidRPr="00385457">
        <w:rPr>
          <w:rFonts w:cs="Arial"/>
          <w:sz w:val="20"/>
          <w:szCs w:val="20"/>
        </w:rPr>
        <w:t xml:space="preserve"> </w:t>
      </w:r>
    </w:p>
    <w:p w14:paraId="73E767DB" w14:textId="77777777" w:rsidR="0060698B" w:rsidRPr="00385457" w:rsidRDefault="0060698B" w:rsidP="008A3B49">
      <w:pPr>
        <w:pStyle w:val="ListParagraph"/>
        <w:numPr>
          <w:ilvl w:val="0"/>
          <w:numId w:val="10"/>
        </w:numPr>
        <w:jc w:val="both"/>
        <w:rPr>
          <w:rFonts w:cs="Arial"/>
          <w:sz w:val="20"/>
          <w:szCs w:val="20"/>
        </w:rPr>
      </w:pPr>
      <w:r w:rsidRPr="00385457">
        <w:rPr>
          <w:rFonts w:cs="Arial"/>
          <w:sz w:val="20"/>
          <w:szCs w:val="20"/>
        </w:rPr>
        <w:t>Ensure that the defect is allocated to the correct internal team and that the defect is progressed effectively.</w:t>
      </w:r>
    </w:p>
    <w:p w14:paraId="0F883772" w14:textId="77777777" w:rsidR="0060698B" w:rsidRPr="00385457" w:rsidRDefault="0060698B" w:rsidP="008A3B49">
      <w:pPr>
        <w:pStyle w:val="ListParagraph"/>
        <w:numPr>
          <w:ilvl w:val="0"/>
          <w:numId w:val="10"/>
        </w:numPr>
        <w:jc w:val="both"/>
        <w:rPr>
          <w:rFonts w:cs="Arial"/>
          <w:sz w:val="20"/>
          <w:szCs w:val="20"/>
        </w:rPr>
      </w:pPr>
      <w:r w:rsidRPr="00385457">
        <w:rPr>
          <w:rFonts w:cs="Arial"/>
          <w:sz w:val="20"/>
          <w:szCs w:val="20"/>
        </w:rPr>
        <w:t>Provide daily updates to Experian on all the assigned defects.</w:t>
      </w:r>
    </w:p>
    <w:p w14:paraId="77C3BFB1" w14:textId="77777777" w:rsidR="0060698B" w:rsidRPr="00385457" w:rsidRDefault="0060698B" w:rsidP="008A3B49">
      <w:pPr>
        <w:pStyle w:val="ListParagraph"/>
        <w:numPr>
          <w:ilvl w:val="0"/>
          <w:numId w:val="10"/>
        </w:numPr>
        <w:jc w:val="both"/>
        <w:rPr>
          <w:rFonts w:cs="Arial"/>
          <w:sz w:val="20"/>
          <w:szCs w:val="20"/>
        </w:rPr>
      </w:pPr>
      <w:r w:rsidRPr="00385457">
        <w:rPr>
          <w:rFonts w:cs="Arial"/>
          <w:sz w:val="20"/>
          <w:szCs w:val="20"/>
        </w:rPr>
        <w:t>Coordinate with the internal development and release management teams and provide updates to the Experian Test Lead on when the defect fixes will be made available.</w:t>
      </w:r>
    </w:p>
    <w:p w14:paraId="2B9DDABE" w14:textId="77777777" w:rsidR="0060698B" w:rsidRPr="00385457" w:rsidRDefault="0060698B" w:rsidP="008A3B49">
      <w:pPr>
        <w:pStyle w:val="ListParagraph"/>
        <w:numPr>
          <w:ilvl w:val="0"/>
          <w:numId w:val="10"/>
        </w:numPr>
        <w:jc w:val="both"/>
        <w:rPr>
          <w:rFonts w:cs="Arial"/>
          <w:sz w:val="20"/>
          <w:szCs w:val="20"/>
        </w:rPr>
      </w:pPr>
      <w:r w:rsidRPr="00385457">
        <w:rPr>
          <w:rFonts w:cs="Arial"/>
          <w:sz w:val="20"/>
          <w:szCs w:val="20"/>
        </w:rPr>
        <w:t>Attend scheduled defect calls to make sure urgent issues are resolved promptly.</w:t>
      </w:r>
    </w:p>
    <w:p w14:paraId="61DD8529" w14:textId="77777777" w:rsidR="008C3FC7" w:rsidRPr="00385457" w:rsidRDefault="008C3FC7">
      <w:pPr>
        <w:spacing w:line="240" w:lineRule="auto"/>
        <w:ind w:left="0" w:right="0"/>
        <w:rPr>
          <w:rFonts w:cs="Arial"/>
          <w:sz w:val="20"/>
          <w:szCs w:val="20"/>
        </w:rPr>
      </w:pPr>
    </w:p>
    <w:p w14:paraId="0A4A6371" w14:textId="77777777" w:rsidR="009020BD" w:rsidRPr="001F76FD" w:rsidRDefault="009020BD" w:rsidP="00CB1C63">
      <w:pPr>
        <w:pStyle w:val="Heading1"/>
      </w:pPr>
      <w:bookmarkStart w:id="122" w:name="_Toc11420847"/>
      <w:r w:rsidRPr="001F76FD">
        <w:t>Test Management Governance</w:t>
      </w:r>
      <w:bookmarkEnd w:id="122"/>
    </w:p>
    <w:p w14:paraId="62D5AEF4" w14:textId="38C4818A" w:rsidR="005A610E" w:rsidRPr="00385457" w:rsidRDefault="005A610E" w:rsidP="006C0CCF">
      <w:pPr>
        <w:pStyle w:val="Heading2"/>
      </w:pPr>
      <w:bookmarkStart w:id="123" w:name="_Toc11420848"/>
      <w:r w:rsidRPr="00385457">
        <w:t>Test Reporting</w:t>
      </w:r>
      <w:bookmarkEnd w:id="123"/>
    </w:p>
    <w:p w14:paraId="3AA5BCBA" w14:textId="3AE1BD1D" w:rsidR="00110831" w:rsidRDefault="00144517" w:rsidP="00A83A70">
      <w:pPr>
        <w:jc w:val="both"/>
        <w:rPr>
          <w:sz w:val="20"/>
        </w:rPr>
      </w:pPr>
      <w:bookmarkStart w:id="124" w:name="_Hlk530679749"/>
      <w:r>
        <w:rPr>
          <w:rFonts w:eastAsiaTheme="minorHAnsi" w:cs="Arial"/>
          <w:color w:val="595959" w:themeColor="text1" w:themeTint="A6"/>
          <w:sz w:val="20"/>
          <w:szCs w:val="20"/>
          <w:lang w:eastAsia="en-US"/>
        </w:rPr>
        <w:t xml:space="preserve">A </w:t>
      </w:r>
      <w:commentRangeStart w:id="125"/>
      <w:commentRangeStart w:id="126"/>
      <w:r w:rsidR="0027673F">
        <w:rPr>
          <w:rFonts w:eastAsiaTheme="minorHAnsi" w:cs="Arial"/>
          <w:color w:val="595959" w:themeColor="text1" w:themeTint="A6"/>
          <w:sz w:val="20"/>
          <w:szCs w:val="20"/>
          <w:lang w:eastAsia="en-US"/>
        </w:rPr>
        <w:t>Daily</w:t>
      </w:r>
      <w:commentRangeEnd w:id="125"/>
      <w:r w:rsidR="009B6466">
        <w:rPr>
          <w:rStyle w:val="CommentReference"/>
          <w:rFonts w:ascii="Calibri" w:eastAsia="Times New Roman" w:hAnsi="Calibri"/>
          <w:color w:val="auto"/>
          <w:lang w:val="en-US" w:eastAsia="en-US"/>
        </w:rPr>
        <w:commentReference w:id="125"/>
      </w:r>
      <w:commentRangeEnd w:id="126"/>
      <w:r>
        <w:rPr>
          <w:rStyle w:val="CommentReference"/>
          <w:rFonts w:ascii="Calibri" w:eastAsia="Times New Roman" w:hAnsi="Calibri"/>
          <w:color w:val="auto"/>
          <w:lang w:val="en-US" w:eastAsia="en-US"/>
        </w:rPr>
        <w:commentReference w:id="126"/>
      </w:r>
      <w:r w:rsidR="0027673F">
        <w:rPr>
          <w:rFonts w:eastAsiaTheme="minorHAnsi" w:cs="Arial"/>
          <w:color w:val="595959" w:themeColor="text1" w:themeTint="A6"/>
          <w:sz w:val="20"/>
          <w:szCs w:val="20"/>
          <w:lang w:eastAsia="en-US"/>
        </w:rPr>
        <w:t xml:space="preserve"> Status Report is maintained and published to the</w:t>
      </w:r>
      <w:r w:rsidR="00E23612">
        <w:rPr>
          <w:rFonts w:eastAsiaTheme="minorHAnsi" w:cs="Arial"/>
          <w:color w:val="595959" w:themeColor="text1" w:themeTint="A6"/>
          <w:sz w:val="20"/>
          <w:szCs w:val="20"/>
          <w:lang w:eastAsia="en-US"/>
        </w:rPr>
        <w:t xml:space="preserve"> Experian</w:t>
      </w:r>
      <w:r w:rsidR="0027673F">
        <w:rPr>
          <w:rFonts w:eastAsiaTheme="minorHAnsi" w:cs="Arial"/>
          <w:color w:val="595959" w:themeColor="text1" w:themeTint="A6"/>
          <w:sz w:val="20"/>
          <w:szCs w:val="20"/>
          <w:lang w:eastAsia="en-US"/>
        </w:rPr>
        <w:t xml:space="preserve"> </w:t>
      </w:r>
      <w:commentRangeStart w:id="127"/>
      <w:commentRangeStart w:id="128"/>
      <w:r w:rsidR="0027673F">
        <w:rPr>
          <w:rFonts w:eastAsiaTheme="minorHAnsi" w:cs="Arial"/>
          <w:color w:val="595959" w:themeColor="text1" w:themeTint="A6"/>
          <w:sz w:val="20"/>
          <w:szCs w:val="20"/>
          <w:lang w:eastAsia="en-US"/>
        </w:rPr>
        <w:t>project stake holders</w:t>
      </w:r>
      <w:commentRangeEnd w:id="127"/>
      <w:r w:rsidR="00875C13">
        <w:rPr>
          <w:rStyle w:val="CommentReference"/>
          <w:rFonts w:ascii="Calibri" w:eastAsia="Times New Roman" w:hAnsi="Calibri"/>
          <w:color w:val="auto"/>
          <w:lang w:val="en-US" w:eastAsia="en-US"/>
        </w:rPr>
        <w:commentReference w:id="127"/>
      </w:r>
      <w:commentRangeEnd w:id="128"/>
      <w:r w:rsidR="00200970">
        <w:rPr>
          <w:rStyle w:val="CommentReference"/>
          <w:rFonts w:ascii="Calibri" w:eastAsia="Times New Roman" w:hAnsi="Calibri"/>
          <w:color w:val="auto"/>
          <w:lang w:val="en-US" w:eastAsia="en-US"/>
        </w:rPr>
        <w:commentReference w:id="128"/>
      </w:r>
      <w:r w:rsidR="0027673F">
        <w:rPr>
          <w:rFonts w:eastAsiaTheme="minorHAnsi" w:cs="Arial"/>
          <w:color w:val="595959" w:themeColor="text1" w:themeTint="A6"/>
          <w:sz w:val="20"/>
          <w:szCs w:val="20"/>
          <w:lang w:eastAsia="en-US"/>
        </w:rPr>
        <w:t>.</w:t>
      </w:r>
      <w:r w:rsidR="00110831" w:rsidRPr="00110831">
        <w:rPr>
          <w:sz w:val="20"/>
        </w:rPr>
        <w:t xml:space="preserve"> </w:t>
      </w:r>
      <w:r w:rsidR="00110831">
        <w:rPr>
          <w:sz w:val="20"/>
        </w:rPr>
        <w:t xml:space="preserve">Weekly status report is prepared by QA Lead to </w:t>
      </w:r>
      <w:r w:rsidR="00E23612">
        <w:rPr>
          <w:sz w:val="20"/>
        </w:rPr>
        <w:t xml:space="preserve">the </w:t>
      </w:r>
      <w:r w:rsidR="00110831">
        <w:rPr>
          <w:sz w:val="20"/>
        </w:rPr>
        <w:t xml:space="preserve">QA Manager. </w:t>
      </w:r>
      <w:r w:rsidR="00E23612">
        <w:rPr>
          <w:sz w:val="20"/>
        </w:rPr>
        <w:t xml:space="preserve">The </w:t>
      </w:r>
      <w:commentRangeStart w:id="129"/>
      <w:commentRangeStart w:id="130"/>
      <w:r w:rsidR="00110831">
        <w:rPr>
          <w:sz w:val="20"/>
        </w:rPr>
        <w:t>QA</w:t>
      </w:r>
      <w:commentRangeEnd w:id="129"/>
      <w:r w:rsidR="00436B6D">
        <w:rPr>
          <w:rStyle w:val="CommentReference"/>
          <w:rFonts w:ascii="Calibri" w:eastAsia="Times New Roman" w:hAnsi="Calibri"/>
          <w:color w:val="auto"/>
          <w:lang w:val="en-US" w:eastAsia="en-US"/>
        </w:rPr>
        <w:commentReference w:id="129"/>
      </w:r>
      <w:commentRangeEnd w:id="130"/>
      <w:r>
        <w:rPr>
          <w:rStyle w:val="CommentReference"/>
          <w:rFonts w:ascii="Calibri" w:eastAsia="Times New Roman" w:hAnsi="Calibri"/>
          <w:color w:val="auto"/>
          <w:lang w:val="en-US" w:eastAsia="en-US"/>
        </w:rPr>
        <w:commentReference w:id="130"/>
      </w:r>
      <w:r w:rsidR="00110831">
        <w:rPr>
          <w:sz w:val="20"/>
        </w:rPr>
        <w:t xml:space="preserve"> Manager circulates the report to all stakeholders.</w:t>
      </w:r>
    </w:p>
    <w:p w14:paraId="03460F9B" w14:textId="270E28F0" w:rsidR="005A610E" w:rsidRPr="00110831" w:rsidRDefault="005A610E" w:rsidP="00A83A70">
      <w:pPr>
        <w:jc w:val="both"/>
        <w:rPr>
          <w:sz w:val="20"/>
        </w:rPr>
      </w:pPr>
      <w:r w:rsidRPr="00385457">
        <w:rPr>
          <w:rFonts w:eastAsiaTheme="minorHAnsi" w:cs="Arial"/>
          <w:color w:val="595959" w:themeColor="text1" w:themeTint="A6"/>
          <w:sz w:val="20"/>
          <w:szCs w:val="20"/>
          <w:lang w:eastAsia="en-US"/>
        </w:rPr>
        <w:t xml:space="preserve">The below testing progress reports will be published to relevant </w:t>
      </w:r>
      <w:r w:rsidR="00200970">
        <w:rPr>
          <w:rFonts w:eastAsiaTheme="minorHAnsi" w:cs="Arial"/>
          <w:color w:val="595959" w:themeColor="text1" w:themeTint="A6"/>
          <w:sz w:val="20"/>
          <w:szCs w:val="20"/>
          <w:lang w:eastAsia="en-US"/>
        </w:rPr>
        <w:t xml:space="preserve">Experian </w:t>
      </w:r>
      <w:r w:rsidRPr="00385457">
        <w:rPr>
          <w:rFonts w:eastAsiaTheme="minorHAnsi" w:cs="Arial"/>
          <w:color w:val="595959" w:themeColor="text1" w:themeTint="A6"/>
          <w:sz w:val="20"/>
          <w:szCs w:val="20"/>
          <w:lang w:eastAsia="en-US"/>
        </w:rPr>
        <w:t xml:space="preserve">project stakeholders </w:t>
      </w:r>
    </w:p>
    <w:p w14:paraId="31D14D3B" w14:textId="77777777" w:rsidR="005A610E" w:rsidRPr="00385457" w:rsidRDefault="005A610E" w:rsidP="008A3B49">
      <w:pPr>
        <w:pStyle w:val="ListParagraph"/>
        <w:numPr>
          <w:ilvl w:val="0"/>
          <w:numId w:val="11"/>
        </w:numPr>
        <w:spacing w:before="60" w:after="60" w:line="360" w:lineRule="auto"/>
        <w:ind w:right="1117"/>
        <w:contextualSpacing w:val="0"/>
        <w:jc w:val="both"/>
        <w:rPr>
          <w:rFonts w:cs="Arial"/>
          <w:sz w:val="20"/>
          <w:szCs w:val="20"/>
        </w:rPr>
      </w:pPr>
      <w:r w:rsidRPr="00385457">
        <w:rPr>
          <w:rFonts w:cs="Arial"/>
          <w:sz w:val="20"/>
          <w:szCs w:val="20"/>
        </w:rPr>
        <w:t>Daily Execution Status Report</w:t>
      </w:r>
    </w:p>
    <w:p w14:paraId="458C9273" w14:textId="77777777" w:rsidR="005A610E" w:rsidRPr="00385457" w:rsidRDefault="005A610E" w:rsidP="008A3B49">
      <w:pPr>
        <w:pStyle w:val="ListParagraph"/>
        <w:numPr>
          <w:ilvl w:val="0"/>
          <w:numId w:val="11"/>
        </w:numPr>
        <w:spacing w:before="60" w:after="60" w:line="360" w:lineRule="auto"/>
        <w:ind w:right="1117"/>
        <w:contextualSpacing w:val="0"/>
        <w:jc w:val="both"/>
        <w:rPr>
          <w:rFonts w:cs="Arial"/>
          <w:sz w:val="20"/>
          <w:szCs w:val="20"/>
        </w:rPr>
      </w:pPr>
      <w:r w:rsidRPr="00385457">
        <w:rPr>
          <w:rFonts w:cs="Arial"/>
          <w:sz w:val="20"/>
          <w:szCs w:val="20"/>
        </w:rPr>
        <w:t>Daily Defect Status Report</w:t>
      </w:r>
    </w:p>
    <w:p w14:paraId="3CDB113B" w14:textId="77777777" w:rsidR="00CB14BC" w:rsidRPr="006C0CCF" w:rsidRDefault="005A610E" w:rsidP="008A3B49">
      <w:pPr>
        <w:pStyle w:val="ListParagraph"/>
        <w:numPr>
          <w:ilvl w:val="0"/>
          <w:numId w:val="11"/>
        </w:numPr>
        <w:spacing w:before="60" w:after="60" w:line="360" w:lineRule="auto"/>
        <w:ind w:right="1117"/>
        <w:contextualSpacing w:val="0"/>
        <w:jc w:val="both"/>
        <w:rPr>
          <w:rFonts w:cs="Arial"/>
        </w:rPr>
      </w:pPr>
      <w:r w:rsidRPr="00385457">
        <w:rPr>
          <w:rFonts w:cs="Arial"/>
          <w:sz w:val="20"/>
          <w:szCs w:val="20"/>
        </w:rPr>
        <w:t>Weekly Testing Progress Report</w:t>
      </w:r>
    </w:p>
    <w:p w14:paraId="3B30DAE7" w14:textId="77777777" w:rsidR="005A610E" w:rsidRPr="00385457" w:rsidRDefault="005A610E" w:rsidP="006C0CCF">
      <w:pPr>
        <w:pStyle w:val="Heading2"/>
      </w:pPr>
      <w:bookmarkStart w:id="131" w:name="_Toc11420849"/>
      <w:bookmarkEnd w:id="124"/>
      <w:commentRangeStart w:id="132"/>
      <w:commentRangeStart w:id="133"/>
      <w:r w:rsidRPr="00385457">
        <w:t>Test Closure and Approval Process</w:t>
      </w:r>
      <w:commentRangeEnd w:id="132"/>
      <w:r w:rsidR="00436B6D">
        <w:rPr>
          <w:rStyle w:val="CommentReference"/>
          <w:rFonts w:ascii="Calibri" w:eastAsia="Times New Roman" w:hAnsi="Calibri" w:cs="Times New Roman"/>
          <w:b w:val="0"/>
          <w:bCs w:val="0"/>
          <w:iCs w:val="0"/>
          <w:color w:val="auto"/>
          <w:lang w:val="en-US" w:eastAsia="en-US"/>
        </w:rPr>
        <w:commentReference w:id="132"/>
      </w:r>
      <w:commentRangeEnd w:id="133"/>
      <w:r w:rsidR="00D06110">
        <w:rPr>
          <w:rStyle w:val="CommentReference"/>
          <w:rFonts w:ascii="Calibri" w:eastAsia="Times New Roman" w:hAnsi="Calibri" w:cs="Times New Roman"/>
          <w:b w:val="0"/>
          <w:bCs w:val="0"/>
          <w:iCs w:val="0"/>
          <w:color w:val="auto"/>
          <w:lang w:val="en-US" w:eastAsia="en-US"/>
        </w:rPr>
        <w:commentReference w:id="133"/>
      </w:r>
      <w:bookmarkEnd w:id="131"/>
    </w:p>
    <w:p w14:paraId="5C4A9AEB" w14:textId="77777777" w:rsidR="005A610E" w:rsidRPr="001F76FD" w:rsidRDefault="005A610E" w:rsidP="005A610E">
      <w:pPr>
        <w:ind w:left="1134"/>
        <w:rPr>
          <w:rFonts w:cs="Arial"/>
          <w:sz w:val="20"/>
        </w:rPr>
      </w:pPr>
    </w:p>
    <w:p w14:paraId="352622C2" w14:textId="224EC6AD" w:rsidR="00F15344" w:rsidRDefault="00F15344" w:rsidP="00D900C9">
      <w:pPr>
        <w:spacing w:line="276" w:lineRule="auto"/>
        <w:jc w:val="both"/>
        <w:rPr>
          <w:rFonts w:eastAsiaTheme="minorHAnsi" w:cs="Arial"/>
          <w:color w:val="595959" w:themeColor="text1" w:themeTint="A6"/>
          <w:sz w:val="20"/>
          <w:szCs w:val="20"/>
          <w:lang w:eastAsia="en-US"/>
        </w:rPr>
      </w:pPr>
      <w:r>
        <w:rPr>
          <w:rFonts w:eastAsiaTheme="minorHAnsi" w:cs="Arial"/>
          <w:color w:val="595959" w:themeColor="text1" w:themeTint="A6"/>
          <w:sz w:val="20"/>
          <w:szCs w:val="20"/>
          <w:lang w:eastAsia="en-US"/>
        </w:rPr>
        <w:t xml:space="preserve">At the end of the Experian system testing phase, a test closure report will be issued by the Experian </w:t>
      </w:r>
      <w:r w:rsidR="00E23612">
        <w:rPr>
          <w:rFonts w:eastAsiaTheme="minorHAnsi" w:cs="Arial"/>
          <w:color w:val="595959" w:themeColor="text1" w:themeTint="A6"/>
          <w:sz w:val="20"/>
          <w:szCs w:val="20"/>
          <w:lang w:eastAsia="en-US"/>
        </w:rPr>
        <w:t>T</w:t>
      </w:r>
      <w:commentRangeStart w:id="134"/>
      <w:commentRangeStart w:id="135"/>
      <w:r>
        <w:rPr>
          <w:rFonts w:eastAsiaTheme="minorHAnsi" w:cs="Arial"/>
          <w:color w:val="595959" w:themeColor="text1" w:themeTint="A6"/>
          <w:sz w:val="20"/>
          <w:szCs w:val="20"/>
          <w:lang w:eastAsia="en-US"/>
        </w:rPr>
        <w:t xml:space="preserve">est lead </w:t>
      </w:r>
      <w:commentRangeEnd w:id="134"/>
      <w:r w:rsidR="00436B6D">
        <w:rPr>
          <w:rStyle w:val="CommentReference"/>
          <w:rFonts w:ascii="Calibri" w:eastAsia="Times New Roman" w:hAnsi="Calibri"/>
          <w:color w:val="auto"/>
          <w:lang w:val="en-US" w:eastAsia="en-US"/>
        </w:rPr>
        <w:commentReference w:id="134"/>
      </w:r>
      <w:commentRangeEnd w:id="135"/>
      <w:r w:rsidR="008F37F2">
        <w:rPr>
          <w:rStyle w:val="CommentReference"/>
          <w:rFonts w:ascii="Calibri" w:eastAsia="Times New Roman" w:hAnsi="Calibri"/>
          <w:color w:val="auto"/>
          <w:lang w:val="en-US" w:eastAsia="en-US"/>
        </w:rPr>
        <w:commentReference w:id="135"/>
      </w:r>
      <w:r>
        <w:rPr>
          <w:rFonts w:eastAsiaTheme="minorHAnsi" w:cs="Arial"/>
          <w:color w:val="595959" w:themeColor="text1" w:themeTint="A6"/>
          <w:sz w:val="20"/>
          <w:szCs w:val="20"/>
          <w:lang w:eastAsia="en-US"/>
        </w:rPr>
        <w:t>which will provide a detailed summary of functional areas tested.</w:t>
      </w:r>
    </w:p>
    <w:p w14:paraId="131029D9" w14:textId="77777777" w:rsidR="00F15344" w:rsidRDefault="00F15344" w:rsidP="00D900C9">
      <w:pPr>
        <w:spacing w:line="276" w:lineRule="auto"/>
        <w:jc w:val="both"/>
        <w:rPr>
          <w:rFonts w:eastAsiaTheme="minorHAnsi" w:cs="Arial"/>
          <w:color w:val="595959" w:themeColor="text1" w:themeTint="A6"/>
          <w:sz w:val="20"/>
          <w:szCs w:val="20"/>
          <w:lang w:eastAsia="en-US"/>
        </w:rPr>
      </w:pPr>
    </w:p>
    <w:p w14:paraId="6E22143D" w14:textId="77777777" w:rsidR="00F15344" w:rsidRPr="00C53D6D" w:rsidRDefault="00F15344" w:rsidP="008A3B49">
      <w:pPr>
        <w:pStyle w:val="ListParagraph"/>
        <w:numPr>
          <w:ilvl w:val="1"/>
          <w:numId w:val="26"/>
        </w:numPr>
        <w:spacing w:line="312" w:lineRule="auto"/>
        <w:ind w:right="567"/>
        <w:rPr>
          <w:rFonts w:ascii="Calibri" w:hAnsi="Calibri" w:cs="Calibri"/>
        </w:rPr>
      </w:pPr>
      <w:r w:rsidRPr="00C53D6D">
        <w:rPr>
          <w:rFonts w:ascii="Calibri" w:hAnsi="Calibri" w:cs="Calibri"/>
        </w:rPr>
        <w:t>Number of tests executed (passed v failed)</w:t>
      </w:r>
    </w:p>
    <w:p w14:paraId="2C6F6105" w14:textId="77777777" w:rsidR="00F15344" w:rsidRPr="00C53D6D" w:rsidRDefault="00F15344" w:rsidP="008A3B49">
      <w:pPr>
        <w:pStyle w:val="ListParagraph"/>
        <w:numPr>
          <w:ilvl w:val="1"/>
          <w:numId w:val="26"/>
        </w:numPr>
        <w:spacing w:line="312" w:lineRule="auto"/>
        <w:ind w:right="567"/>
        <w:rPr>
          <w:rFonts w:ascii="Calibri" w:hAnsi="Calibri" w:cs="Calibri"/>
        </w:rPr>
      </w:pPr>
      <w:r w:rsidRPr="00C53D6D">
        <w:rPr>
          <w:rFonts w:ascii="Calibri" w:hAnsi="Calibri" w:cs="Calibri"/>
        </w:rPr>
        <w:t>Number of defects identified (open v closed)</w:t>
      </w:r>
    </w:p>
    <w:p w14:paraId="47E9D635" w14:textId="77777777" w:rsidR="00F15344" w:rsidRPr="00C53D6D" w:rsidRDefault="00F15344" w:rsidP="008A3B49">
      <w:pPr>
        <w:pStyle w:val="ListParagraph"/>
        <w:numPr>
          <w:ilvl w:val="1"/>
          <w:numId w:val="26"/>
        </w:numPr>
        <w:spacing w:line="312" w:lineRule="auto"/>
        <w:ind w:right="567"/>
        <w:rPr>
          <w:rFonts w:ascii="Calibri" w:hAnsi="Calibri" w:cs="Calibri"/>
        </w:rPr>
      </w:pPr>
      <w:r w:rsidRPr="00C53D6D">
        <w:rPr>
          <w:rFonts w:ascii="Calibri" w:hAnsi="Calibri" w:cs="Calibri"/>
        </w:rPr>
        <w:t>Resolution plan for any open defects</w:t>
      </w:r>
    </w:p>
    <w:p w14:paraId="70CB7D7A" w14:textId="77777777" w:rsidR="00F15344" w:rsidRPr="00C53D6D" w:rsidRDefault="00F15344" w:rsidP="008A3B49">
      <w:pPr>
        <w:pStyle w:val="ListParagraph"/>
        <w:numPr>
          <w:ilvl w:val="1"/>
          <w:numId w:val="26"/>
        </w:numPr>
        <w:spacing w:line="312" w:lineRule="auto"/>
        <w:ind w:right="567"/>
        <w:rPr>
          <w:rFonts w:ascii="Calibri" w:hAnsi="Calibri" w:cs="Calibri"/>
        </w:rPr>
      </w:pPr>
      <w:r w:rsidRPr="00C53D6D">
        <w:rPr>
          <w:rFonts w:ascii="Calibri" w:hAnsi="Calibri" w:cs="Calibri"/>
        </w:rPr>
        <w:t>A testing recommendation as to the quality of the solution on whether to pro</w:t>
      </w:r>
      <w:r>
        <w:rPr>
          <w:rFonts w:ascii="Calibri" w:hAnsi="Calibri" w:cs="Calibri"/>
        </w:rPr>
        <w:t>ceed to the next phase e.g. UAT</w:t>
      </w:r>
    </w:p>
    <w:p w14:paraId="4999A370" w14:textId="27891605" w:rsidR="00F15344" w:rsidRDefault="00F15344" w:rsidP="008A3B49">
      <w:pPr>
        <w:pStyle w:val="ListParagraph"/>
        <w:numPr>
          <w:ilvl w:val="0"/>
          <w:numId w:val="25"/>
        </w:numPr>
        <w:spacing w:before="60" w:after="60" w:line="240" w:lineRule="auto"/>
        <w:ind w:left="1800"/>
        <w:contextualSpacing w:val="0"/>
        <w:rPr>
          <w:rFonts w:ascii="Calibri" w:hAnsi="Calibri" w:cs="Calibri"/>
        </w:rPr>
      </w:pPr>
      <w:r w:rsidRPr="00C53D6D">
        <w:rPr>
          <w:rFonts w:ascii="Calibri" w:hAnsi="Calibri" w:cs="Calibri"/>
        </w:rPr>
        <w:t xml:space="preserve">The Test Closure Report will be shared </w:t>
      </w:r>
      <w:r w:rsidR="008F37F2">
        <w:rPr>
          <w:rFonts w:ascii="Calibri" w:hAnsi="Calibri" w:cs="Calibri"/>
        </w:rPr>
        <w:t>to</w:t>
      </w:r>
      <w:r w:rsidRPr="00C53D6D">
        <w:rPr>
          <w:rFonts w:ascii="Calibri" w:hAnsi="Calibri" w:cs="Calibri"/>
        </w:rPr>
        <w:t xml:space="preserve"> </w:t>
      </w:r>
      <w:r w:rsidR="006E363E">
        <w:rPr>
          <w:rStyle w:val="CommentReference"/>
          <w:rFonts w:ascii="Calibri" w:eastAsia="Times New Roman" w:hAnsi="Calibri" w:cs="Times New Roman"/>
          <w:color w:val="auto"/>
          <w:lang w:val="en-US"/>
        </w:rPr>
        <w:commentReference w:id="136"/>
      </w:r>
      <w:r w:rsidR="008F37F2">
        <w:rPr>
          <w:rStyle w:val="CommentReference"/>
          <w:rFonts w:ascii="Calibri" w:eastAsia="Times New Roman" w:hAnsi="Calibri" w:cs="Times New Roman"/>
          <w:color w:val="auto"/>
          <w:lang w:val="en-US"/>
        </w:rPr>
        <w:commentReference w:id="137"/>
      </w:r>
      <w:r w:rsidR="008F37F2">
        <w:rPr>
          <w:rFonts w:ascii="Calibri" w:hAnsi="Calibri" w:cs="Calibri"/>
        </w:rPr>
        <w:t>the project manager and the client for sign off.</w:t>
      </w:r>
      <w:r w:rsidR="00B13E55">
        <w:rPr>
          <w:rFonts w:ascii="Calibri" w:hAnsi="Calibri" w:cs="Calibri"/>
        </w:rPr>
        <w:t xml:space="preserve"> </w:t>
      </w:r>
    </w:p>
    <w:p w14:paraId="511E963B" w14:textId="6743B90B" w:rsidR="00B13E55" w:rsidRDefault="00B13E55" w:rsidP="008A3B49">
      <w:pPr>
        <w:pStyle w:val="ListParagraph"/>
        <w:numPr>
          <w:ilvl w:val="0"/>
          <w:numId w:val="25"/>
        </w:numPr>
        <w:spacing w:before="60" w:after="60" w:line="240" w:lineRule="auto"/>
        <w:ind w:left="1800"/>
        <w:contextualSpacing w:val="0"/>
        <w:rPr>
          <w:rFonts w:ascii="Calibri" w:hAnsi="Calibri" w:cs="Calibri"/>
        </w:rPr>
      </w:pPr>
      <w:r>
        <w:rPr>
          <w:rFonts w:ascii="Calibri" w:hAnsi="Calibri" w:cs="Calibri"/>
        </w:rPr>
        <w:t>Test Closure Report should be approved by the below Experian stake holders.</w:t>
      </w:r>
    </w:p>
    <w:p w14:paraId="00EEE510" w14:textId="77777777" w:rsidR="00C30558" w:rsidRDefault="00C30558" w:rsidP="00C30558">
      <w:pPr>
        <w:pStyle w:val="ListParagraph"/>
        <w:spacing w:before="60" w:after="60" w:line="240" w:lineRule="auto"/>
        <w:ind w:left="1800"/>
        <w:contextualSpacing w:val="0"/>
        <w:rPr>
          <w:rFonts w:ascii="Calibri" w:hAnsi="Calibri" w:cs="Calibri"/>
        </w:rPr>
      </w:pPr>
    </w:p>
    <w:tbl>
      <w:tblPr>
        <w:tblStyle w:val="TableGrid"/>
        <w:tblW w:w="0" w:type="auto"/>
        <w:tblInd w:w="1327" w:type="dxa"/>
        <w:tblLook w:val="04A0" w:firstRow="1" w:lastRow="0" w:firstColumn="1" w:lastColumn="0" w:noHBand="0" w:noVBand="1"/>
      </w:tblPr>
      <w:tblGrid>
        <w:gridCol w:w="2257"/>
        <w:gridCol w:w="2313"/>
      </w:tblGrid>
      <w:tr w:rsidR="00DC767F" w:rsidRPr="00BB5BB5" w14:paraId="26877DB4" w14:textId="2DA7E361" w:rsidTr="00C30558">
        <w:trPr>
          <w:trHeight w:val="414"/>
        </w:trPr>
        <w:tc>
          <w:tcPr>
            <w:tcW w:w="2257" w:type="dxa"/>
            <w:shd w:val="clear" w:color="auto" w:fill="2F5496" w:themeFill="accent5" w:themeFillShade="BF"/>
            <w:hideMark/>
          </w:tcPr>
          <w:p w14:paraId="4E195065" w14:textId="77777777" w:rsidR="00DC767F" w:rsidRPr="001F2848" w:rsidRDefault="00DC767F" w:rsidP="00C30558">
            <w:pPr>
              <w:pStyle w:val="TableTextHeader"/>
              <w:rPr>
                <w:rFonts w:ascii="Arial" w:hAnsi="Arial" w:cs="Arial"/>
                <w:b w:val="0"/>
              </w:rPr>
            </w:pPr>
            <w:r w:rsidRPr="001F2848">
              <w:rPr>
                <w:rFonts w:ascii="Arial" w:hAnsi="Arial" w:cs="Arial"/>
              </w:rPr>
              <w:t>Approved By</w:t>
            </w:r>
          </w:p>
        </w:tc>
        <w:tc>
          <w:tcPr>
            <w:tcW w:w="2313" w:type="dxa"/>
            <w:shd w:val="clear" w:color="auto" w:fill="2F5496" w:themeFill="accent5" w:themeFillShade="BF"/>
            <w:hideMark/>
          </w:tcPr>
          <w:p w14:paraId="3C2E09C2" w14:textId="32CEC734" w:rsidR="00DC767F" w:rsidRPr="001F2848" w:rsidRDefault="00DC767F" w:rsidP="00C30558">
            <w:pPr>
              <w:pStyle w:val="TableTextHeader"/>
              <w:rPr>
                <w:rFonts w:ascii="Arial" w:hAnsi="Arial" w:cs="Arial"/>
                <w:b w:val="0"/>
              </w:rPr>
            </w:pPr>
            <w:r w:rsidRPr="001F2848">
              <w:rPr>
                <w:rFonts w:ascii="Arial" w:hAnsi="Arial" w:cs="Arial"/>
              </w:rPr>
              <w:t>Organisation</w:t>
            </w:r>
            <w:r>
              <w:rPr>
                <w:rFonts w:ascii="Arial" w:hAnsi="Arial" w:cs="Arial"/>
              </w:rPr>
              <w:t xml:space="preserve"> </w:t>
            </w:r>
          </w:p>
        </w:tc>
      </w:tr>
      <w:tr w:rsidR="00DC767F" w:rsidRPr="00BB5BB5" w14:paraId="32512E69" w14:textId="2BA19403" w:rsidTr="00D27AB1">
        <w:tc>
          <w:tcPr>
            <w:tcW w:w="2257" w:type="dxa"/>
          </w:tcPr>
          <w:p w14:paraId="68B82113" w14:textId="096AFD57" w:rsidR="00DC767F" w:rsidRPr="000C321E" w:rsidRDefault="00DC767F" w:rsidP="00DC767F">
            <w:pPr>
              <w:tabs>
                <w:tab w:val="left" w:pos="5124"/>
                <w:tab w:val="left" w:pos="9072"/>
              </w:tabs>
              <w:spacing w:line="276" w:lineRule="auto"/>
              <w:ind w:left="0" w:right="318"/>
              <w:rPr>
                <w:rFonts w:cs="Arial"/>
                <w:sz w:val="20"/>
                <w:szCs w:val="20"/>
              </w:rPr>
            </w:pPr>
            <w:r>
              <w:rPr>
                <w:rFonts w:cs="Arial"/>
                <w:color w:val="595959" w:themeColor="text1" w:themeTint="A6"/>
                <w:sz w:val="20"/>
                <w:szCs w:val="20"/>
              </w:rPr>
              <w:t>Eleanor Bartley</w:t>
            </w:r>
          </w:p>
        </w:tc>
        <w:tc>
          <w:tcPr>
            <w:tcW w:w="2313" w:type="dxa"/>
          </w:tcPr>
          <w:p w14:paraId="7AD9C35F" w14:textId="1DFFD17B" w:rsidR="00DC767F" w:rsidRPr="000C321E" w:rsidRDefault="00DC767F" w:rsidP="00DC767F">
            <w:pPr>
              <w:tabs>
                <w:tab w:val="left" w:pos="5124"/>
                <w:tab w:val="left" w:pos="9072"/>
              </w:tabs>
              <w:spacing w:line="276" w:lineRule="auto"/>
              <w:ind w:left="0" w:right="318"/>
              <w:rPr>
                <w:rFonts w:cs="Arial"/>
                <w:sz w:val="20"/>
                <w:szCs w:val="20"/>
              </w:rPr>
            </w:pPr>
            <w:r>
              <w:rPr>
                <w:rStyle w:val="CommentReference"/>
                <w:rFonts w:ascii="Calibri" w:eastAsia="Times New Roman" w:hAnsi="Calibri" w:cs="Times New Roman"/>
                <w:b/>
                <w:color w:val="auto"/>
                <w:lang w:val="en-US" w:eastAsia="en-US"/>
              </w:rPr>
              <w:commentReference w:id="138"/>
            </w:r>
            <w:r>
              <w:rPr>
                <w:rStyle w:val="CommentReference"/>
                <w:rFonts w:ascii="Calibri" w:eastAsia="Times New Roman" w:hAnsi="Calibri" w:cs="Times New Roman"/>
                <w:color w:val="auto"/>
                <w:lang w:val="en-US" w:eastAsia="en-US"/>
              </w:rPr>
              <w:commentReference w:id="139"/>
            </w:r>
            <w:r w:rsidRPr="00DC767F">
              <w:rPr>
                <w:rFonts w:cs="Arial"/>
                <w:sz w:val="20"/>
                <w:szCs w:val="20"/>
              </w:rPr>
              <w:t>Experian</w:t>
            </w:r>
          </w:p>
        </w:tc>
      </w:tr>
      <w:tr w:rsidR="00DC767F" w:rsidRPr="00BB5BB5" w14:paraId="285B7D9C" w14:textId="5BA5C339" w:rsidTr="00D27AB1">
        <w:tc>
          <w:tcPr>
            <w:tcW w:w="2257" w:type="dxa"/>
          </w:tcPr>
          <w:p w14:paraId="711EA57D" w14:textId="6CB1093C" w:rsidR="00DC767F" w:rsidRPr="000C321E" w:rsidRDefault="00DC767F" w:rsidP="00DC767F">
            <w:pPr>
              <w:tabs>
                <w:tab w:val="left" w:pos="5124"/>
                <w:tab w:val="left" w:pos="9072"/>
              </w:tabs>
              <w:spacing w:line="276" w:lineRule="auto"/>
              <w:ind w:left="0" w:right="318"/>
              <w:rPr>
                <w:rFonts w:cs="Arial"/>
                <w:sz w:val="20"/>
                <w:szCs w:val="20"/>
              </w:rPr>
            </w:pPr>
            <w:r>
              <w:rPr>
                <w:rFonts w:cs="Arial"/>
                <w:color w:val="595959" w:themeColor="text1" w:themeTint="A6"/>
                <w:sz w:val="20"/>
                <w:szCs w:val="20"/>
              </w:rPr>
              <w:t>Wanita Hutchinson</w:t>
            </w:r>
          </w:p>
        </w:tc>
        <w:tc>
          <w:tcPr>
            <w:tcW w:w="2313" w:type="dxa"/>
          </w:tcPr>
          <w:p w14:paraId="3FBFA977" w14:textId="77777777" w:rsidR="00DC767F" w:rsidRPr="000C321E" w:rsidRDefault="00DC767F" w:rsidP="00DC767F">
            <w:pPr>
              <w:tabs>
                <w:tab w:val="left" w:pos="5124"/>
                <w:tab w:val="left" w:pos="9072"/>
              </w:tabs>
              <w:spacing w:line="276" w:lineRule="auto"/>
              <w:ind w:left="0" w:right="318"/>
              <w:rPr>
                <w:rFonts w:cs="Arial"/>
                <w:sz w:val="20"/>
                <w:szCs w:val="20"/>
              </w:rPr>
            </w:pPr>
            <w:r w:rsidRPr="000C321E">
              <w:rPr>
                <w:rFonts w:cs="Arial"/>
                <w:sz w:val="20"/>
                <w:szCs w:val="20"/>
              </w:rPr>
              <w:t>Experian</w:t>
            </w:r>
          </w:p>
        </w:tc>
      </w:tr>
      <w:tr w:rsidR="00DC767F" w:rsidRPr="00BB5BB5" w14:paraId="58F02AAB" w14:textId="762C09DE" w:rsidTr="00D27AB1">
        <w:tc>
          <w:tcPr>
            <w:tcW w:w="2257" w:type="dxa"/>
          </w:tcPr>
          <w:p w14:paraId="514C6094" w14:textId="7588DE28" w:rsidR="00DC767F" w:rsidRPr="000C5FEC" w:rsidRDefault="00DC767F" w:rsidP="00DC767F">
            <w:pPr>
              <w:tabs>
                <w:tab w:val="left" w:pos="5124"/>
                <w:tab w:val="left" w:pos="9072"/>
              </w:tabs>
              <w:spacing w:line="276" w:lineRule="auto"/>
              <w:ind w:left="0" w:right="318"/>
              <w:rPr>
                <w:rFonts w:cs="Arial"/>
                <w:sz w:val="20"/>
                <w:szCs w:val="20"/>
              </w:rPr>
            </w:pPr>
            <w:r w:rsidRPr="00385457">
              <w:rPr>
                <w:rFonts w:cs="Arial"/>
                <w:color w:val="595959" w:themeColor="text1" w:themeTint="A6"/>
                <w:sz w:val="20"/>
                <w:szCs w:val="20"/>
              </w:rPr>
              <w:t>Chudomir Pehlivanov</w:t>
            </w:r>
          </w:p>
        </w:tc>
        <w:tc>
          <w:tcPr>
            <w:tcW w:w="2313" w:type="dxa"/>
          </w:tcPr>
          <w:p w14:paraId="7A21EBA6" w14:textId="6EF9C31B" w:rsidR="00DC767F" w:rsidRPr="000C321E" w:rsidRDefault="00DC767F" w:rsidP="00DC767F">
            <w:pPr>
              <w:tabs>
                <w:tab w:val="left" w:pos="5124"/>
                <w:tab w:val="left" w:pos="9072"/>
              </w:tabs>
              <w:spacing w:line="276" w:lineRule="auto"/>
              <w:ind w:left="0" w:right="318"/>
              <w:rPr>
                <w:rFonts w:cs="Arial"/>
                <w:sz w:val="20"/>
                <w:szCs w:val="20"/>
              </w:rPr>
            </w:pPr>
            <w:r>
              <w:rPr>
                <w:rStyle w:val="CommentReference"/>
                <w:rFonts w:ascii="Calibri" w:eastAsia="Times New Roman" w:hAnsi="Calibri" w:cs="Times New Roman"/>
                <w:color w:val="auto"/>
                <w:lang w:val="en-US" w:eastAsia="en-US"/>
              </w:rPr>
              <w:commentReference w:id="140"/>
            </w:r>
            <w:r>
              <w:rPr>
                <w:rStyle w:val="CommentReference"/>
                <w:rFonts w:ascii="Calibri" w:eastAsia="Times New Roman" w:hAnsi="Calibri" w:cs="Times New Roman"/>
                <w:color w:val="auto"/>
                <w:lang w:val="en-US" w:eastAsia="en-US"/>
              </w:rPr>
              <w:commentReference w:id="141"/>
            </w:r>
            <w:r w:rsidRPr="00DC767F">
              <w:rPr>
                <w:rFonts w:cs="Arial"/>
                <w:sz w:val="20"/>
                <w:szCs w:val="20"/>
              </w:rPr>
              <w:t>Experian</w:t>
            </w:r>
          </w:p>
        </w:tc>
      </w:tr>
    </w:tbl>
    <w:p w14:paraId="2A4C1615" w14:textId="77777777" w:rsidR="007B4A6B" w:rsidRPr="00C53D6D" w:rsidRDefault="007B4A6B" w:rsidP="007B4A6B">
      <w:pPr>
        <w:pStyle w:val="ListParagraph"/>
        <w:spacing w:before="60" w:after="60" w:line="240" w:lineRule="auto"/>
        <w:ind w:left="1800"/>
        <w:contextualSpacing w:val="0"/>
        <w:rPr>
          <w:rFonts w:ascii="Calibri" w:hAnsi="Calibri" w:cs="Calibri"/>
        </w:rPr>
      </w:pPr>
    </w:p>
    <w:p w14:paraId="261FCBBE" w14:textId="77777777" w:rsidR="00F15344" w:rsidRDefault="00F15344" w:rsidP="00D900C9">
      <w:pPr>
        <w:spacing w:line="276" w:lineRule="auto"/>
        <w:jc w:val="both"/>
        <w:rPr>
          <w:rFonts w:eastAsiaTheme="minorHAnsi" w:cs="Arial"/>
          <w:color w:val="595959" w:themeColor="text1" w:themeTint="A6"/>
          <w:sz w:val="20"/>
          <w:szCs w:val="20"/>
          <w:lang w:eastAsia="en-US"/>
        </w:rPr>
      </w:pPr>
    </w:p>
    <w:p w14:paraId="2CD7F983" w14:textId="5F04A28D" w:rsidR="008205AD" w:rsidRDefault="005A610E" w:rsidP="00D900C9">
      <w:pPr>
        <w:spacing w:line="276" w:lineRule="auto"/>
        <w:jc w:val="both"/>
        <w:rPr>
          <w:rFonts w:eastAsiaTheme="minorHAnsi" w:cs="Arial"/>
          <w:color w:val="595959" w:themeColor="text1" w:themeTint="A6"/>
          <w:sz w:val="20"/>
          <w:szCs w:val="20"/>
          <w:lang w:eastAsia="en-US"/>
        </w:rPr>
      </w:pPr>
      <w:r w:rsidRPr="00385457">
        <w:rPr>
          <w:rFonts w:eastAsiaTheme="minorHAnsi" w:cs="Arial"/>
          <w:color w:val="595959" w:themeColor="text1" w:themeTint="A6"/>
          <w:sz w:val="20"/>
          <w:szCs w:val="20"/>
          <w:lang w:eastAsia="en-US"/>
        </w:rPr>
        <w:t>. Appendi</w:t>
      </w:r>
      <w:r w:rsidR="003776A8">
        <w:rPr>
          <w:rFonts w:eastAsiaTheme="minorHAnsi" w:cs="Arial"/>
          <w:color w:val="595959" w:themeColor="text1" w:themeTint="A6"/>
          <w:sz w:val="20"/>
          <w:szCs w:val="20"/>
          <w:lang w:eastAsia="en-US"/>
        </w:rPr>
        <w:t>x C</w:t>
      </w:r>
      <w:r w:rsidRPr="00385457">
        <w:rPr>
          <w:rFonts w:eastAsiaTheme="minorHAnsi" w:cs="Arial"/>
          <w:color w:val="595959" w:themeColor="text1" w:themeTint="A6"/>
          <w:sz w:val="20"/>
          <w:szCs w:val="20"/>
          <w:lang w:eastAsia="en-US"/>
        </w:rPr>
        <w:t xml:space="preserve"> contains the sample templates used for test closure</w:t>
      </w:r>
    </w:p>
    <w:p w14:paraId="748BE6FC" w14:textId="2C6B795B" w:rsidR="00384242" w:rsidRDefault="00384242">
      <w:pPr>
        <w:spacing w:line="240" w:lineRule="auto"/>
        <w:ind w:left="0" w:right="0"/>
        <w:rPr>
          <w:rFonts w:eastAsiaTheme="minorHAnsi" w:cs="Arial"/>
          <w:color w:val="595959" w:themeColor="text1" w:themeTint="A6"/>
          <w:lang w:eastAsia="en-US"/>
        </w:rPr>
      </w:pPr>
      <w:r>
        <w:rPr>
          <w:rFonts w:eastAsiaTheme="minorHAnsi" w:cs="Arial"/>
          <w:color w:val="595959" w:themeColor="text1" w:themeTint="A6"/>
          <w:lang w:eastAsia="en-US"/>
        </w:rPr>
        <w:br w:type="page"/>
      </w:r>
    </w:p>
    <w:p w14:paraId="321B75B8" w14:textId="77777777" w:rsidR="008205AD" w:rsidRPr="00385457" w:rsidRDefault="008205AD" w:rsidP="008205AD">
      <w:pPr>
        <w:spacing w:line="276" w:lineRule="auto"/>
        <w:rPr>
          <w:rFonts w:eastAsiaTheme="minorHAnsi" w:cs="Arial"/>
          <w:color w:val="595959" w:themeColor="text1" w:themeTint="A6"/>
          <w:lang w:eastAsia="en-US"/>
        </w:rPr>
      </w:pPr>
    </w:p>
    <w:p w14:paraId="36294DEE" w14:textId="77777777" w:rsidR="0045766C" w:rsidRPr="00BA7D26" w:rsidRDefault="0045766C" w:rsidP="00CB1C63">
      <w:pPr>
        <w:pStyle w:val="Heading1"/>
      </w:pPr>
      <w:bookmarkStart w:id="142" w:name="_Toc11420850"/>
      <w:r w:rsidRPr="001F76FD">
        <w:t>Risks</w:t>
      </w:r>
      <w:r w:rsidRPr="00BA7D26">
        <w:t xml:space="preserve"> and Issues</w:t>
      </w:r>
      <w:bookmarkEnd w:id="142"/>
    </w:p>
    <w:p w14:paraId="699F6B04" w14:textId="77777777" w:rsidR="0045766C" w:rsidRPr="00925174" w:rsidRDefault="0045766C" w:rsidP="0045766C">
      <w:pPr>
        <w:rPr>
          <w:rFonts w:cs="Arial"/>
        </w:rPr>
      </w:pPr>
    </w:p>
    <w:p w14:paraId="23D96434" w14:textId="33A03359" w:rsidR="0045766C" w:rsidRPr="00385457" w:rsidRDefault="0045766C" w:rsidP="00D900C9">
      <w:pPr>
        <w:jc w:val="both"/>
        <w:rPr>
          <w:rFonts w:eastAsiaTheme="minorHAnsi" w:cs="Arial"/>
          <w:color w:val="595959" w:themeColor="text1" w:themeTint="A6"/>
          <w:sz w:val="20"/>
          <w:szCs w:val="20"/>
          <w:lang w:eastAsia="en-US"/>
        </w:rPr>
      </w:pPr>
      <w:r w:rsidRPr="00385457">
        <w:rPr>
          <w:rFonts w:eastAsiaTheme="minorHAnsi" w:cs="Arial"/>
          <w:color w:val="595959" w:themeColor="text1" w:themeTint="A6"/>
          <w:sz w:val="20"/>
          <w:szCs w:val="20"/>
          <w:lang w:eastAsia="en-US"/>
        </w:rPr>
        <w:t>During software testing, risks are the possible issues that could endanger the objectives of the project stakeholders should they come to fruition. A risk is something that has not happened yet and it may never happen. It refers to the combined likelihood the event will occur and the impact on the project if it does</w:t>
      </w:r>
      <w:commentRangeStart w:id="143"/>
      <w:commentRangeStart w:id="144"/>
      <w:commentRangeStart w:id="145"/>
      <w:commentRangeStart w:id="146"/>
      <w:r w:rsidRPr="00385457">
        <w:rPr>
          <w:rFonts w:eastAsiaTheme="minorHAnsi" w:cs="Arial"/>
          <w:color w:val="595959" w:themeColor="text1" w:themeTint="A6"/>
          <w:sz w:val="20"/>
          <w:szCs w:val="20"/>
          <w:lang w:eastAsia="en-US"/>
        </w:rPr>
        <w:t xml:space="preserve"> occur</w:t>
      </w:r>
      <w:commentRangeEnd w:id="143"/>
      <w:r w:rsidR="00A875E5">
        <w:rPr>
          <w:rFonts w:eastAsiaTheme="minorHAnsi" w:cs="Arial"/>
          <w:color w:val="595959" w:themeColor="text1" w:themeTint="A6"/>
          <w:sz w:val="20"/>
          <w:szCs w:val="20"/>
          <w:lang w:eastAsia="en-US"/>
        </w:rPr>
        <w:t xml:space="preserve"> </w:t>
      </w:r>
      <w:r w:rsidR="00E96236">
        <w:rPr>
          <w:rStyle w:val="CommentReference"/>
          <w:rFonts w:ascii="Calibri" w:eastAsia="Times New Roman" w:hAnsi="Calibri"/>
          <w:color w:val="auto"/>
          <w:lang w:val="en-US" w:eastAsia="en-US"/>
        </w:rPr>
        <w:commentReference w:id="143"/>
      </w:r>
      <w:commentRangeEnd w:id="144"/>
      <w:r w:rsidR="001C6285">
        <w:rPr>
          <w:rStyle w:val="CommentReference"/>
          <w:rFonts w:ascii="Calibri" w:eastAsia="Times New Roman" w:hAnsi="Calibri"/>
          <w:color w:val="auto"/>
          <w:lang w:val="en-US" w:eastAsia="en-US"/>
        </w:rPr>
        <w:commentReference w:id="144"/>
      </w:r>
      <w:commentRangeEnd w:id="145"/>
      <w:r w:rsidR="00A42559">
        <w:rPr>
          <w:rStyle w:val="CommentReference"/>
          <w:rFonts w:ascii="Calibri" w:eastAsia="Times New Roman" w:hAnsi="Calibri"/>
          <w:color w:val="auto"/>
          <w:lang w:val="en-US" w:eastAsia="en-US"/>
        </w:rPr>
        <w:commentReference w:id="145"/>
      </w:r>
      <w:commentRangeEnd w:id="146"/>
      <w:r w:rsidR="00A875E5">
        <w:rPr>
          <w:rStyle w:val="CommentReference"/>
          <w:rFonts w:ascii="Calibri" w:eastAsia="Times New Roman" w:hAnsi="Calibri"/>
          <w:color w:val="auto"/>
          <w:lang w:val="en-US" w:eastAsia="en-US"/>
        </w:rPr>
        <w:commentReference w:id="146"/>
      </w:r>
      <w:r w:rsidR="006D54C7">
        <w:rPr>
          <w:rFonts w:eastAsiaTheme="minorHAnsi" w:cs="Arial"/>
          <w:color w:val="595959" w:themeColor="text1" w:themeTint="A6"/>
          <w:sz w:val="20"/>
          <w:szCs w:val="20"/>
          <w:lang w:eastAsia="en-US"/>
        </w:rPr>
        <w:t>.</w:t>
      </w:r>
      <w:r w:rsidR="00A875E5">
        <w:rPr>
          <w:rFonts w:eastAsiaTheme="minorHAnsi" w:cs="Arial"/>
          <w:color w:val="595959" w:themeColor="text1" w:themeTint="A6"/>
          <w:sz w:val="20"/>
          <w:szCs w:val="20"/>
          <w:lang w:eastAsia="en-US"/>
        </w:rPr>
        <w:t>T</w:t>
      </w:r>
      <w:r w:rsidR="006D54C7">
        <w:rPr>
          <w:rFonts w:eastAsiaTheme="minorHAnsi" w:cs="Arial"/>
          <w:color w:val="595959" w:themeColor="text1" w:themeTint="A6"/>
          <w:sz w:val="20"/>
          <w:szCs w:val="20"/>
          <w:lang w:eastAsia="en-US"/>
        </w:rPr>
        <w:t>he project le</w:t>
      </w:r>
      <w:r w:rsidR="001C6285">
        <w:rPr>
          <w:rFonts w:eastAsiaTheme="minorHAnsi" w:cs="Arial"/>
          <w:color w:val="595959" w:themeColor="text1" w:themeTint="A6"/>
          <w:sz w:val="20"/>
          <w:szCs w:val="20"/>
          <w:lang w:eastAsia="en-US"/>
        </w:rPr>
        <w:t>vel RAID Log should be updated with these risks and a reference to the project level RAID log should be included in the master test plan document.</w:t>
      </w:r>
    </w:p>
    <w:p w14:paraId="65E5DA02" w14:textId="1F618D6F" w:rsidR="0045766C" w:rsidRDefault="0045766C" w:rsidP="006C0CCF">
      <w:pPr>
        <w:pStyle w:val="Heading2"/>
      </w:pPr>
      <w:bookmarkStart w:id="147" w:name="_Toc11420851"/>
      <w:commentRangeStart w:id="148"/>
      <w:commentRangeStart w:id="149"/>
      <w:r w:rsidRPr="00385457">
        <w:t>Risks</w:t>
      </w:r>
      <w:commentRangeEnd w:id="148"/>
      <w:r w:rsidR="007362AA">
        <w:rPr>
          <w:rStyle w:val="CommentReference"/>
          <w:rFonts w:ascii="Calibri" w:eastAsia="Times New Roman" w:hAnsi="Calibri" w:cs="Times New Roman"/>
          <w:b w:val="0"/>
          <w:bCs w:val="0"/>
          <w:iCs w:val="0"/>
          <w:color w:val="auto"/>
          <w:lang w:val="en-US" w:eastAsia="en-US"/>
        </w:rPr>
        <w:commentReference w:id="148"/>
      </w:r>
      <w:commentRangeEnd w:id="149"/>
      <w:r w:rsidR="00B15F6D">
        <w:rPr>
          <w:rStyle w:val="CommentReference"/>
          <w:rFonts w:ascii="Calibri" w:eastAsia="Times New Roman" w:hAnsi="Calibri" w:cs="Times New Roman"/>
          <w:b w:val="0"/>
          <w:bCs w:val="0"/>
          <w:iCs w:val="0"/>
          <w:color w:val="auto"/>
          <w:lang w:val="en-US" w:eastAsia="en-US"/>
        </w:rPr>
        <w:commentReference w:id="149"/>
      </w:r>
      <w:bookmarkEnd w:id="147"/>
    </w:p>
    <w:p w14:paraId="3C3F53A3" w14:textId="77777777" w:rsidR="006718E7" w:rsidRPr="00001174" w:rsidRDefault="006718E7" w:rsidP="00395B1B">
      <w:pPr>
        <w:ind w:left="0"/>
      </w:pPr>
    </w:p>
    <w:tbl>
      <w:tblPr>
        <w:tblW w:w="8520" w:type="dxa"/>
        <w:tblInd w:w="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3416"/>
        <w:gridCol w:w="4060"/>
      </w:tblGrid>
      <w:tr w:rsidR="00395B1B" w:rsidRPr="00395B1B" w14:paraId="0337DF29" w14:textId="77777777" w:rsidTr="00F37443">
        <w:trPr>
          <w:trHeight w:val="300"/>
        </w:trPr>
        <w:tc>
          <w:tcPr>
            <w:tcW w:w="1044" w:type="dxa"/>
            <w:shd w:val="clear" w:color="000000" w:fill="2F5496"/>
            <w:vAlign w:val="center"/>
            <w:hideMark/>
          </w:tcPr>
          <w:p w14:paraId="4577A78B" w14:textId="77777777" w:rsidR="00395B1B" w:rsidRPr="00395B1B" w:rsidRDefault="00395B1B" w:rsidP="00395B1B">
            <w:pPr>
              <w:spacing w:line="240" w:lineRule="auto"/>
              <w:ind w:left="0" w:right="0"/>
              <w:jc w:val="center"/>
              <w:rPr>
                <w:rFonts w:eastAsia="Times New Roman" w:cs="Arial"/>
                <w:b/>
                <w:bCs/>
                <w:color w:val="FFFFFF"/>
                <w:sz w:val="20"/>
                <w:szCs w:val="20"/>
                <w:lang w:eastAsia="en-GB"/>
              </w:rPr>
            </w:pPr>
            <w:r w:rsidRPr="00395B1B">
              <w:rPr>
                <w:rFonts w:eastAsia="Times New Roman" w:cs="Arial"/>
                <w:b/>
                <w:bCs/>
                <w:color w:val="FFFFFF"/>
                <w:sz w:val="20"/>
                <w:szCs w:val="20"/>
                <w:lang w:eastAsia="en-GB"/>
              </w:rPr>
              <w:t>RAID ID</w:t>
            </w:r>
          </w:p>
        </w:tc>
        <w:tc>
          <w:tcPr>
            <w:tcW w:w="3416" w:type="dxa"/>
            <w:shd w:val="clear" w:color="000000" w:fill="2F5496"/>
            <w:vAlign w:val="center"/>
            <w:hideMark/>
          </w:tcPr>
          <w:p w14:paraId="1A634A6D" w14:textId="77777777" w:rsidR="00395B1B" w:rsidRPr="00395B1B" w:rsidRDefault="00395B1B" w:rsidP="00395B1B">
            <w:pPr>
              <w:spacing w:line="240" w:lineRule="auto"/>
              <w:ind w:left="0" w:right="0"/>
              <w:jc w:val="center"/>
              <w:rPr>
                <w:rFonts w:eastAsia="Times New Roman" w:cs="Arial"/>
                <w:b/>
                <w:bCs/>
                <w:color w:val="FFFFFF"/>
                <w:sz w:val="20"/>
                <w:szCs w:val="20"/>
                <w:lang w:eastAsia="en-GB"/>
              </w:rPr>
            </w:pPr>
            <w:r w:rsidRPr="00395B1B">
              <w:rPr>
                <w:rFonts w:eastAsia="Times New Roman" w:cs="Arial"/>
                <w:b/>
                <w:bCs/>
                <w:color w:val="FFFFFF"/>
                <w:sz w:val="20"/>
                <w:szCs w:val="20"/>
                <w:lang w:eastAsia="en-GB"/>
              </w:rPr>
              <w:t>Description</w:t>
            </w:r>
          </w:p>
        </w:tc>
        <w:tc>
          <w:tcPr>
            <w:tcW w:w="4060" w:type="dxa"/>
            <w:shd w:val="clear" w:color="000000" w:fill="2F5496"/>
            <w:vAlign w:val="center"/>
            <w:hideMark/>
          </w:tcPr>
          <w:p w14:paraId="6E2B03A6" w14:textId="77777777" w:rsidR="00395B1B" w:rsidRPr="00395B1B" w:rsidRDefault="00395B1B" w:rsidP="00395B1B">
            <w:pPr>
              <w:spacing w:line="240" w:lineRule="auto"/>
              <w:ind w:left="0" w:right="0"/>
              <w:jc w:val="center"/>
              <w:rPr>
                <w:rFonts w:eastAsia="Times New Roman" w:cs="Arial"/>
                <w:b/>
                <w:bCs/>
                <w:color w:val="FFFFFF"/>
                <w:sz w:val="20"/>
                <w:szCs w:val="20"/>
                <w:lang w:eastAsia="en-GB"/>
              </w:rPr>
            </w:pPr>
            <w:r w:rsidRPr="00395B1B">
              <w:rPr>
                <w:rFonts w:eastAsia="Times New Roman" w:cs="Arial"/>
                <w:b/>
                <w:bCs/>
                <w:color w:val="FFFFFF"/>
                <w:sz w:val="20"/>
                <w:szCs w:val="20"/>
                <w:lang w:eastAsia="en-GB"/>
              </w:rPr>
              <w:t>Mitigation Action</w:t>
            </w:r>
          </w:p>
        </w:tc>
      </w:tr>
      <w:tr w:rsidR="00395B1B" w:rsidRPr="00395B1B" w14:paraId="46B45B9C" w14:textId="77777777" w:rsidTr="00F37443">
        <w:trPr>
          <w:trHeight w:val="1335"/>
        </w:trPr>
        <w:tc>
          <w:tcPr>
            <w:tcW w:w="1044" w:type="dxa"/>
            <w:shd w:val="clear" w:color="auto" w:fill="auto"/>
            <w:vAlign w:val="center"/>
            <w:hideMark/>
          </w:tcPr>
          <w:p w14:paraId="1178D215" w14:textId="504D55D7" w:rsidR="00395B1B" w:rsidRPr="00395B1B" w:rsidRDefault="00A42559" w:rsidP="00395B1B">
            <w:pPr>
              <w:spacing w:line="240" w:lineRule="auto"/>
              <w:ind w:left="0" w:right="0"/>
              <w:rPr>
                <w:rFonts w:eastAsia="Times New Roman" w:cs="Arial"/>
                <w:color w:val="44546A"/>
                <w:sz w:val="20"/>
                <w:szCs w:val="20"/>
                <w:lang w:eastAsia="en-GB"/>
              </w:rPr>
            </w:pPr>
            <w:commentRangeStart w:id="150"/>
            <w:r>
              <w:rPr>
                <w:rStyle w:val="CommentReference"/>
                <w:rFonts w:ascii="Calibri" w:eastAsia="Times New Roman" w:hAnsi="Calibri"/>
                <w:color w:val="auto"/>
                <w:lang w:val="en-US" w:eastAsia="en-US"/>
              </w:rPr>
              <w:commentReference w:id="151"/>
            </w:r>
            <w:commentRangeEnd w:id="150"/>
            <w:r w:rsidR="003F4CBE" w:rsidRPr="003F4CBE">
              <w:rPr>
                <w:rFonts w:eastAsia="Times New Roman" w:cs="Arial"/>
                <w:color w:val="44546A"/>
                <w:sz w:val="20"/>
                <w:szCs w:val="20"/>
                <w:lang w:eastAsia="en-GB"/>
              </w:rPr>
              <w:t>RI-019</w:t>
            </w:r>
            <w:r w:rsidR="007951F6">
              <w:rPr>
                <w:rStyle w:val="CommentReference"/>
                <w:rFonts w:ascii="Calibri" w:eastAsia="Times New Roman" w:hAnsi="Calibri"/>
                <w:color w:val="auto"/>
                <w:lang w:val="en-US" w:eastAsia="en-US"/>
              </w:rPr>
              <w:commentReference w:id="150"/>
            </w:r>
          </w:p>
        </w:tc>
        <w:tc>
          <w:tcPr>
            <w:tcW w:w="3416" w:type="dxa"/>
            <w:shd w:val="clear" w:color="auto" w:fill="auto"/>
            <w:vAlign w:val="center"/>
            <w:hideMark/>
          </w:tcPr>
          <w:p w14:paraId="63202D38" w14:textId="77777777" w:rsidR="00395B1B" w:rsidRPr="00395B1B" w:rsidRDefault="00395B1B" w:rsidP="00395B1B">
            <w:pPr>
              <w:spacing w:line="240" w:lineRule="auto"/>
              <w:ind w:left="0" w:right="0"/>
              <w:rPr>
                <w:rFonts w:eastAsia="Times New Roman" w:cs="Arial"/>
                <w:color w:val="595959"/>
                <w:sz w:val="20"/>
                <w:szCs w:val="20"/>
                <w:lang w:eastAsia="en-GB"/>
              </w:rPr>
            </w:pPr>
            <w:r w:rsidRPr="00395B1B">
              <w:rPr>
                <w:rFonts w:eastAsia="Times New Roman" w:cs="Arial"/>
                <w:color w:val="595959"/>
                <w:sz w:val="20"/>
                <w:szCs w:val="20"/>
                <w:lang w:eastAsia="en-GB"/>
              </w:rPr>
              <w:t>Test Execution impacted -  Due to delays in development or environment issues, testing cannot start as planned</w:t>
            </w:r>
          </w:p>
        </w:tc>
        <w:tc>
          <w:tcPr>
            <w:tcW w:w="4060" w:type="dxa"/>
            <w:shd w:val="clear" w:color="auto" w:fill="auto"/>
            <w:vAlign w:val="center"/>
            <w:hideMark/>
          </w:tcPr>
          <w:p w14:paraId="6473BA06" w14:textId="77777777" w:rsidR="00395B1B" w:rsidRPr="00395B1B" w:rsidRDefault="00395B1B" w:rsidP="00395B1B">
            <w:pPr>
              <w:spacing w:line="240" w:lineRule="auto"/>
              <w:ind w:left="0" w:right="0"/>
              <w:rPr>
                <w:rFonts w:eastAsia="Times New Roman" w:cs="Arial"/>
                <w:color w:val="595959"/>
                <w:sz w:val="20"/>
                <w:szCs w:val="20"/>
                <w:lang w:eastAsia="en-GB"/>
              </w:rPr>
            </w:pPr>
            <w:r w:rsidRPr="00395B1B">
              <w:rPr>
                <w:rFonts w:eastAsia="Times New Roman" w:cs="Arial"/>
                <w:color w:val="595959"/>
                <w:sz w:val="20"/>
                <w:szCs w:val="20"/>
                <w:lang w:eastAsia="en-GB"/>
              </w:rPr>
              <w:t>Prioritise scripts. The most complex and business critical are executed first.</w:t>
            </w:r>
          </w:p>
        </w:tc>
      </w:tr>
      <w:tr w:rsidR="00395B1B" w:rsidRPr="00395B1B" w14:paraId="7216F702" w14:textId="77777777" w:rsidTr="00F37443">
        <w:trPr>
          <w:trHeight w:val="750"/>
        </w:trPr>
        <w:tc>
          <w:tcPr>
            <w:tcW w:w="1044" w:type="dxa"/>
            <w:vMerge w:val="restart"/>
            <w:shd w:val="clear" w:color="auto" w:fill="auto"/>
            <w:noWrap/>
            <w:vAlign w:val="center"/>
            <w:hideMark/>
          </w:tcPr>
          <w:p w14:paraId="102B4AF0" w14:textId="13092B5E" w:rsidR="00395B1B" w:rsidRPr="00395B1B" w:rsidRDefault="003F4CBE" w:rsidP="00395B1B">
            <w:pPr>
              <w:spacing w:line="240" w:lineRule="auto"/>
              <w:ind w:left="0" w:right="0"/>
              <w:rPr>
                <w:rFonts w:eastAsia="Times New Roman" w:cs="Arial"/>
                <w:color w:val="44546A"/>
                <w:sz w:val="20"/>
                <w:szCs w:val="20"/>
                <w:lang w:eastAsia="en-GB"/>
              </w:rPr>
            </w:pPr>
            <w:r w:rsidRPr="003F4CBE">
              <w:rPr>
                <w:rFonts w:eastAsia="Times New Roman" w:cs="Arial"/>
                <w:color w:val="44546A"/>
                <w:sz w:val="20"/>
                <w:szCs w:val="20"/>
                <w:lang w:eastAsia="en-GB"/>
              </w:rPr>
              <w:t>RI-020</w:t>
            </w:r>
          </w:p>
        </w:tc>
        <w:tc>
          <w:tcPr>
            <w:tcW w:w="3416" w:type="dxa"/>
            <w:vMerge w:val="restart"/>
            <w:shd w:val="clear" w:color="auto" w:fill="auto"/>
            <w:vAlign w:val="center"/>
            <w:hideMark/>
          </w:tcPr>
          <w:p w14:paraId="67E695CD" w14:textId="77777777" w:rsidR="00395B1B" w:rsidRPr="00395B1B" w:rsidRDefault="00395B1B" w:rsidP="00395B1B">
            <w:pPr>
              <w:spacing w:line="240" w:lineRule="auto"/>
              <w:ind w:left="0" w:right="0"/>
              <w:rPr>
                <w:rFonts w:eastAsia="Times New Roman" w:cs="Arial"/>
                <w:color w:val="595959"/>
                <w:sz w:val="20"/>
                <w:szCs w:val="20"/>
                <w:lang w:eastAsia="en-GB"/>
              </w:rPr>
            </w:pPr>
            <w:r w:rsidRPr="00395B1B">
              <w:rPr>
                <w:rFonts w:eastAsia="Times New Roman" w:cs="Arial"/>
                <w:color w:val="595959"/>
                <w:sz w:val="20"/>
                <w:szCs w:val="20"/>
                <w:lang w:eastAsia="en-GB"/>
              </w:rPr>
              <w:t>Defect introduced in later stage</w:t>
            </w:r>
          </w:p>
        </w:tc>
        <w:tc>
          <w:tcPr>
            <w:tcW w:w="4060" w:type="dxa"/>
            <w:vMerge w:val="restart"/>
            <w:shd w:val="clear" w:color="auto" w:fill="auto"/>
            <w:vAlign w:val="center"/>
            <w:hideMark/>
          </w:tcPr>
          <w:p w14:paraId="140DD7A8" w14:textId="77777777" w:rsidR="00395B1B" w:rsidRPr="00395B1B" w:rsidRDefault="00395B1B" w:rsidP="00395B1B">
            <w:pPr>
              <w:spacing w:line="240" w:lineRule="auto"/>
              <w:ind w:left="0" w:right="0"/>
              <w:rPr>
                <w:rFonts w:eastAsia="Times New Roman" w:cs="Arial"/>
                <w:color w:val="595959"/>
                <w:sz w:val="20"/>
                <w:szCs w:val="20"/>
                <w:lang w:eastAsia="en-GB"/>
              </w:rPr>
            </w:pPr>
            <w:r w:rsidRPr="00395B1B">
              <w:rPr>
                <w:rFonts w:eastAsia="Times New Roman" w:cs="Arial"/>
                <w:color w:val="595959"/>
                <w:sz w:val="20"/>
                <w:szCs w:val="20"/>
                <w:lang w:eastAsia="en-GB"/>
              </w:rPr>
              <w:t>This is not expected New test cycle will be planned for validating the new issue. The most complex and business critical are executed as regression.</w:t>
            </w:r>
          </w:p>
        </w:tc>
      </w:tr>
      <w:tr w:rsidR="00395B1B" w:rsidRPr="00395B1B" w14:paraId="34662B58" w14:textId="77777777" w:rsidTr="00F37443">
        <w:trPr>
          <w:trHeight w:val="253"/>
        </w:trPr>
        <w:tc>
          <w:tcPr>
            <w:tcW w:w="1044" w:type="dxa"/>
            <w:vMerge/>
            <w:vAlign w:val="center"/>
            <w:hideMark/>
          </w:tcPr>
          <w:p w14:paraId="760F03A8" w14:textId="77777777" w:rsidR="00395B1B" w:rsidRPr="00395B1B" w:rsidRDefault="00395B1B" w:rsidP="00395B1B">
            <w:pPr>
              <w:spacing w:line="240" w:lineRule="auto"/>
              <w:ind w:left="0" w:right="0"/>
              <w:rPr>
                <w:rFonts w:eastAsia="Times New Roman" w:cs="Arial"/>
                <w:color w:val="44546A"/>
                <w:sz w:val="20"/>
                <w:szCs w:val="20"/>
                <w:lang w:eastAsia="en-GB"/>
              </w:rPr>
            </w:pPr>
          </w:p>
        </w:tc>
        <w:tc>
          <w:tcPr>
            <w:tcW w:w="3416" w:type="dxa"/>
            <w:vMerge/>
            <w:vAlign w:val="center"/>
            <w:hideMark/>
          </w:tcPr>
          <w:p w14:paraId="390C2EA8" w14:textId="77777777" w:rsidR="00395B1B" w:rsidRPr="00395B1B" w:rsidRDefault="00395B1B" w:rsidP="00395B1B">
            <w:pPr>
              <w:spacing w:line="240" w:lineRule="auto"/>
              <w:ind w:left="0" w:right="0"/>
              <w:rPr>
                <w:rFonts w:eastAsia="Times New Roman" w:cs="Arial"/>
                <w:color w:val="595959"/>
                <w:sz w:val="20"/>
                <w:szCs w:val="20"/>
                <w:lang w:eastAsia="en-GB"/>
              </w:rPr>
            </w:pPr>
          </w:p>
        </w:tc>
        <w:tc>
          <w:tcPr>
            <w:tcW w:w="4060" w:type="dxa"/>
            <w:vMerge/>
            <w:vAlign w:val="center"/>
            <w:hideMark/>
          </w:tcPr>
          <w:p w14:paraId="2366A8CB" w14:textId="77777777" w:rsidR="00395B1B" w:rsidRPr="00395B1B" w:rsidRDefault="00395B1B" w:rsidP="00395B1B">
            <w:pPr>
              <w:spacing w:line="240" w:lineRule="auto"/>
              <w:ind w:left="0" w:right="0"/>
              <w:rPr>
                <w:rFonts w:eastAsia="Times New Roman" w:cs="Arial"/>
                <w:color w:val="595959"/>
                <w:sz w:val="20"/>
                <w:szCs w:val="20"/>
                <w:lang w:eastAsia="en-GB"/>
              </w:rPr>
            </w:pPr>
          </w:p>
        </w:tc>
      </w:tr>
      <w:tr w:rsidR="00395B1B" w:rsidRPr="00395B1B" w14:paraId="49B0889A" w14:textId="77777777" w:rsidTr="00F37443">
        <w:trPr>
          <w:trHeight w:val="930"/>
        </w:trPr>
        <w:tc>
          <w:tcPr>
            <w:tcW w:w="1044" w:type="dxa"/>
            <w:shd w:val="clear" w:color="auto" w:fill="auto"/>
            <w:vAlign w:val="center"/>
            <w:hideMark/>
          </w:tcPr>
          <w:p w14:paraId="4E99A044" w14:textId="451F58A5" w:rsidR="00395B1B" w:rsidRPr="00395B1B" w:rsidRDefault="003F4CBE" w:rsidP="00395B1B">
            <w:pPr>
              <w:spacing w:line="240" w:lineRule="auto"/>
              <w:ind w:left="0" w:right="0"/>
              <w:rPr>
                <w:rFonts w:eastAsia="Times New Roman" w:cs="Arial"/>
                <w:color w:val="44546A"/>
                <w:sz w:val="20"/>
                <w:szCs w:val="20"/>
                <w:lang w:eastAsia="en-GB"/>
              </w:rPr>
            </w:pPr>
            <w:r w:rsidRPr="003F4CBE">
              <w:rPr>
                <w:rFonts w:eastAsia="Times New Roman" w:cs="Arial"/>
                <w:color w:val="44546A"/>
                <w:sz w:val="20"/>
                <w:szCs w:val="20"/>
                <w:lang w:eastAsia="en-GB"/>
              </w:rPr>
              <w:t>RI-021</w:t>
            </w:r>
          </w:p>
        </w:tc>
        <w:tc>
          <w:tcPr>
            <w:tcW w:w="3416" w:type="dxa"/>
            <w:shd w:val="clear" w:color="auto" w:fill="auto"/>
            <w:vAlign w:val="center"/>
            <w:hideMark/>
          </w:tcPr>
          <w:p w14:paraId="76A62D9C" w14:textId="77777777" w:rsidR="00395B1B" w:rsidRPr="00395B1B" w:rsidRDefault="00395B1B" w:rsidP="00395B1B">
            <w:pPr>
              <w:spacing w:line="240" w:lineRule="auto"/>
              <w:ind w:left="0" w:right="0"/>
              <w:rPr>
                <w:rFonts w:eastAsia="Times New Roman" w:cs="Arial"/>
                <w:color w:val="595959"/>
                <w:sz w:val="20"/>
                <w:szCs w:val="20"/>
                <w:lang w:eastAsia="en-GB"/>
              </w:rPr>
            </w:pPr>
            <w:r w:rsidRPr="00395B1B">
              <w:rPr>
                <w:rFonts w:eastAsia="Times New Roman" w:cs="Arial"/>
                <w:color w:val="595959"/>
                <w:sz w:val="20"/>
                <w:szCs w:val="20"/>
                <w:lang w:eastAsia="en-GB"/>
              </w:rPr>
              <w:t>Copy of the test strategy not received on time.</w:t>
            </w:r>
          </w:p>
        </w:tc>
        <w:tc>
          <w:tcPr>
            <w:tcW w:w="4060" w:type="dxa"/>
            <w:shd w:val="clear" w:color="auto" w:fill="auto"/>
            <w:vAlign w:val="center"/>
            <w:hideMark/>
          </w:tcPr>
          <w:p w14:paraId="6030C2DD" w14:textId="77777777" w:rsidR="00395B1B" w:rsidRPr="00395B1B" w:rsidRDefault="00395B1B" w:rsidP="00395B1B">
            <w:pPr>
              <w:spacing w:line="240" w:lineRule="auto"/>
              <w:ind w:left="0" w:right="0"/>
              <w:rPr>
                <w:rFonts w:eastAsia="Times New Roman" w:cs="Arial"/>
                <w:color w:val="595959"/>
                <w:sz w:val="20"/>
                <w:szCs w:val="20"/>
                <w:lang w:eastAsia="en-GB"/>
              </w:rPr>
            </w:pPr>
            <w:r w:rsidRPr="00395B1B">
              <w:rPr>
                <w:rFonts w:eastAsia="Times New Roman" w:cs="Arial"/>
                <w:color w:val="595959"/>
                <w:sz w:val="20"/>
                <w:szCs w:val="20"/>
                <w:lang w:eastAsia="en-GB"/>
              </w:rPr>
              <w:t>Follow up with the Build team to get it on time.</w:t>
            </w:r>
          </w:p>
        </w:tc>
      </w:tr>
      <w:tr w:rsidR="00561A8F" w:rsidRPr="00395B1B" w14:paraId="6A28D86D" w14:textId="77777777" w:rsidTr="00F37443">
        <w:trPr>
          <w:trHeight w:val="1305"/>
        </w:trPr>
        <w:tc>
          <w:tcPr>
            <w:tcW w:w="1044" w:type="dxa"/>
            <w:shd w:val="clear" w:color="auto" w:fill="auto"/>
            <w:vAlign w:val="center"/>
          </w:tcPr>
          <w:p w14:paraId="369DD586" w14:textId="741D1E14" w:rsidR="00561A8F" w:rsidRPr="00395B1B" w:rsidRDefault="00794482" w:rsidP="00395B1B">
            <w:pPr>
              <w:spacing w:line="240" w:lineRule="auto"/>
              <w:ind w:left="0" w:right="0"/>
              <w:rPr>
                <w:rFonts w:eastAsia="Times New Roman" w:cs="Arial"/>
                <w:color w:val="44546A"/>
                <w:sz w:val="20"/>
                <w:szCs w:val="20"/>
                <w:lang w:eastAsia="en-GB"/>
              </w:rPr>
            </w:pPr>
            <w:r>
              <w:rPr>
                <w:rFonts w:eastAsia="Times New Roman" w:cs="Arial"/>
                <w:color w:val="44546A"/>
                <w:sz w:val="20"/>
                <w:szCs w:val="20"/>
                <w:lang w:eastAsia="en-GB"/>
              </w:rPr>
              <w:t>RI-022</w:t>
            </w:r>
          </w:p>
        </w:tc>
        <w:tc>
          <w:tcPr>
            <w:tcW w:w="3416" w:type="dxa"/>
            <w:shd w:val="clear" w:color="auto" w:fill="auto"/>
            <w:vAlign w:val="center"/>
          </w:tcPr>
          <w:p w14:paraId="601538D0" w14:textId="279430EB" w:rsidR="00561A8F" w:rsidRPr="00395B1B" w:rsidRDefault="00F81264" w:rsidP="00395B1B">
            <w:pPr>
              <w:spacing w:line="240" w:lineRule="auto"/>
              <w:ind w:left="0" w:right="0"/>
              <w:rPr>
                <w:rFonts w:eastAsia="Times New Roman" w:cs="Arial"/>
                <w:color w:val="595959"/>
                <w:sz w:val="20"/>
                <w:szCs w:val="20"/>
                <w:lang w:eastAsia="en-GB"/>
              </w:rPr>
            </w:pPr>
            <w:r>
              <w:rPr>
                <w:rFonts w:eastAsia="Times New Roman" w:cs="Arial"/>
                <w:color w:val="595959"/>
                <w:sz w:val="20"/>
                <w:szCs w:val="20"/>
                <w:lang w:eastAsia="en-GB"/>
              </w:rPr>
              <w:t>RTM Not Available</w:t>
            </w:r>
          </w:p>
        </w:tc>
        <w:tc>
          <w:tcPr>
            <w:tcW w:w="4060" w:type="dxa"/>
            <w:shd w:val="clear" w:color="auto" w:fill="auto"/>
            <w:vAlign w:val="center"/>
          </w:tcPr>
          <w:p w14:paraId="29317A2D" w14:textId="3E676AD4" w:rsidR="00561A8F" w:rsidRDefault="00E6084A" w:rsidP="00395B1B">
            <w:pPr>
              <w:spacing w:line="240" w:lineRule="auto"/>
              <w:ind w:left="0" w:right="0"/>
              <w:rPr>
                <w:rFonts w:eastAsia="Times New Roman" w:cs="Arial"/>
                <w:color w:val="595959"/>
                <w:sz w:val="20"/>
                <w:szCs w:val="20"/>
                <w:lang w:eastAsia="en-GB"/>
              </w:rPr>
            </w:pPr>
            <w:r>
              <w:rPr>
                <w:rFonts w:eastAsia="Times New Roman" w:cs="Arial"/>
                <w:color w:val="595959"/>
                <w:sz w:val="20"/>
                <w:szCs w:val="20"/>
                <w:lang w:eastAsia="en-GB"/>
              </w:rPr>
              <w:t xml:space="preserve">Due to the time constrained it has agreed that RTM is no longer available. </w:t>
            </w:r>
            <w:proofErr w:type="gramStart"/>
            <w:r>
              <w:rPr>
                <w:rFonts w:eastAsia="Times New Roman" w:cs="Arial"/>
                <w:color w:val="595959"/>
                <w:sz w:val="20"/>
                <w:szCs w:val="20"/>
                <w:lang w:eastAsia="en-GB"/>
              </w:rPr>
              <w:t>In order to</w:t>
            </w:r>
            <w:proofErr w:type="gramEnd"/>
            <w:r>
              <w:rPr>
                <w:rFonts w:eastAsia="Times New Roman" w:cs="Arial"/>
                <w:color w:val="595959"/>
                <w:sz w:val="20"/>
                <w:szCs w:val="20"/>
                <w:lang w:eastAsia="en-GB"/>
              </w:rPr>
              <w:t xml:space="preserve"> have maximum coverage Preparing the in-depth scenario and get signed off from BA. </w:t>
            </w:r>
          </w:p>
        </w:tc>
      </w:tr>
    </w:tbl>
    <w:p w14:paraId="15C8F123" w14:textId="77777777" w:rsidR="00E27D36" w:rsidRDefault="00E27D36" w:rsidP="00D900C9">
      <w:pPr>
        <w:pStyle w:val="TableText"/>
        <w:tabs>
          <w:tab w:val="left" w:pos="851"/>
          <w:tab w:val="left" w:pos="2410"/>
        </w:tabs>
        <w:spacing w:after="120"/>
        <w:ind w:left="720" w:right="304"/>
        <w:jc w:val="both"/>
        <w:rPr>
          <w:rFonts w:cs="Arial"/>
          <w:sz w:val="20"/>
          <w:szCs w:val="20"/>
        </w:rPr>
      </w:pPr>
    </w:p>
    <w:p w14:paraId="16EF5303" w14:textId="77777777" w:rsidR="00C832C3" w:rsidRDefault="00850515" w:rsidP="00C832C3">
      <w:pPr>
        <w:pStyle w:val="TableText"/>
        <w:tabs>
          <w:tab w:val="left" w:pos="851"/>
          <w:tab w:val="left" w:pos="2410"/>
        </w:tabs>
        <w:spacing w:after="120"/>
        <w:ind w:left="720" w:right="304"/>
        <w:jc w:val="both"/>
        <w:rPr>
          <w:rFonts w:eastAsiaTheme="minorHAnsi" w:cs="Arial"/>
          <w:sz w:val="20"/>
          <w:szCs w:val="20"/>
        </w:rPr>
      </w:pPr>
      <w:r w:rsidRPr="00385457">
        <w:rPr>
          <w:rFonts w:cs="Arial"/>
          <w:sz w:val="20"/>
          <w:szCs w:val="20"/>
        </w:rPr>
        <w:t xml:space="preserve"> </w:t>
      </w:r>
      <w:r w:rsidRPr="00385457">
        <w:rPr>
          <w:rFonts w:eastAsiaTheme="minorHAnsi" w:cs="Arial"/>
          <w:sz w:val="20"/>
          <w:szCs w:val="20"/>
        </w:rPr>
        <w:t xml:space="preserve">Project risk and issues are detailed and </w:t>
      </w:r>
      <w:r w:rsidR="00094028" w:rsidRPr="00385457">
        <w:rPr>
          <w:rFonts w:eastAsiaTheme="minorHAnsi" w:cs="Arial"/>
          <w:sz w:val="20"/>
          <w:szCs w:val="20"/>
        </w:rPr>
        <w:t>maintained by the PM in project RAID</w:t>
      </w:r>
    </w:p>
    <w:p w14:paraId="27F7182A" w14:textId="77777777" w:rsidR="00C832C3" w:rsidRPr="00C832C3" w:rsidRDefault="00C832C3" w:rsidP="00C832C3">
      <w:pPr>
        <w:pStyle w:val="Heading2"/>
        <w:numPr>
          <w:ilvl w:val="1"/>
          <w:numId w:val="37"/>
        </w:numPr>
      </w:pPr>
      <w:bookmarkStart w:id="152" w:name="_Toc11420852"/>
      <w:r>
        <w:t>I</w:t>
      </w:r>
      <w:commentRangeStart w:id="153"/>
      <w:commentRangeStart w:id="154"/>
      <w:commentRangeStart w:id="155"/>
      <w:r w:rsidRPr="00385457">
        <w:t>ssues</w:t>
      </w:r>
      <w:commentRangeEnd w:id="153"/>
      <w:r>
        <w:rPr>
          <w:rStyle w:val="CommentReference"/>
          <w:rFonts w:ascii="Calibri" w:eastAsia="Times New Roman" w:hAnsi="Calibri" w:cs="Times New Roman"/>
          <w:b w:val="0"/>
          <w:bCs w:val="0"/>
          <w:iCs w:val="0"/>
          <w:color w:val="auto"/>
          <w:lang w:val="en-US" w:eastAsia="en-US"/>
        </w:rPr>
        <w:commentReference w:id="153"/>
      </w:r>
      <w:bookmarkEnd w:id="152"/>
      <w:commentRangeEnd w:id="154"/>
      <w:commentRangeEnd w:id="155"/>
    </w:p>
    <w:p w14:paraId="4D66C066" w14:textId="77777777" w:rsidR="00C832C3" w:rsidRPr="00EC319E" w:rsidRDefault="00C832C3" w:rsidP="00C832C3">
      <w:r>
        <w:t xml:space="preserve">   </w:t>
      </w:r>
      <w:r w:rsidRPr="00EC319E">
        <w:rPr>
          <w:rFonts w:eastAsiaTheme="minorHAnsi" w:cs="Arial"/>
          <w:sz w:val="20"/>
          <w:szCs w:val="20"/>
        </w:rPr>
        <w:t>There are no issues associated to this delivery.</w:t>
      </w:r>
    </w:p>
    <w:p w14:paraId="30FE4F6F" w14:textId="77777777" w:rsidR="00C832C3" w:rsidRDefault="00C832C3" w:rsidP="00C832C3">
      <w:pPr>
        <w:pStyle w:val="TableText"/>
        <w:tabs>
          <w:tab w:val="left" w:pos="851"/>
          <w:tab w:val="left" w:pos="2410"/>
        </w:tabs>
        <w:spacing w:after="120"/>
        <w:ind w:right="304"/>
        <w:jc w:val="both"/>
        <w:rPr>
          <w:rStyle w:val="CommentReference"/>
          <w:rFonts w:ascii="Calibri" w:eastAsia="Times New Roman" w:hAnsi="Calibri"/>
          <w:b/>
          <w:bCs/>
          <w:iCs/>
          <w:color w:val="auto"/>
          <w:lang w:val="en-US" w:eastAsia="en-US"/>
        </w:rPr>
      </w:pPr>
      <w:bookmarkStart w:id="156" w:name="_Toc10208934"/>
      <w:bookmarkStart w:id="157" w:name="_Toc11159271"/>
      <w:bookmarkStart w:id="158" w:name="_Toc11159317"/>
      <w:bookmarkStart w:id="159" w:name="_Toc11159365"/>
      <w:r>
        <w:rPr>
          <w:rStyle w:val="CommentReference"/>
          <w:rFonts w:ascii="Calibri" w:eastAsia="Times New Roman" w:hAnsi="Calibri"/>
          <w:b/>
          <w:bCs/>
          <w:iCs/>
          <w:color w:val="auto"/>
          <w:lang w:val="en-US" w:eastAsia="en-US"/>
        </w:rPr>
        <w:commentReference w:id="154"/>
      </w:r>
      <w:bookmarkEnd w:id="156"/>
    </w:p>
    <w:p w14:paraId="20264045" w14:textId="77777777" w:rsidR="00C832C3" w:rsidRDefault="00C832C3" w:rsidP="00162FE8">
      <w:pPr>
        <w:pStyle w:val="TableText"/>
        <w:tabs>
          <w:tab w:val="left" w:pos="851"/>
          <w:tab w:val="left" w:pos="2410"/>
        </w:tabs>
        <w:spacing w:after="120"/>
        <w:ind w:left="720" w:right="304"/>
        <w:jc w:val="both"/>
        <w:rPr>
          <w:rFonts w:eastAsiaTheme="minorHAnsi" w:cs="Arial"/>
          <w:sz w:val="20"/>
          <w:szCs w:val="20"/>
        </w:rPr>
      </w:pPr>
      <w:r>
        <w:rPr>
          <w:rStyle w:val="CommentReference"/>
          <w:rFonts w:ascii="Calibri" w:eastAsia="Times New Roman" w:hAnsi="Calibri"/>
          <w:b/>
          <w:bCs/>
          <w:iCs/>
          <w:color w:val="auto"/>
          <w:lang w:val="en-US" w:eastAsia="en-US"/>
        </w:rPr>
        <w:commentReference w:id="155"/>
      </w:r>
      <w:bookmarkEnd w:id="157"/>
      <w:bookmarkEnd w:id="158"/>
      <w:bookmarkEnd w:id="159"/>
    </w:p>
    <w:tbl>
      <w:tblPr>
        <w:tblpPr w:leftFromText="180" w:rightFromText="180" w:vertAnchor="page" w:horzAnchor="page" w:tblpX="1351" w:tblpY="11491"/>
        <w:tblW w:w="8642" w:type="dxa"/>
        <w:tblLook w:val="04A0" w:firstRow="1" w:lastRow="0" w:firstColumn="1" w:lastColumn="0" w:noHBand="0" w:noVBand="1"/>
      </w:tblPr>
      <w:tblGrid>
        <w:gridCol w:w="1552"/>
        <w:gridCol w:w="3895"/>
        <w:gridCol w:w="3195"/>
      </w:tblGrid>
      <w:tr w:rsidR="00C832C3" w:rsidRPr="00064E07" w14:paraId="7104D3A9" w14:textId="77777777" w:rsidTr="00C832C3">
        <w:trPr>
          <w:trHeight w:val="300"/>
        </w:trPr>
        <w:tc>
          <w:tcPr>
            <w:tcW w:w="1552" w:type="dxa"/>
            <w:tcBorders>
              <w:top w:val="single" w:sz="4" w:space="0" w:color="auto"/>
              <w:left w:val="single" w:sz="4" w:space="0" w:color="auto"/>
              <w:bottom w:val="single" w:sz="4" w:space="0" w:color="auto"/>
              <w:right w:val="single" w:sz="4" w:space="0" w:color="auto"/>
            </w:tcBorders>
            <w:shd w:val="clear" w:color="000000" w:fill="2F5496"/>
            <w:vAlign w:val="center"/>
            <w:hideMark/>
          </w:tcPr>
          <w:p w14:paraId="767C5BED" w14:textId="77777777" w:rsidR="00C832C3" w:rsidRPr="00064E07" w:rsidRDefault="00C832C3" w:rsidP="00C832C3">
            <w:pPr>
              <w:spacing w:line="240" w:lineRule="auto"/>
              <w:ind w:left="0" w:right="0"/>
              <w:jc w:val="center"/>
              <w:rPr>
                <w:rFonts w:eastAsia="Times New Roman" w:cs="Arial"/>
                <w:b/>
                <w:bCs/>
                <w:color w:val="FFFFFF"/>
                <w:sz w:val="20"/>
                <w:szCs w:val="20"/>
                <w:lang w:eastAsia="en-GB"/>
              </w:rPr>
            </w:pPr>
            <w:r w:rsidRPr="00064E07">
              <w:rPr>
                <w:rFonts w:eastAsia="Times New Roman" w:cs="Arial"/>
                <w:b/>
                <w:bCs/>
                <w:color w:val="FFFFFF"/>
                <w:sz w:val="20"/>
                <w:szCs w:val="20"/>
                <w:lang w:eastAsia="en-GB"/>
              </w:rPr>
              <w:t>RAID ID</w:t>
            </w:r>
          </w:p>
        </w:tc>
        <w:tc>
          <w:tcPr>
            <w:tcW w:w="3895" w:type="dxa"/>
            <w:tcBorders>
              <w:top w:val="single" w:sz="4" w:space="0" w:color="auto"/>
              <w:left w:val="nil"/>
              <w:bottom w:val="single" w:sz="4" w:space="0" w:color="auto"/>
              <w:right w:val="single" w:sz="4" w:space="0" w:color="auto"/>
            </w:tcBorders>
            <w:shd w:val="clear" w:color="000000" w:fill="2F5496"/>
            <w:vAlign w:val="center"/>
            <w:hideMark/>
          </w:tcPr>
          <w:p w14:paraId="1BDF812B" w14:textId="77777777" w:rsidR="00C832C3" w:rsidRPr="00064E07" w:rsidRDefault="00C832C3" w:rsidP="00C832C3">
            <w:pPr>
              <w:spacing w:line="240" w:lineRule="auto"/>
              <w:ind w:left="0" w:right="0"/>
              <w:jc w:val="center"/>
              <w:rPr>
                <w:rFonts w:eastAsia="Times New Roman" w:cs="Arial"/>
                <w:b/>
                <w:bCs/>
                <w:color w:val="FFFFFF"/>
                <w:sz w:val="20"/>
                <w:szCs w:val="20"/>
                <w:lang w:eastAsia="en-GB"/>
              </w:rPr>
            </w:pPr>
            <w:r w:rsidRPr="00064E07">
              <w:rPr>
                <w:rFonts w:eastAsia="Times New Roman" w:cs="Arial"/>
                <w:b/>
                <w:bCs/>
                <w:color w:val="FFFFFF"/>
                <w:sz w:val="20"/>
                <w:szCs w:val="20"/>
                <w:lang w:eastAsia="en-GB"/>
              </w:rPr>
              <w:t>Description</w:t>
            </w:r>
          </w:p>
        </w:tc>
        <w:tc>
          <w:tcPr>
            <w:tcW w:w="3195" w:type="dxa"/>
            <w:tcBorders>
              <w:top w:val="single" w:sz="4" w:space="0" w:color="auto"/>
              <w:left w:val="nil"/>
              <w:bottom w:val="single" w:sz="4" w:space="0" w:color="auto"/>
              <w:right w:val="single" w:sz="4" w:space="0" w:color="auto"/>
            </w:tcBorders>
            <w:shd w:val="clear" w:color="000000" w:fill="2F5496"/>
            <w:vAlign w:val="center"/>
            <w:hideMark/>
          </w:tcPr>
          <w:p w14:paraId="686B2204" w14:textId="77777777" w:rsidR="00C832C3" w:rsidRPr="00064E07" w:rsidRDefault="00C832C3" w:rsidP="00C832C3">
            <w:pPr>
              <w:spacing w:line="240" w:lineRule="auto"/>
              <w:ind w:left="0" w:right="0"/>
              <w:jc w:val="center"/>
              <w:rPr>
                <w:rFonts w:eastAsia="Times New Roman" w:cs="Arial"/>
                <w:b/>
                <w:bCs/>
                <w:color w:val="FFFFFF"/>
                <w:sz w:val="20"/>
                <w:szCs w:val="20"/>
                <w:lang w:eastAsia="en-GB"/>
              </w:rPr>
            </w:pPr>
            <w:r w:rsidRPr="00064E07">
              <w:rPr>
                <w:rFonts w:eastAsia="Times New Roman" w:cs="Arial"/>
                <w:b/>
                <w:bCs/>
                <w:color w:val="FFFFFF"/>
                <w:sz w:val="20"/>
                <w:szCs w:val="20"/>
                <w:lang w:eastAsia="en-GB"/>
              </w:rPr>
              <w:t>Mitigation Action</w:t>
            </w:r>
          </w:p>
        </w:tc>
      </w:tr>
      <w:tr w:rsidR="00C832C3" w:rsidRPr="00064E07" w14:paraId="4C67022F" w14:textId="77777777" w:rsidTr="00C832C3">
        <w:trPr>
          <w:trHeight w:val="1200"/>
        </w:trPr>
        <w:tc>
          <w:tcPr>
            <w:tcW w:w="1552" w:type="dxa"/>
            <w:tcBorders>
              <w:top w:val="nil"/>
              <w:left w:val="single" w:sz="4" w:space="0" w:color="auto"/>
              <w:bottom w:val="single" w:sz="4" w:space="0" w:color="auto"/>
              <w:right w:val="single" w:sz="4" w:space="0" w:color="auto"/>
            </w:tcBorders>
            <w:shd w:val="clear" w:color="auto" w:fill="auto"/>
            <w:vAlign w:val="center"/>
            <w:hideMark/>
          </w:tcPr>
          <w:p w14:paraId="6138DCEC" w14:textId="77777777" w:rsidR="00C832C3" w:rsidRPr="00064E07" w:rsidRDefault="00C832C3" w:rsidP="00C832C3">
            <w:pPr>
              <w:spacing w:line="240" w:lineRule="auto"/>
              <w:ind w:left="0" w:right="0"/>
              <w:rPr>
                <w:rFonts w:eastAsia="Times New Roman" w:cs="Arial"/>
                <w:color w:val="44546A"/>
                <w:sz w:val="20"/>
                <w:szCs w:val="20"/>
                <w:lang w:eastAsia="en-GB"/>
              </w:rPr>
            </w:pPr>
            <w:commentRangeStart w:id="160"/>
            <w:commentRangeStart w:id="161"/>
            <w:r>
              <w:rPr>
                <w:rStyle w:val="CommentReference"/>
                <w:rFonts w:ascii="Calibri" w:eastAsia="Times New Roman" w:hAnsi="Calibri"/>
                <w:color w:val="auto"/>
                <w:lang w:val="en-US" w:eastAsia="en-US"/>
              </w:rPr>
              <w:commentReference w:id="162"/>
            </w:r>
            <w:commentRangeEnd w:id="160"/>
            <w:r>
              <w:rPr>
                <w:rStyle w:val="CommentReference"/>
                <w:rFonts w:ascii="Calibri" w:eastAsia="Times New Roman" w:hAnsi="Calibri"/>
                <w:color w:val="auto"/>
                <w:lang w:val="en-US" w:eastAsia="en-US"/>
              </w:rPr>
              <w:commentReference w:id="160"/>
            </w:r>
            <w:commentRangeEnd w:id="161"/>
            <w:r>
              <w:rPr>
                <w:rStyle w:val="CommentReference"/>
                <w:rFonts w:ascii="Calibri" w:eastAsia="Times New Roman" w:hAnsi="Calibri"/>
                <w:color w:val="auto"/>
                <w:lang w:val="en-US" w:eastAsia="en-US"/>
              </w:rPr>
              <w:commentReference w:id="161"/>
            </w:r>
          </w:p>
        </w:tc>
        <w:tc>
          <w:tcPr>
            <w:tcW w:w="3895" w:type="dxa"/>
            <w:tcBorders>
              <w:top w:val="nil"/>
              <w:left w:val="nil"/>
              <w:bottom w:val="single" w:sz="4" w:space="0" w:color="auto"/>
              <w:right w:val="single" w:sz="4" w:space="0" w:color="auto"/>
            </w:tcBorders>
            <w:shd w:val="clear" w:color="auto" w:fill="auto"/>
            <w:vAlign w:val="center"/>
            <w:hideMark/>
          </w:tcPr>
          <w:p w14:paraId="5D80448A" w14:textId="77777777" w:rsidR="00C832C3" w:rsidRPr="00064E07" w:rsidRDefault="00C832C3" w:rsidP="00C832C3">
            <w:pPr>
              <w:spacing w:line="240" w:lineRule="auto"/>
              <w:ind w:left="0" w:right="0"/>
              <w:jc w:val="both"/>
              <w:rPr>
                <w:rFonts w:eastAsia="Times New Roman" w:cs="Arial"/>
                <w:sz w:val="20"/>
                <w:szCs w:val="20"/>
                <w:lang w:eastAsia="en-GB"/>
              </w:rPr>
            </w:pPr>
          </w:p>
        </w:tc>
        <w:tc>
          <w:tcPr>
            <w:tcW w:w="3195" w:type="dxa"/>
            <w:tcBorders>
              <w:top w:val="nil"/>
              <w:left w:val="nil"/>
              <w:bottom w:val="single" w:sz="4" w:space="0" w:color="auto"/>
              <w:right w:val="single" w:sz="4" w:space="0" w:color="auto"/>
            </w:tcBorders>
            <w:shd w:val="clear" w:color="auto" w:fill="auto"/>
            <w:vAlign w:val="center"/>
            <w:hideMark/>
          </w:tcPr>
          <w:p w14:paraId="1CD2572C" w14:textId="77777777" w:rsidR="00C832C3" w:rsidRPr="00064E07" w:rsidRDefault="00C832C3" w:rsidP="00C832C3">
            <w:pPr>
              <w:spacing w:line="240" w:lineRule="auto"/>
              <w:ind w:left="0" w:right="0"/>
              <w:jc w:val="both"/>
              <w:rPr>
                <w:rFonts w:eastAsia="Times New Roman" w:cs="Arial"/>
                <w:color w:val="595959"/>
                <w:sz w:val="20"/>
                <w:szCs w:val="20"/>
                <w:lang w:eastAsia="en-GB"/>
              </w:rPr>
            </w:pPr>
          </w:p>
        </w:tc>
      </w:tr>
    </w:tbl>
    <w:p w14:paraId="53D8B4E5" w14:textId="02660DA6" w:rsidR="009A4990" w:rsidRPr="00162FE8" w:rsidRDefault="009141F1" w:rsidP="00162FE8">
      <w:pPr>
        <w:pStyle w:val="TableText"/>
        <w:tabs>
          <w:tab w:val="left" w:pos="851"/>
          <w:tab w:val="left" w:pos="2410"/>
        </w:tabs>
        <w:spacing w:after="120"/>
        <w:ind w:left="720" w:right="304"/>
        <w:jc w:val="both"/>
        <w:rPr>
          <w:rFonts w:eastAsiaTheme="minorHAnsi" w:cs="Arial"/>
          <w:sz w:val="20"/>
          <w:szCs w:val="20"/>
        </w:rPr>
      </w:pPr>
      <w:r>
        <w:rPr>
          <w:rFonts w:eastAsiaTheme="minorHAnsi" w:cs="Arial"/>
          <w:sz w:val="20"/>
          <w:szCs w:val="20"/>
        </w:rPr>
        <w:br w:type="page"/>
      </w:r>
    </w:p>
    <w:p w14:paraId="4D449919" w14:textId="2CC785A4" w:rsidR="00F33D78" w:rsidRPr="001F76FD" w:rsidRDefault="00F33D78" w:rsidP="00CB1C63">
      <w:pPr>
        <w:pStyle w:val="Heading1"/>
      </w:pPr>
      <w:bookmarkStart w:id="163" w:name="_Toc11420853"/>
      <w:bookmarkStart w:id="164" w:name="_Toc488990978"/>
      <w:r w:rsidRPr="001F76FD">
        <w:lastRenderedPageBreak/>
        <w:t>Appendi</w:t>
      </w:r>
      <w:r w:rsidR="00552E46" w:rsidRPr="001F76FD">
        <w:t>ces</w:t>
      </w:r>
      <w:bookmarkEnd w:id="163"/>
    </w:p>
    <w:p w14:paraId="5BB231F7" w14:textId="77777777" w:rsidR="00C95220" w:rsidRPr="00385457" w:rsidRDefault="00E13F18" w:rsidP="006C0CCF">
      <w:pPr>
        <w:pStyle w:val="Heading2"/>
        <w:numPr>
          <w:ilvl w:val="0"/>
          <w:numId w:val="0"/>
        </w:numPr>
      </w:pPr>
      <w:bookmarkStart w:id="165" w:name="_Toc11420854"/>
      <w:r>
        <w:t xml:space="preserve">Appendix A - </w:t>
      </w:r>
      <w:r w:rsidR="00C95220" w:rsidRPr="00385457">
        <w:t>Glossary of terms and abbreviations</w:t>
      </w:r>
      <w:bookmarkEnd w:id="165"/>
      <w:r w:rsidR="00C95220" w:rsidRPr="00385457">
        <w:t xml:space="preserve"> </w:t>
      </w:r>
    </w:p>
    <w:tbl>
      <w:tblPr>
        <w:tblStyle w:val="TableGrid"/>
        <w:tblpPr w:leftFromText="180" w:rightFromText="180" w:vertAnchor="text" w:horzAnchor="margin" w:tblpX="421" w:tblpY="401"/>
        <w:tblW w:w="0" w:type="auto"/>
        <w:tblLook w:val="04A0" w:firstRow="1" w:lastRow="0" w:firstColumn="1" w:lastColumn="0" w:noHBand="0" w:noVBand="1"/>
      </w:tblPr>
      <w:tblGrid>
        <w:gridCol w:w="4952"/>
        <w:gridCol w:w="4824"/>
      </w:tblGrid>
      <w:tr w:rsidR="003F0C50" w:rsidRPr="001F76FD" w14:paraId="70256C28" w14:textId="77777777" w:rsidTr="00E27D36">
        <w:trPr>
          <w:trHeight w:val="274"/>
        </w:trPr>
        <w:tc>
          <w:tcPr>
            <w:tcW w:w="4952" w:type="dxa"/>
            <w:vAlign w:val="center"/>
          </w:tcPr>
          <w:p w14:paraId="5E33C16C" w14:textId="7B9BB05D" w:rsidR="003F0C50" w:rsidRPr="00385457" w:rsidRDefault="0060007E" w:rsidP="00E27D36">
            <w:pPr>
              <w:spacing w:line="240" w:lineRule="auto"/>
              <w:ind w:left="0" w:right="0"/>
              <w:rPr>
                <w:rFonts w:cs="Arial"/>
                <w:sz w:val="20"/>
                <w:szCs w:val="20"/>
              </w:rPr>
            </w:pPr>
            <w:r w:rsidRPr="008B5BEF">
              <w:rPr>
                <w:rFonts w:cs="Arial"/>
                <w:sz w:val="20"/>
                <w:szCs w:val="20"/>
              </w:rPr>
              <w:t>BWA</w:t>
            </w:r>
          </w:p>
        </w:tc>
        <w:tc>
          <w:tcPr>
            <w:tcW w:w="4824" w:type="dxa"/>
            <w:vAlign w:val="center"/>
          </w:tcPr>
          <w:p w14:paraId="02902D45" w14:textId="3515FEE5" w:rsidR="003F0C50" w:rsidRPr="00385457" w:rsidRDefault="0060007E" w:rsidP="00E27D36">
            <w:pPr>
              <w:spacing w:line="240" w:lineRule="auto"/>
              <w:ind w:left="0" w:right="0"/>
              <w:rPr>
                <w:rFonts w:cs="Arial"/>
                <w:sz w:val="20"/>
                <w:szCs w:val="20"/>
              </w:rPr>
            </w:pPr>
            <w:r w:rsidRPr="008B5BEF">
              <w:rPr>
                <w:rFonts w:cs="Arial"/>
                <w:sz w:val="20"/>
                <w:szCs w:val="20"/>
              </w:rPr>
              <w:t>Bank Wizard Absolute</w:t>
            </w:r>
          </w:p>
        </w:tc>
      </w:tr>
      <w:tr w:rsidR="0060007E" w:rsidRPr="001F76FD" w14:paraId="6FDB5DD3" w14:textId="77777777" w:rsidTr="00E27D36">
        <w:trPr>
          <w:trHeight w:val="274"/>
        </w:trPr>
        <w:tc>
          <w:tcPr>
            <w:tcW w:w="4952" w:type="dxa"/>
            <w:vAlign w:val="center"/>
          </w:tcPr>
          <w:p w14:paraId="485B281D" w14:textId="7711C4FD" w:rsidR="0060007E" w:rsidRPr="00385457" w:rsidRDefault="0060007E" w:rsidP="0060007E">
            <w:pPr>
              <w:spacing w:line="240" w:lineRule="auto"/>
              <w:ind w:left="0" w:right="0"/>
              <w:rPr>
                <w:rFonts w:cs="Arial"/>
                <w:sz w:val="20"/>
                <w:szCs w:val="20"/>
              </w:rPr>
            </w:pPr>
            <w:r w:rsidRPr="008B5BEF">
              <w:rPr>
                <w:rFonts w:cs="Arial"/>
                <w:sz w:val="20"/>
                <w:szCs w:val="20"/>
              </w:rPr>
              <w:t>BW</w:t>
            </w:r>
          </w:p>
        </w:tc>
        <w:tc>
          <w:tcPr>
            <w:tcW w:w="4824" w:type="dxa"/>
            <w:vAlign w:val="center"/>
          </w:tcPr>
          <w:p w14:paraId="6C1EACE2" w14:textId="7FBF2095" w:rsidR="0060007E" w:rsidRPr="00385457" w:rsidRDefault="0060007E" w:rsidP="0060007E">
            <w:pPr>
              <w:spacing w:line="240" w:lineRule="auto"/>
              <w:ind w:left="0" w:right="0"/>
              <w:rPr>
                <w:rFonts w:cs="Arial"/>
                <w:sz w:val="20"/>
                <w:szCs w:val="20"/>
              </w:rPr>
            </w:pPr>
            <w:r w:rsidRPr="008B5BEF">
              <w:rPr>
                <w:rFonts w:cs="Arial"/>
                <w:sz w:val="20"/>
                <w:szCs w:val="20"/>
              </w:rPr>
              <w:t>Bank Wizard</w:t>
            </w:r>
          </w:p>
        </w:tc>
      </w:tr>
      <w:tr w:rsidR="0060007E" w:rsidRPr="001F76FD" w14:paraId="11B13EDC" w14:textId="77777777" w:rsidTr="00E27D36">
        <w:trPr>
          <w:trHeight w:val="274"/>
        </w:trPr>
        <w:tc>
          <w:tcPr>
            <w:tcW w:w="4952" w:type="dxa"/>
            <w:vAlign w:val="center"/>
          </w:tcPr>
          <w:p w14:paraId="4E35C2AD" w14:textId="407C8B14" w:rsidR="0060007E" w:rsidRDefault="0060007E" w:rsidP="0060007E">
            <w:pPr>
              <w:spacing w:line="240" w:lineRule="auto"/>
              <w:ind w:left="0" w:right="0"/>
              <w:rPr>
                <w:rFonts w:cs="Arial"/>
                <w:sz w:val="20"/>
                <w:szCs w:val="20"/>
              </w:rPr>
            </w:pPr>
            <w:r>
              <w:rPr>
                <w:rFonts w:cs="Arial"/>
                <w:sz w:val="20"/>
                <w:szCs w:val="20"/>
              </w:rPr>
              <w:t>CRDW</w:t>
            </w:r>
          </w:p>
        </w:tc>
        <w:tc>
          <w:tcPr>
            <w:tcW w:w="4824" w:type="dxa"/>
            <w:vAlign w:val="center"/>
          </w:tcPr>
          <w:p w14:paraId="04F042C1" w14:textId="77777777" w:rsidR="0060007E" w:rsidRPr="008B5BEF" w:rsidRDefault="0060007E" w:rsidP="0060007E">
            <w:pPr>
              <w:autoSpaceDE w:val="0"/>
              <w:autoSpaceDN w:val="0"/>
              <w:spacing w:line="240" w:lineRule="auto"/>
              <w:ind w:left="0"/>
              <w:rPr>
                <w:rFonts w:cs="Arial"/>
                <w:color w:val="auto"/>
                <w:sz w:val="20"/>
                <w:szCs w:val="20"/>
                <w:lang w:eastAsia="en-GB"/>
              </w:rPr>
            </w:pPr>
            <w:r w:rsidRPr="008B5BEF">
              <w:rPr>
                <w:rFonts w:cs="Arial"/>
                <w:sz w:val="20"/>
                <w:szCs w:val="20"/>
              </w:rPr>
              <w:t>Credit Risk Data Warehouse</w:t>
            </w:r>
          </w:p>
          <w:p w14:paraId="7F7A4B8C" w14:textId="77777777" w:rsidR="0060007E" w:rsidRPr="008B5BEF" w:rsidRDefault="0060007E" w:rsidP="0060007E">
            <w:pPr>
              <w:autoSpaceDE w:val="0"/>
              <w:autoSpaceDN w:val="0"/>
              <w:spacing w:line="240" w:lineRule="auto"/>
              <w:ind w:left="0"/>
              <w:rPr>
                <w:rFonts w:cs="Arial"/>
                <w:sz w:val="20"/>
                <w:szCs w:val="20"/>
              </w:rPr>
            </w:pPr>
          </w:p>
        </w:tc>
      </w:tr>
      <w:tr w:rsidR="0060007E" w:rsidRPr="001F76FD" w14:paraId="31793C0D" w14:textId="77777777" w:rsidTr="00C475BB">
        <w:trPr>
          <w:trHeight w:val="657"/>
        </w:trPr>
        <w:tc>
          <w:tcPr>
            <w:tcW w:w="4952" w:type="dxa"/>
            <w:vAlign w:val="center"/>
          </w:tcPr>
          <w:p w14:paraId="66B32E4C" w14:textId="77777777" w:rsidR="0060007E" w:rsidRPr="00385457" w:rsidRDefault="0060007E" w:rsidP="0060007E">
            <w:pPr>
              <w:spacing w:line="240" w:lineRule="auto"/>
              <w:ind w:left="0" w:right="0"/>
              <w:rPr>
                <w:rFonts w:cs="Arial"/>
                <w:sz w:val="20"/>
                <w:szCs w:val="20"/>
              </w:rPr>
            </w:pPr>
            <w:r w:rsidRPr="00385457">
              <w:rPr>
                <w:rFonts w:cs="Arial"/>
                <w:sz w:val="20"/>
                <w:szCs w:val="20"/>
              </w:rPr>
              <w:t>E-Transact</w:t>
            </w:r>
          </w:p>
        </w:tc>
        <w:tc>
          <w:tcPr>
            <w:tcW w:w="4824" w:type="dxa"/>
            <w:vAlign w:val="center"/>
          </w:tcPr>
          <w:p w14:paraId="0303FC72" w14:textId="77777777" w:rsidR="0060007E" w:rsidRPr="00385457" w:rsidRDefault="0060007E" w:rsidP="0060007E">
            <w:pPr>
              <w:pStyle w:val="TableText"/>
              <w:spacing w:after="120"/>
              <w:rPr>
                <w:rFonts w:cs="Arial"/>
                <w:sz w:val="20"/>
                <w:szCs w:val="20"/>
              </w:rPr>
            </w:pPr>
            <w:r w:rsidRPr="00385457">
              <w:rPr>
                <w:rFonts w:cs="Arial"/>
                <w:sz w:val="20"/>
                <w:szCs w:val="20"/>
              </w:rPr>
              <w:t>Transact client used for accessing application records</w:t>
            </w:r>
          </w:p>
          <w:p w14:paraId="4AF844EE" w14:textId="77777777" w:rsidR="0060007E" w:rsidRPr="00385457" w:rsidRDefault="0060007E" w:rsidP="0060007E">
            <w:pPr>
              <w:spacing w:line="240" w:lineRule="auto"/>
              <w:ind w:left="0" w:right="0"/>
              <w:rPr>
                <w:rFonts w:cs="Arial"/>
                <w:sz w:val="20"/>
                <w:szCs w:val="20"/>
              </w:rPr>
            </w:pPr>
          </w:p>
        </w:tc>
      </w:tr>
      <w:tr w:rsidR="0060007E" w:rsidRPr="001F76FD" w14:paraId="685723AC" w14:textId="77777777" w:rsidTr="00E27D36">
        <w:tc>
          <w:tcPr>
            <w:tcW w:w="4952" w:type="dxa"/>
            <w:vAlign w:val="center"/>
          </w:tcPr>
          <w:p w14:paraId="1301842F" w14:textId="239EA2C1" w:rsidR="0060007E" w:rsidRPr="008B5BEF" w:rsidRDefault="0060007E" w:rsidP="0060007E">
            <w:pPr>
              <w:spacing w:line="240" w:lineRule="auto"/>
              <w:ind w:left="0" w:right="0"/>
              <w:rPr>
                <w:rFonts w:cs="Arial"/>
                <w:sz w:val="20"/>
                <w:szCs w:val="20"/>
              </w:rPr>
            </w:pPr>
            <w:r w:rsidRPr="008B5BEF">
              <w:rPr>
                <w:rFonts w:cs="Arial"/>
                <w:sz w:val="20"/>
                <w:szCs w:val="20"/>
              </w:rPr>
              <w:t>FSD</w:t>
            </w:r>
          </w:p>
        </w:tc>
        <w:tc>
          <w:tcPr>
            <w:tcW w:w="4824" w:type="dxa"/>
            <w:vAlign w:val="center"/>
          </w:tcPr>
          <w:p w14:paraId="3C38C129" w14:textId="17D67DCA" w:rsidR="0060007E" w:rsidRPr="008B5BEF" w:rsidRDefault="0060007E" w:rsidP="0060007E">
            <w:pPr>
              <w:spacing w:line="240" w:lineRule="auto"/>
              <w:ind w:left="0" w:right="0"/>
              <w:rPr>
                <w:rFonts w:cs="Arial"/>
                <w:sz w:val="20"/>
                <w:szCs w:val="20"/>
              </w:rPr>
            </w:pPr>
            <w:r w:rsidRPr="008B5BEF">
              <w:rPr>
                <w:rFonts w:cs="Arial"/>
                <w:sz w:val="20"/>
                <w:szCs w:val="20"/>
              </w:rPr>
              <w:t>Functional Specification Document</w:t>
            </w:r>
          </w:p>
        </w:tc>
      </w:tr>
      <w:tr w:rsidR="0060007E" w:rsidRPr="001F76FD" w14:paraId="077B296B" w14:textId="77777777" w:rsidTr="00E27D36">
        <w:tc>
          <w:tcPr>
            <w:tcW w:w="4952" w:type="dxa"/>
            <w:vAlign w:val="center"/>
          </w:tcPr>
          <w:p w14:paraId="7CF7CAF1" w14:textId="50952196" w:rsidR="0060007E" w:rsidRPr="008B5BEF" w:rsidRDefault="0060007E" w:rsidP="0060007E">
            <w:pPr>
              <w:spacing w:line="240" w:lineRule="auto"/>
              <w:ind w:left="0" w:right="0"/>
              <w:rPr>
                <w:rFonts w:cs="Arial"/>
                <w:sz w:val="20"/>
                <w:szCs w:val="20"/>
              </w:rPr>
            </w:pPr>
            <w:r w:rsidRPr="008B5BEF">
              <w:rPr>
                <w:rFonts w:cs="Arial"/>
                <w:sz w:val="20"/>
                <w:szCs w:val="20"/>
              </w:rPr>
              <w:t>IBA</w:t>
            </w:r>
          </w:p>
        </w:tc>
        <w:tc>
          <w:tcPr>
            <w:tcW w:w="4824" w:type="dxa"/>
            <w:vAlign w:val="center"/>
          </w:tcPr>
          <w:p w14:paraId="4931684D" w14:textId="043653F5" w:rsidR="0060007E" w:rsidRPr="008B5BEF" w:rsidRDefault="0060007E" w:rsidP="0060007E">
            <w:pPr>
              <w:spacing w:line="240" w:lineRule="auto"/>
              <w:ind w:left="0" w:right="0"/>
              <w:rPr>
                <w:rFonts w:cs="Arial"/>
                <w:sz w:val="20"/>
                <w:szCs w:val="20"/>
              </w:rPr>
            </w:pPr>
            <w:r w:rsidRPr="008B5BEF">
              <w:rPr>
                <w:rFonts w:cs="Arial"/>
                <w:sz w:val="20"/>
                <w:szCs w:val="20"/>
              </w:rPr>
              <w:t>Integrated Branch Application</w:t>
            </w:r>
          </w:p>
        </w:tc>
      </w:tr>
      <w:tr w:rsidR="0060007E" w:rsidRPr="001F76FD" w14:paraId="4D254D8B" w14:textId="77777777" w:rsidTr="00E27D36">
        <w:tc>
          <w:tcPr>
            <w:tcW w:w="4952" w:type="dxa"/>
            <w:vAlign w:val="center"/>
          </w:tcPr>
          <w:p w14:paraId="20509D9A" w14:textId="42CC366D" w:rsidR="0060007E" w:rsidRPr="008B5BEF" w:rsidRDefault="0060007E" w:rsidP="0060007E">
            <w:pPr>
              <w:spacing w:line="240" w:lineRule="auto"/>
              <w:ind w:left="0" w:right="0"/>
              <w:rPr>
                <w:rFonts w:cs="Arial"/>
                <w:sz w:val="20"/>
                <w:szCs w:val="20"/>
              </w:rPr>
            </w:pPr>
            <w:r w:rsidRPr="008B5BEF">
              <w:rPr>
                <w:rFonts w:cs="Arial"/>
                <w:sz w:val="20"/>
                <w:szCs w:val="20"/>
              </w:rPr>
              <w:t>MI</w:t>
            </w:r>
          </w:p>
        </w:tc>
        <w:tc>
          <w:tcPr>
            <w:tcW w:w="4824" w:type="dxa"/>
            <w:vAlign w:val="center"/>
          </w:tcPr>
          <w:p w14:paraId="4FBAD25E" w14:textId="2F50C5B8" w:rsidR="0060007E" w:rsidRPr="008B5BEF" w:rsidRDefault="0060007E" w:rsidP="0060007E">
            <w:pPr>
              <w:spacing w:line="240" w:lineRule="auto"/>
              <w:ind w:left="0" w:right="0"/>
              <w:rPr>
                <w:rFonts w:cs="Arial"/>
                <w:sz w:val="20"/>
                <w:szCs w:val="20"/>
              </w:rPr>
            </w:pPr>
            <w:r w:rsidRPr="008B5BEF">
              <w:rPr>
                <w:rFonts w:cs="Arial"/>
                <w:sz w:val="20"/>
                <w:szCs w:val="20"/>
              </w:rPr>
              <w:t>Management Information</w:t>
            </w:r>
          </w:p>
        </w:tc>
      </w:tr>
      <w:tr w:rsidR="0060007E" w:rsidRPr="001F76FD" w14:paraId="7718DBD6" w14:textId="77777777" w:rsidTr="00E27D36">
        <w:tc>
          <w:tcPr>
            <w:tcW w:w="4952" w:type="dxa"/>
            <w:vAlign w:val="center"/>
          </w:tcPr>
          <w:p w14:paraId="72007F42" w14:textId="77777777" w:rsidR="0060007E" w:rsidRPr="008B5BEF" w:rsidRDefault="0060007E" w:rsidP="0060007E">
            <w:pPr>
              <w:spacing w:line="240" w:lineRule="auto"/>
              <w:ind w:left="0" w:right="0"/>
              <w:rPr>
                <w:rFonts w:cs="Arial"/>
                <w:sz w:val="20"/>
                <w:szCs w:val="20"/>
              </w:rPr>
            </w:pPr>
            <w:r w:rsidRPr="008B5BEF">
              <w:rPr>
                <w:rFonts w:cs="Arial"/>
                <w:sz w:val="20"/>
                <w:szCs w:val="20"/>
              </w:rPr>
              <w:t>PCCE</w:t>
            </w:r>
          </w:p>
        </w:tc>
        <w:tc>
          <w:tcPr>
            <w:tcW w:w="4824" w:type="dxa"/>
            <w:vAlign w:val="center"/>
          </w:tcPr>
          <w:p w14:paraId="181EF7E5" w14:textId="77777777" w:rsidR="0060007E" w:rsidRPr="008B5BEF" w:rsidRDefault="0060007E" w:rsidP="0060007E">
            <w:pPr>
              <w:spacing w:line="240" w:lineRule="auto"/>
              <w:ind w:left="0" w:right="0"/>
              <w:rPr>
                <w:rFonts w:cs="Arial"/>
                <w:sz w:val="20"/>
                <w:szCs w:val="20"/>
              </w:rPr>
            </w:pPr>
            <w:r w:rsidRPr="008B5BEF">
              <w:rPr>
                <w:rFonts w:cs="Arial"/>
                <w:sz w:val="20"/>
                <w:szCs w:val="20"/>
              </w:rPr>
              <w:t>PowerCurve Enrichment &amp; Connectivity</w:t>
            </w:r>
          </w:p>
        </w:tc>
      </w:tr>
      <w:tr w:rsidR="0060007E" w:rsidRPr="001F76FD" w14:paraId="55731DEC" w14:textId="77777777" w:rsidTr="00E27D36">
        <w:tc>
          <w:tcPr>
            <w:tcW w:w="4952" w:type="dxa"/>
            <w:vAlign w:val="center"/>
          </w:tcPr>
          <w:p w14:paraId="0FB6A42B" w14:textId="3C4C5A57" w:rsidR="0060007E" w:rsidRPr="008B5BEF" w:rsidRDefault="0060007E" w:rsidP="0060007E">
            <w:pPr>
              <w:spacing w:line="240" w:lineRule="auto"/>
              <w:ind w:left="0" w:right="0"/>
              <w:rPr>
                <w:rFonts w:cs="Arial"/>
                <w:sz w:val="20"/>
                <w:szCs w:val="20"/>
              </w:rPr>
            </w:pPr>
            <w:r w:rsidRPr="008B5BEF">
              <w:rPr>
                <w:rFonts w:cs="Arial"/>
                <w:sz w:val="20"/>
                <w:szCs w:val="20"/>
              </w:rPr>
              <w:t>PCSM</w:t>
            </w:r>
          </w:p>
        </w:tc>
        <w:tc>
          <w:tcPr>
            <w:tcW w:w="4824" w:type="dxa"/>
            <w:vAlign w:val="center"/>
          </w:tcPr>
          <w:p w14:paraId="6CC4D02C" w14:textId="58328316" w:rsidR="0060007E" w:rsidRPr="008B5BEF" w:rsidRDefault="0060007E" w:rsidP="0060007E">
            <w:pPr>
              <w:spacing w:line="240" w:lineRule="auto"/>
              <w:ind w:left="0" w:right="0"/>
              <w:rPr>
                <w:rFonts w:cs="Arial"/>
                <w:sz w:val="20"/>
                <w:szCs w:val="20"/>
              </w:rPr>
            </w:pPr>
            <w:r w:rsidRPr="008B5BEF">
              <w:rPr>
                <w:rFonts w:cs="Arial"/>
                <w:sz w:val="20"/>
                <w:szCs w:val="20"/>
              </w:rPr>
              <w:t>PowerCurve Strategy Manager</w:t>
            </w:r>
          </w:p>
        </w:tc>
      </w:tr>
      <w:tr w:rsidR="00DC0249" w:rsidRPr="001F76FD" w14:paraId="4BB1B6A5" w14:textId="77777777" w:rsidTr="00E27D36">
        <w:tc>
          <w:tcPr>
            <w:tcW w:w="4952" w:type="dxa"/>
            <w:vAlign w:val="center"/>
          </w:tcPr>
          <w:p w14:paraId="3BFE2B1C" w14:textId="2F83D966" w:rsidR="00DC0249" w:rsidRPr="008B5BEF" w:rsidRDefault="00DC0249" w:rsidP="00DC0249">
            <w:pPr>
              <w:spacing w:line="240" w:lineRule="auto"/>
              <w:ind w:left="0" w:right="0"/>
              <w:rPr>
                <w:rFonts w:cs="Arial"/>
                <w:sz w:val="20"/>
                <w:szCs w:val="20"/>
              </w:rPr>
            </w:pPr>
            <w:r w:rsidRPr="008B5BEF">
              <w:rPr>
                <w:rFonts w:cs="Arial"/>
                <w:sz w:val="20"/>
                <w:szCs w:val="20"/>
              </w:rPr>
              <w:t>SP</w:t>
            </w:r>
          </w:p>
        </w:tc>
        <w:tc>
          <w:tcPr>
            <w:tcW w:w="4824" w:type="dxa"/>
            <w:vAlign w:val="center"/>
          </w:tcPr>
          <w:p w14:paraId="20C8A013" w14:textId="7037D952" w:rsidR="00DC0249" w:rsidRPr="008B5BEF" w:rsidRDefault="00DC0249" w:rsidP="00DC0249">
            <w:pPr>
              <w:spacing w:line="240" w:lineRule="auto"/>
              <w:ind w:left="0" w:right="0"/>
              <w:rPr>
                <w:rFonts w:cs="Arial"/>
                <w:sz w:val="20"/>
                <w:szCs w:val="20"/>
              </w:rPr>
            </w:pPr>
            <w:r w:rsidRPr="008B5BEF">
              <w:rPr>
                <w:rFonts w:cs="Arial"/>
                <w:sz w:val="20"/>
                <w:szCs w:val="20"/>
              </w:rPr>
              <w:t xml:space="preserve">Service Pack </w:t>
            </w:r>
          </w:p>
        </w:tc>
      </w:tr>
      <w:tr w:rsidR="00DC0249" w:rsidRPr="001F76FD" w14:paraId="5FE8505E" w14:textId="77777777" w:rsidTr="00E27D36">
        <w:tc>
          <w:tcPr>
            <w:tcW w:w="4952" w:type="dxa"/>
            <w:vAlign w:val="center"/>
          </w:tcPr>
          <w:p w14:paraId="79E9B414" w14:textId="130BECDF" w:rsidR="00DC0249" w:rsidRPr="008B5BEF" w:rsidRDefault="00DC0249" w:rsidP="00DC0249">
            <w:pPr>
              <w:spacing w:line="240" w:lineRule="auto"/>
              <w:ind w:left="0" w:right="0"/>
              <w:rPr>
                <w:rFonts w:cs="Arial"/>
                <w:sz w:val="20"/>
                <w:szCs w:val="20"/>
              </w:rPr>
            </w:pPr>
            <w:r>
              <w:rPr>
                <w:rStyle w:val="CommentReference"/>
                <w:rFonts w:ascii="Calibri" w:eastAsia="Times New Roman" w:hAnsi="Calibri" w:cs="Times New Roman"/>
                <w:color w:val="auto"/>
                <w:lang w:val="en-US" w:eastAsia="en-US"/>
              </w:rPr>
              <w:commentReference w:id="166"/>
            </w:r>
            <w:r>
              <w:rPr>
                <w:rStyle w:val="CommentReference"/>
                <w:rFonts w:ascii="Calibri" w:eastAsia="Times New Roman" w:hAnsi="Calibri" w:cs="Times New Roman"/>
                <w:color w:val="auto"/>
                <w:lang w:val="en-US" w:eastAsia="en-US"/>
              </w:rPr>
              <w:commentReference w:id="167"/>
            </w:r>
            <w:r w:rsidRPr="0060007E">
              <w:rPr>
                <w:rFonts w:cs="Arial"/>
                <w:sz w:val="20"/>
                <w:szCs w:val="20"/>
              </w:rPr>
              <w:t>SAD</w:t>
            </w:r>
          </w:p>
        </w:tc>
        <w:tc>
          <w:tcPr>
            <w:tcW w:w="4824" w:type="dxa"/>
            <w:vAlign w:val="center"/>
          </w:tcPr>
          <w:p w14:paraId="29235CA0" w14:textId="77777777" w:rsidR="00DC0249" w:rsidRPr="008B5BEF" w:rsidRDefault="00DC0249" w:rsidP="00DC0249">
            <w:pPr>
              <w:autoSpaceDE w:val="0"/>
              <w:autoSpaceDN w:val="0"/>
              <w:spacing w:line="240" w:lineRule="auto"/>
              <w:ind w:left="0"/>
              <w:rPr>
                <w:rFonts w:cs="Arial"/>
                <w:color w:val="auto"/>
                <w:sz w:val="20"/>
                <w:szCs w:val="20"/>
                <w:lang w:eastAsia="en-GB"/>
              </w:rPr>
            </w:pPr>
          </w:p>
          <w:p w14:paraId="15AE6F16" w14:textId="4CA53DF1" w:rsidR="00DC0249" w:rsidRPr="008B5BEF" w:rsidRDefault="00DC0249" w:rsidP="00DC0249">
            <w:pPr>
              <w:spacing w:line="240" w:lineRule="auto"/>
              <w:ind w:left="0" w:right="0"/>
              <w:rPr>
                <w:rFonts w:cs="Arial"/>
                <w:sz w:val="20"/>
                <w:szCs w:val="20"/>
              </w:rPr>
            </w:pPr>
            <w:r w:rsidRPr="00385457">
              <w:rPr>
                <w:rFonts w:cs="Arial"/>
                <w:sz w:val="20"/>
                <w:szCs w:val="20"/>
              </w:rPr>
              <w:t>Solution Architecture Definition</w:t>
            </w:r>
          </w:p>
        </w:tc>
      </w:tr>
      <w:tr w:rsidR="00DC0249" w:rsidRPr="001F76FD" w14:paraId="581E4DBF" w14:textId="77777777" w:rsidTr="00E27D36">
        <w:tc>
          <w:tcPr>
            <w:tcW w:w="4952" w:type="dxa"/>
            <w:vAlign w:val="center"/>
          </w:tcPr>
          <w:p w14:paraId="79DF1008" w14:textId="157E015E" w:rsidR="00DC0249" w:rsidRPr="008B5BEF" w:rsidRDefault="00DC0249" w:rsidP="00DC0249">
            <w:pPr>
              <w:spacing w:line="240" w:lineRule="auto"/>
              <w:ind w:left="0" w:right="0"/>
              <w:rPr>
                <w:rFonts w:cs="Arial"/>
                <w:sz w:val="20"/>
                <w:szCs w:val="20"/>
              </w:rPr>
            </w:pPr>
            <w:r w:rsidRPr="008B5BEF">
              <w:rPr>
                <w:rFonts w:cs="Arial"/>
                <w:sz w:val="20"/>
                <w:szCs w:val="20"/>
              </w:rPr>
              <w:t>SDS</w:t>
            </w:r>
          </w:p>
        </w:tc>
        <w:tc>
          <w:tcPr>
            <w:tcW w:w="4824" w:type="dxa"/>
            <w:vAlign w:val="center"/>
          </w:tcPr>
          <w:p w14:paraId="7D76F83E" w14:textId="3E8F941C" w:rsidR="00DC0249" w:rsidRPr="008B5BEF" w:rsidRDefault="00DC0249" w:rsidP="00DC0249">
            <w:pPr>
              <w:spacing w:line="240" w:lineRule="auto"/>
              <w:ind w:left="0" w:right="0"/>
              <w:rPr>
                <w:rFonts w:cs="Arial"/>
                <w:sz w:val="20"/>
                <w:szCs w:val="20"/>
              </w:rPr>
            </w:pPr>
            <w:r w:rsidRPr="008B5BEF">
              <w:rPr>
                <w:rFonts w:cs="Arial"/>
                <w:sz w:val="20"/>
                <w:szCs w:val="20"/>
              </w:rPr>
              <w:t>Strategy Design Studio</w:t>
            </w:r>
          </w:p>
        </w:tc>
      </w:tr>
      <w:tr w:rsidR="00DC0249" w:rsidRPr="001F76FD" w14:paraId="18B49289" w14:textId="77777777" w:rsidTr="00E27D36">
        <w:tc>
          <w:tcPr>
            <w:tcW w:w="4952" w:type="dxa"/>
            <w:vAlign w:val="center"/>
          </w:tcPr>
          <w:p w14:paraId="5461A42F" w14:textId="547B0002" w:rsidR="00DC0249" w:rsidRPr="008B5BEF" w:rsidRDefault="00DC0249" w:rsidP="00DC0249">
            <w:pPr>
              <w:spacing w:line="240" w:lineRule="auto"/>
              <w:ind w:left="0" w:right="0"/>
              <w:rPr>
                <w:rFonts w:cs="Arial"/>
                <w:sz w:val="20"/>
                <w:szCs w:val="20"/>
              </w:rPr>
            </w:pPr>
            <w:r w:rsidRPr="008B5BEF">
              <w:rPr>
                <w:rFonts w:cs="Arial"/>
                <w:sz w:val="20"/>
                <w:szCs w:val="20"/>
              </w:rPr>
              <w:t>TCV</w:t>
            </w:r>
          </w:p>
        </w:tc>
        <w:tc>
          <w:tcPr>
            <w:tcW w:w="4824" w:type="dxa"/>
            <w:vAlign w:val="center"/>
          </w:tcPr>
          <w:p w14:paraId="40E47DA2" w14:textId="37672A6C" w:rsidR="00DC0249" w:rsidRPr="008B5BEF" w:rsidRDefault="00DC0249" w:rsidP="00DC0249">
            <w:pPr>
              <w:spacing w:line="240" w:lineRule="auto"/>
              <w:ind w:left="0" w:right="0"/>
              <w:rPr>
                <w:rFonts w:cs="Arial"/>
                <w:sz w:val="20"/>
                <w:szCs w:val="20"/>
              </w:rPr>
            </w:pPr>
            <w:r w:rsidRPr="008B5BEF">
              <w:rPr>
                <w:rFonts w:cs="Arial"/>
                <w:sz w:val="20"/>
                <w:szCs w:val="20"/>
              </w:rPr>
              <w:t>True Customer View</w:t>
            </w:r>
          </w:p>
        </w:tc>
      </w:tr>
    </w:tbl>
    <w:p w14:paraId="3C4FBCFA" w14:textId="77777777" w:rsidR="00C95220" w:rsidRPr="001F76FD" w:rsidRDefault="008B7F58">
      <w:pPr>
        <w:spacing w:line="240" w:lineRule="auto"/>
        <w:ind w:left="0" w:right="0"/>
        <w:rPr>
          <w:rFonts w:cs="Arial"/>
          <w:b/>
          <w:bCs/>
          <w:iCs/>
          <w:color w:val="26478D"/>
          <w:sz w:val="32"/>
          <w:szCs w:val="32"/>
        </w:rPr>
      </w:pPr>
      <w:r w:rsidRPr="00925174">
        <w:rPr>
          <w:rFonts w:cs="Arial"/>
        </w:rPr>
        <w:t xml:space="preserve"> </w:t>
      </w:r>
    </w:p>
    <w:p w14:paraId="5A119F48" w14:textId="77777777" w:rsidR="00552E46" w:rsidRPr="00385457" w:rsidRDefault="00552E46" w:rsidP="006C0CCF">
      <w:pPr>
        <w:pStyle w:val="Heading2"/>
        <w:numPr>
          <w:ilvl w:val="0"/>
          <w:numId w:val="0"/>
        </w:numPr>
      </w:pPr>
      <w:bookmarkStart w:id="168" w:name="_Toc11420855"/>
      <w:r w:rsidRPr="00385457">
        <w:t>Ap</w:t>
      </w:r>
      <w:r w:rsidR="00F935E7" w:rsidRPr="00385457">
        <w:t>pendix B</w:t>
      </w:r>
      <w:r w:rsidRPr="00385457">
        <w:t xml:space="preserve"> – Defect Workflow</w:t>
      </w:r>
      <w:bookmarkEnd w:id="168"/>
    </w:p>
    <w:p w14:paraId="71186C8A" w14:textId="77777777" w:rsidR="00552E46" w:rsidRPr="001F76FD" w:rsidRDefault="00552E46" w:rsidP="00F33D78">
      <w:pPr>
        <w:rPr>
          <w:rFonts w:cs="Arial"/>
        </w:rPr>
      </w:pPr>
      <w:r w:rsidRPr="001F76FD">
        <w:rPr>
          <w:rFonts w:cs="Arial"/>
          <w:noProof/>
          <w:lang w:eastAsia="en-GB"/>
        </w:rPr>
        <w:drawing>
          <wp:anchor distT="0" distB="0" distL="114300" distR="114300" simplePos="0" relativeHeight="251660800" behindDoc="0" locked="0" layoutInCell="1" allowOverlap="1" wp14:anchorId="3A9B494D" wp14:editId="7257DA33">
            <wp:simplePos x="0" y="0"/>
            <wp:positionH relativeFrom="column">
              <wp:posOffset>0</wp:posOffset>
            </wp:positionH>
            <wp:positionV relativeFrom="paragraph">
              <wp:posOffset>206375</wp:posOffset>
            </wp:positionV>
            <wp:extent cx="6581775" cy="2016125"/>
            <wp:effectExtent l="0" t="0" r="952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ple Defect Workflow for Test Approach.jpg"/>
                    <pic:cNvPicPr/>
                  </pic:nvPicPr>
                  <pic:blipFill>
                    <a:blip r:embed="rId17"/>
                    <a:stretch>
                      <a:fillRect/>
                    </a:stretch>
                  </pic:blipFill>
                  <pic:spPr>
                    <a:xfrm>
                      <a:off x="0" y="0"/>
                      <a:ext cx="6581775" cy="2016125"/>
                    </a:xfrm>
                    <a:prstGeom prst="rect">
                      <a:avLst/>
                    </a:prstGeom>
                  </pic:spPr>
                </pic:pic>
              </a:graphicData>
            </a:graphic>
            <wp14:sizeRelH relativeFrom="margin">
              <wp14:pctWidth>0</wp14:pctWidth>
            </wp14:sizeRelH>
          </wp:anchor>
        </w:drawing>
      </w:r>
    </w:p>
    <w:p w14:paraId="5108CCBD" w14:textId="77777777" w:rsidR="00D00557" w:rsidRPr="00385457" w:rsidRDefault="00D00557" w:rsidP="006C0CCF">
      <w:pPr>
        <w:pStyle w:val="Heading2"/>
        <w:numPr>
          <w:ilvl w:val="0"/>
          <w:numId w:val="0"/>
        </w:numPr>
      </w:pPr>
      <w:bookmarkStart w:id="169" w:name="_Toc518028646"/>
      <w:bookmarkStart w:id="170" w:name="_Toc530170410"/>
      <w:bookmarkStart w:id="171" w:name="_Toc11420856"/>
      <w:r w:rsidRPr="00385457">
        <w:t xml:space="preserve">Appendix </w:t>
      </w:r>
      <w:r w:rsidR="00016063">
        <w:t>C</w:t>
      </w:r>
      <w:r w:rsidRPr="00385457">
        <w:t xml:space="preserve"> - Sample templates</w:t>
      </w:r>
      <w:bookmarkEnd w:id="169"/>
      <w:bookmarkEnd w:id="170"/>
      <w:bookmarkEnd w:id="171"/>
    </w:p>
    <w:p w14:paraId="59A349FF" w14:textId="77777777" w:rsidR="00D00557" w:rsidRPr="00385457" w:rsidRDefault="00D00557" w:rsidP="008A3B49">
      <w:pPr>
        <w:pStyle w:val="ListParagraph"/>
        <w:numPr>
          <w:ilvl w:val="0"/>
          <w:numId w:val="12"/>
        </w:numPr>
        <w:spacing w:line="264" w:lineRule="auto"/>
        <w:rPr>
          <w:rFonts w:cs="Arial"/>
          <w:sz w:val="20"/>
          <w:szCs w:val="20"/>
        </w:rPr>
      </w:pPr>
      <w:r w:rsidRPr="00385457">
        <w:rPr>
          <w:rFonts w:cs="Arial"/>
          <w:color w:val="auto"/>
          <w:sz w:val="20"/>
          <w:szCs w:val="20"/>
          <w:lang w:val="en-US" w:eastAsia="en-GB"/>
        </w:rPr>
        <w:t>Daily status reporting template</w:t>
      </w:r>
    </w:p>
    <w:p w14:paraId="685AA595" w14:textId="54BC8990" w:rsidR="00D00557" w:rsidRPr="00385457" w:rsidRDefault="00EB1858" w:rsidP="00D00557">
      <w:pPr>
        <w:pStyle w:val="ListParagraph"/>
        <w:spacing w:line="264" w:lineRule="auto"/>
        <w:ind w:left="1800"/>
        <w:rPr>
          <w:rFonts w:cs="Arial"/>
          <w:sz w:val="20"/>
          <w:szCs w:val="20"/>
        </w:rPr>
      </w:pPr>
      <w:r w:rsidRPr="00385457">
        <w:rPr>
          <w:rFonts w:cs="Arial"/>
          <w:sz w:val="20"/>
          <w:szCs w:val="20"/>
        </w:rPr>
        <w:object w:dxaOrig="2069" w:dyaOrig="1320" w14:anchorId="2F5ABE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15pt;height:65.85pt" o:ole="">
            <v:imagedata r:id="rId18" o:title=""/>
          </v:shape>
          <o:OLEObject Type="Embed" ProgID="Package" ShapeID="_x0000_i1025" DrawAspect="Icon" ObjectID="_1623852642" r:id="rId19"/>
        </w:object>
      </w:r>
    </w:p>
    <w:p w14:paraId="788F3F2F" w14:textId="77777777" w:rsidR="00D00557" w:rsidRPr="00385457" w:rsidRDefault="00D00557" w:rsidP="008A3B49">
      <w:pPr>
        <w:pStyle w:val="ListParagraph"/>
        <w:numPr>
          <w:ilvl w:val="0"/>
          <w:numId w:val="12"/>
        </w:numPr>
        <w:spacing w:line="264" w:lineRule="auto"/>
        <w:rPr>
          <w:rFonts w:cs="Arial"/>
          <w:color w:val="auto"/>
          <w:lang w:val="en-US" w:eastAsia="en-GB"/>
        </w:rPr>
      </w:pPr>
      <w:r w:rsidRPr="00385457">
        <w:rPr>
          <w:rFonts w:cs="Arial"/>
          <w:color w:val="auto"/>
          <w:sz w:val="20"/>
          <w:szCs w:val="20"/>
          <w:lang w:val="en-US" w:eastAsia="en-GB"/>
        </w:rPr>
        <w:t>Test Completion report template</w:t>
      </w:r>
    </w:p>
    <w:bookmarkStart w:id="172" w:name="_MON_1604334012"/>
    <w:bookmarkEnd w:id="172"/>
    <w:p w14:paraId="2A77EA28" w14:textId="77777777" w:rsidR="00D00557" w:rsidRPr="001F76FD" w:rsidRDefault="00D00557" w:rsidP="00D00557">
      <w:pPr>
        <w:spacing w:line="240" w:lineRule="auto"/>
        <w:ind w:left="1800" w:right="0"/>
        <w:rPr>
          <w:rFonts w:cs="Arial"/>
          <w:b/>
          <w:bCs/>
          <w:color w:val="26478D"/>
          <w:kern w:val="32"/>
          <w:sz w:val="40"/>
          <w:szCs w:val="40"/>
        </w:rPr>
      </w:pPr>
      <w:r w:rsidRPr="001F76FD">
        <w:rPr>
          <w:rFonts w:cs="Arial"/>
        </w:rPr>
        <w:object w:dxaOrig="1531" w:dyaOrig="1004" w14:anchorId="47493F95">
          <v:shape id="_x0000_i1026" type="#_x0000_t75" style="width:76.6pt;height:50.55pt" o:ole="">
            <v:imagedata r:id="rId20" o:title=""/>
          </v:shape>
          <o:OLEObject Type="Embed" ProgID="Word.Document.12" ShapeID="_x0000_i1026" DrawAspect="Icon" ObjectID="_1623852643" r:id="rId21">
            <o:FieldCodes>\s</o:FieldCodes>
          </o:OLEObject>
        </w:object>
      </w:r>
      <w:r w:rsidRPr="001F76FD">
        <w:rPr>
          <w:rFonts w:cs="Arial"/>
        </w:rPr>
        <w:br w:type="page"/>
      </w:r>
    </w:p>
    <w:p w14:paraId="555ED294" w14:textId="068A2E19" w:rsidR="00F33D78" w:rsidRPr="001F76FD" w:rsidRDefault="00F33D78" w:rsidP="00D00557">
      <w:pPr>
        <w:spacing w:line="240" w:lineRule="auto"/>
        <w:ind w:left="0" w:right="0"/>
        <w:rPr>
          <w:rFonts w:cs="Arial"/>
          <w:b/>
          <w:bCs/>
          <w:color w:val="26478D"/>
          <w:kern w:val="32"/>
          <w:sz w:val="40"/>
          <w:szCs w:val="40"/>
        </w:rPr>
      </w:pPr>
    </w:p>
    <w:p w14:paraId="31C14DA2" w14:textId="7FC98A87" w:rsidR="00DF27DC" w:rsidRPr="001F76FD" w:rsidRDefault="00AB28DC" w:rsidP="00CB1C63">
      <w:pPr>
        <w:pStyle w:val="Heading1"/>
        <w:numPr>
          <w:ilvl w:val="0"/>
          <w:numId w:val="0"/>
        </w:numPr>
        <w:ind w:left="2997"/>
      </w:pPr>
      <w:bookmarkStart w:id="173" w:name="_Toc11420857"/>
      <w:r w:rsidRPr="00BA7D26">
        <w:t>D</w:t>
      </w:r>
      <w:r w:rsidR="00DF27DC" w:rsidRPr="00BA7D26">
        <w:t xml:space="preserve">ocument </w:t>
      </w:r>
      <w:bookmarkEnd w:id="164"/>
      <w:r w:rsidR="008C2D6D" w:rsidRPr="001F76FD">
        <w:t>Control</w:t>
      </w:r>
      <w:bookmarkEnd w:id="173"/>
    </w:p>
    <w:p w14:paraId="5FCC1FD5" w14:textId="77777777" w:rsidR="00F40FC0" w:rsidRPr="001F76FD" w:rsidRDefault="00DF27DC" w:rsidP="003700F5">
      <w:pPr>
        <w:pStyle w:val="Subtitle"/>
      </w:pPr>
      <w:r w:rsidRPr="001F76FD">
        <w:t>Change History</w:t>
      </w:r>
    </w:p>
    <w:tbl>
      <w:tblPr>
        <w:tblW w:w="0" w:type="auto"/>
        <w:tblInd w:w="817"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1217"/>
        <w:gridCol w:w="1418"/>
        <w:gridCol w:w="2126"/>
        <w:gridCol w:w="4649"/>
      </w:tblGrid>
      <w:tr w:rsidR="00B64F09" w:rsidRPr="001F76FD" w14:paraId="083D2833" w14:textId="77777777" w:rsidTr="00296B49">
        <w:tc>
          <w:tcPr>
            <w:tcW w:w="1217" w:type="dxa"/>
            <w:shd w:val="clear" w:color="auto" w:fill="auto"/>
          </w:tcPr>
          <w:p w14:paraId="34EE225E" w14:textId="77777777" w:rsidR="00B64F09" w:rsidRPr="001F76FD" w:rsidRDefault="00B64F09" w:rsidP="00E91391">
            <w:pPr>
              <w:pStyle w:val="TableHeader"/>
              <w:rPr>
                <w:rFonts w:cs="Arial"/>
                <w:color w:val="26478D"/>
                <w:sz w:val="20"/>
                <w:szCs w:val="20"/>
              </w:rPr>
            </w:pPr>
            <w:r w:rsidRPr="001F76FD">
              <w:rPr>
                <w:rFonts w:cs="Arial"/>
                <w:b w:val="0"/>
                <w:color w:val="26478D"/>
                <w:sz w:val="20"/>
                <w:szCs w:val="20"/>
              </w:rPr>
              <w:br w:type="page"/>
            </w:r>
            <w:r w:rsidRPr="001F76FD">
              <w:rPr>
                <w:rFonts w:cs="Arial"/>
                <w:color w:val="26478D"/>
                <w:sz w:val="20"/>
                <w:szCs w:val="20"/>
              </w:rPr>
              <w:t>Date</w:t>
            </w:r>
          </w:p>
        </w:tc>
        <w:tc>
          <w:tcPr>
            <w:tcW w:w="1418" w:type="dxa"/>
          </w:tcPr>
          <w:p w14:paraId="2EA950E2" w14:textId="77777777" w:rsidR="00B64F09" w:rsidRPr="001F76FD" w:rsidRDefault="00B64F09" w:rsidP="00E91391">
            <w:pPr>
              <w:pStyle w:val="TableHeader"/>
              <w:rPr>
                <w:rFonts w:cs="Arial"/>
                <w:b w:val="0"/>
                <w:color w:val="26478D"/>
                <w:sz w:val="20"/>
                <w:szCs w:val="20"/>
              </w:rPr>
            </w:pPr>
            <w:r w:rsidRPr="001F76FD">
              <w:rPr>
                <w:rFonts w:cs="Arial"/>
                <w:color w:val="26478D"/>
                <w:sz w:val="20"/>
                <w:szCs w:val="20"/>
              </w:rPr>
              <w:t>Version</w:t>
            </w:r>
          </w:p>
        </w:tc>
        <w:tc>
          <w:tcPr>
            <w:tcW w:w="2126" w:type="dxa"/>
          </w:tcPr>
          <w:p w14:paraId="3090B4AF" w14:textId="77777777" w:rsidR="00B64F09" w:rsidRPr="001F76FD" w:rsidRDefault="00B64F09" w:rsidP="00E91391">
            <w:pPr>
              <w:pStyle w:val="TableHeader"/>
              <w:rPr>
                <w:rFonts w:cs="Arial"/>
                <w:color w:val="26478D"/>
                <w:sz w:val="20"/>
                <w:szCs w:val="20"/>
              </w:rPr>
            </w:pPr>
            <w:r w:rsidRPr="001F76FD">
              <w:rPr>
                <w:rFonts w:cs="Arial"/>
                <w:color w:val="26478D"/>
                <w:sz w:val="20"/>
                <w:szCs w:val="20"/>
              </w:rPr>
              <w:t>Author</w:t>
            </w:r>
          </w:p>
        </w:tc>
        <w:tc>
          <w:tcPr>
            <w:tcW w:w="4649" w:type="dxa"/>
          </w:tcPr>
          <w:p w14:paraId="3A707B76" w14:textId="77777777" w:rsidR="00B64F09" w:rsidRPr="001F76FD" w:rsidRDefault="00B64F09" w:rsidP="00E91391">
            <w:pPr>
              <w:pStyle w:val="TableHeader"/>
              <w:rPr>
                <w:rFonts w:cs="Arial"/>
                <w:color w:val="26478D"/>
                <w:sz w:val="20"/>
                <w:szCs w:val="20"/>
              </w:rPr>
            </w:pPr>
            <w:r w:rsidRPr="001F76FD">
              <w:rPr>
                <w:rFonts w:cs="Arial"/>
                <w:color w:val="26478D"/>
                <w:sz w:val="20"/>
                <w:szCs w:val="20"/>
              </w:rPr>
              <w:t>Details</w:t>
            </w:r>
          </w:p>
        </w:tc>
      </w:tr>
      <w:tr w:rsidR="00B64F09" w:rsidRPr="001F76FD" w14:paraId="3A4A39CF" w14:textId="77777777" w:rsidTr="00296B49">
        <w:tc>
          <w:tcPr>
            <w:tcW w:w="1217" w:type="dxa"/>
            <w:shd w:val="clear" w:color="auto" w:fill="auto"/>
          </w:tcPr>
          <w:p w14:paraId="2D3BE733" w14:textId="77777777" w:rsidR="00B64F09" w:rsidRPr="004F79D8" w:rsidRDefault="00C24BD4" w:rsidP="00E91391">
            <w:pPr>
              <w:pStyle w:val="TableText"/>
              <w:rPr>
                <w:rFonts w:cs="Arial"/>
                <w:sz w:val="20"/>
              </w:rPr>
            </w:pPr>
            <w:r w:rsidRPr="00925174">
              <w:rPr>
                <w:rFonts w:cs="Arial"/>
                <w:sz w:val="20"/>
              </w:rPr>
              <w:t>25/01</w:t>
            </w:r>
            <w:r w:rsidR="00FE20C9" w:rsidRPr="00925174">
              <w:rPr>
                <w:rFonts w:cs="Arial"/>
                <w:sz w:val="20"/>
              </w:rPr>
              <w:t>/201</w:t>
            </w:r>
            <w:r w:rsidRPr="004F79D8">
              <w:rPr>
                <w:rFonts w:cs="Arial"/>
                <w:sz w:val="20"/>
              </w:rPr>
              <w:t>9</w:t>
            </w:r>
          </w:p>
        </w:tc>
        <w:tc>
          <w:tcPr>
            <w:tcW w:w="1418" w:type="dxa"/>
          </w:tcPr>
          <w:p w14:paraId="6E214B9E" w14:textId="77777777" w:rsidR="00B64F09" w:rsidRPr="00B14325" w:rsidRDefault="00FE20C9" w:rsidP="00E91391">
            <w:pPr>
              <w:pStyle w:val="TableText"/>
              <w:rPr>
                <w:rFonts w:cs="Arial"/>
                <w:sz w:val="20"/>
              </w:rPr>
            </w:pPr>
            <w:r w:rsidRPr="005A338A">
              <w:rPr>
                <w:rFonts w:cs="Arial"/>
                <w:sz w:val="20"/>
              </w:rPr>
              <w:t>0.</w:t>
            </w:r>
            <w:r w:rsidR="007F598F" w:rsidRPr="005A338A">
              <w:rPr>
                <w:rFonts w:cs="Arial"/>
                <w:sz w:val="20"/>
              </w:rPr>
              <w:t>1</w:t>
            </w:r>
          </w:p>
        </w:tc>
        <w:tc>
          <w:tcPr>
            <w:tcW w:w="2126" w:type="dxa"/>
          </w:tcPr>
          <w:p w14:paraId="0E5EE02A" w14:textId="77777777" w:rsidR="00B64F09" w:rsidRPr="0057151F" w:rsidRDefault="00FE20C9" w:rsidP="00E91391">
            <w:pPr>
              <w:pStyle w:val="TableText"/>
              <w:rPr>
                <w:rFonts w:cs="Arial"/>
                <w:sz w:val="20"/>
              </w:rPr>
            </w:pPr>
            <w:r w:rsidRPr="0057151F">
              <w:rPr>
                <w:rFonts w:cs="Arial"/>
                <w:sz w:val="20"/>
              </w:rPr>
              <w:t>Sujesh Parambath</w:t>
            </w:r>
          </w:p>
        </w:tc>
        <w:tc>
          <w:tcPr>
            <w:tcW w:w="4649" w:type="dxa"/>
          </w:tcPr>
          <w:p w14:paraId="68CA7728" w14:textId="77777777" w:rsidR="00B64F09" w:rsidRPr="008C3FC7" w:rsidRDefault="007F598F" w:rsidP="00E91391">
            <w:pPr>
              <w:pStyle w:val="TableText"/>
              <w:rPr>
                <w:rFonts w:cs="Arial"/>
                <w:sz w:val="20"/>
              </w:rPr>
            </w:pPr>
            <w:r w:rsidRPr="0057151F">
              <w:rPr>
                <w:rFonts w:cs="Arial"/>
                <w:sz w:val="20"/>
              </w:rPr>
              <w:t>Draf</w:t>
            </w:r>
            <w:r w:rsidRPr="008C3FC7">
              <w:rPr>
                <w:rFonts w:cs="Arial"/>
                <w:sz w:val="20"/>
              </w:rPr>
              <w:t>t Version</w:t>
            </w:r>
          </w:p>
        </w:tc>
      </w:tr>
      <w:tr w:rsidR="00B64F09" w:rsidRPr="001F76FD" w14:paraId="18A7BAF6" w14:textId="77777777" w:rsidTr="00296B49">
        <w:tc>
          <w:tcPr>
            <w:tcW w:w="1217" w:type="dxa"/>
            <w:shd w:val="clear" w:color="auto" w:fill="auto"/>
          </w:tcPr>
          <w:p w14:paraId="4C9892D7" w14:textId="77777777" w:rsidR="00B64F09" w:rsidRPr="004F79D8" w:rsidRDefault="00367738" w:rsidP="00E91391">
            <w:pPr>
              <w:pStyle w:val="TableText"/>
              <w:rPr>
                <w:rFonts w:cs="Arial"/>
                <w:sz w:val="20"/>
              </w:rPr>
            </w:pPr>
            <w:r>
              <w:rPr>
                <w:rFonts w:cs="Arial"/>
                <w:sz w:val="20"/>
              </w:rPr>
              <w:t>09/05/2019</w:t>
            </w:r>
          </w:p>
        </w:tc>
        <w:tc>
          <w:tcPr>
            <w:tcW w:w="1418" w:type="dxa"/>
          </w:tcPr>
          <w:p w14:paraId="14461760" w14:textId="77777777" w:rsidR="00B64F09" w:rsidRPr="005A338A" w:rsidRDefault="00367738" w:rsidP="00E91391">
            <w:pPr>
              <w:pStyle w:val="TableText"/>
              <w:rPr>
                <w:rFonts w:cs="Arial"/>
                <w:sz w:val="20"/>
              </w:rPr>
            </w:pPr>
            <w:r>
              <w:rPr>
                <w:rFonts w:cs="Arial"/>
                <w:sz w:val="20"/>
              </w:rPr>
              <w:t>0.2</w:t>
            </w:r>
          </w:p>
        </w:tc>
        <w:tc>
          <w:tcPr>
            <w:tcW w:w="2126" w:type="dxa"/>
          </w:tcPr>
          <w:p w14:paraId="5FFB8C79" w14:textId="77777777" w:rsidR="00B64F09" w:rsidRPr="0057151F" w:rsidRDefault="00367738" w:rsidP="00E91391">
            <w:pPr>
              <w:pStyle w:val="TableText"/>
              <w:rPr>
                <w:rFonts w:cs="Arial"/>
                <w:sz w:val="20"/>
              </w:rPr>
            </w:pPr>
            <w:r>
              <w:rPr>
                <w:rFonts w:cs="Arial"/>
                <w:sz w:val="20"/>
              </w:rPr>
              <w:t>Sujesh Parambath</w:t>
            </w:r>
          </w:p>
        </w:tc>
        <w:tc>
          <w:tcPr>
            <w:tcW w:w="4649" w:type="dxa"/>
          </w:tcPr>
          <w:p w14:paraId="5048EC8D" w14:textId="77777777" w:rsidR="00B64F09" w:rsidRPr="008C3FC7" w:rsidRDefault="00367738" w:rsidP="00E91391">
            <w:pPr>
              <w:pStyle w:val="TableText"/>
              <w:rPr>
                <w:rFonts w:cs="Arial"/>
                <w:sz w:val="20"/>
              </w:rPr>
            </w:pPr>
            <w:r>
              <w:rPr>
                <w:rFonts w:cs="Arial"/>
                <w:sz w:val="20"/>
              </w:rPr>
              <w:t>Incorporated Wanita’s review comments.</w:t>
            </w:r>
          </w:p>
        </w:tc>
      </w:tr>
      <w:tr w:rsidR="003C0EC4" w:rsidRPr="001F76FD" w14:paraId="7AFC2FD7" w14:textId="77777777" w:rsidTr="00296B49">
        <w:tc>
          <w:tcPr>
            <w:tcW w:w="1217" w:type="dxa"/>
            <w:shd w:val="clear" w:color="auto" w:fill="auto"/>
          </w:tcPr>
          <w:p w14:paraId="75BC2BC2" w14:textId="622423EA" w:rsidR="003C0EC4" w:rsidRPr="00925174" w:rsidRDefault="007E613D" w:rsidP="003C0EC4">
            <w:pPr>
              <w:pStyle w:val="TableText"/>
              <w:rPr>
                <w:rFonts w:cs="Arial"/>
                <w:sz w:val="20"/>
              </w:rPr>
            </w:pPr>
            <w:r>
              <w:rPr>
                <w:rFonts w:cs="Arial"/>
                <w:sz w:val="20"/>
              </w:rPr>
              <w:t>10/05/2019</w:t>
            </w:r>
          </w:p>
        </w:tc>
        <w:tc>
          <w:tcPr>
            <w:tcW w:w="1418" w:type="dxa"/>
          </w:tcPr>
          <w:p w14:paraId="4EE79AC0" w14:textId="32AEA750" w:rsidR="003C0EC4" w:rsidRPr="004F79D8" w:rsidRDefault="007E613D" w:rsidP="003C0EC4">
            <w:pPr>
              <w:pStyle w:val="TableText"/>
              <w:rPr>
                <w:rFonts w:cs="Arial"/>
                <w:sz w:val="20"/>
              </w:rPr>
            </w:pPr>
            <w:r>
              <w:rPr>
                <w:rFonts w:cs="Arial"/>
                <w:sz w:val="20"/>
              </w:rPr>
              <w:t>0.3</w:t>
            </w:r>
          </w:p>
        </w:tc>
        <w:tc>
          <w:tcPr>
            <w:tcW w:w="2126" w:type="dxa"/>
          </w:tcPr>
          <w:p w14:paraId="26289989" w14:textId="1F26316C" w:rsidR="003C0EC4" w:rsidRPr="005A338A" w:rsidRDefault="007E613D" w:rsidP="003C0EC4">
            <w:pPr>
              <w:pStyle w:val="TableText"/>
              <w:rPr>
                <w:rFonts w:cs="Arial"/>
                <w:sz w:val="20"/>
              </w:rPr>
            </w:pPr>
            <w:r>
              <w:rPr>
                <w:rFonts w:cs="Arial"/>
                <w:sz w:val="20"/>
              </w:rPr>
              <w:t>Sujesh Parambath</w:t>
            </w:r>
          </w:p>
        </w:tc>
        <w:tc>
          <w:tcPr>
            <w:tcW w:w="4649" w:type="dxa"/>
          </w:tcPr>
          <w:p w14:paraId="7E96D1D1" w14:textId="1740B16A" w:rsidR="003C0EC4" w:rsidRPr="0057151F" w:rsidRDefault="007E613D" w:rsidP="003C0EC4">
            <w:pPr>
              <w:pStyle w:val="TableText"/>
              <w:rPr>
                <w:rFonts w:cs="Arial"/>
                <w:sz w:val="20"/>
              </w:rPr>
            </w:pPr>
            <w:r>
              <w:rPr>
                <w:rFonts w:cs="Arial"/>
                <w:sz w:val="20"/>
              </w:rPr>
              <w:t>Incorporated Eleanor’s review comments.</w:t>
            </w:r>
          </w:p>
        </w:tc>
      </w:tr>
      <w:tr w:rsidR="003C0EC4" w:rsidRPr="001F76FD" w14:paraId="192238F5" w14:textId="77777777" w:rsidTr="00296B49">
        <w:tc>
          <w:tcPr>
            <w:tcW w:w="1217" w:type="dxa"/>
            <w:shd w:val="clear" w:color="auto" w:fill="auto"/>
          </w:tcPr>
          <w:p w14:paraId="37C4411E" w14:textId="0396A409" w:rsidR="003C0EC4" w:rsidRPr="00925174" w:rsidRDefault="00271FC4" w:rsidP="003C0EC4">
            <w:pPr>
              <w:pStyle w:val="TableText"/>
              <w:rPr>
                <w:rFonts w:cs="Arial"/>
                <w:sz w:val="20"/>
              </w:rPr>
            </w:pPr>
            <w:r>
              <w:rPr>
                <w:rFonts w:cs="Arial"/>
                <w:sz w:val="20"/>
              </w:rPr>
              <w:t>30/05/2019</w:t>
            </w:r>
          </w:p>
        </w:tc>
        <w:tc>
          <w:tcPr>
            <w:tcW w:w="1418" w:type="dxa"/>
          </w:tcPr>
          <w:p w14:paraId="7F02F908" w14:textId="1136F63B" w:rsidR="003C0EC4" w:rsidRPr="004F79D8" w:rsidRDefault="00271FC4" w:rsidP="003C0EC4">
            <w:pPr>
              <w:pStyle w:val="TableText"/>
              <w:rPr>
                <w:rFonts w:cs="Arial"/>
                <w:sz w:val="20"/>
              </w:rPr>
            </w:pPr>
            <w:r>
              <w:rPr>
                <w:rFonts w:cs="Arial"/>
                <w:sz w:val="20"/>
              </w:rPr>
              <w:t>0.4</w:t>
            </w:r>
          </w:p>
        </w:tc>
        <w:tc>
          <w:tcPr>
            <w:tcW w:w="2126" w:type="dxa"/>
          </w:tcPr>
          <w:p w14:paraId="30189FA5" w14:textId="022BD5B3" w:rsidR="003C0EC4" w:rsidRPr="005A338A" w:rsidRDefault="00271FC4" w:rsidP="003C0EC4">
            <w:pPr>
              <w:pStyle w:val="TableText"/>
              <w:rPr>
                <w:rFonts w:cs="Arial"/>
                <w:sz w:val="20"/>
              </w:rPr>
            </w:pPr>
            <w:r>
              <w:rPr>
                <w:rFonts w:cs="Arial"/>
                <w:sz w:val="20"/>
              </w:rPr>
              <w:t>Sujesh Parambath</w:t>
            </w:r>
          </w:p>
        </w:tc>
        <w:tc>
          <w:tcPr>
            <w:tcW w:w="4649" w:type="dxa"/>
          </w:tcPr>
          <w:p w14:paraId="3BB13A9C" w14:textId="5F43F4D2" w:rsidR="003C0EC4" w:rsidRPr="0057151F" w:rsidRDefault="00271FC4" w:rsidP="003C0EC4">
            <w:pPr>
              <w:pStyle w:val="TableText"/>
              <w:rPr>
                <w:rFonts w:cs="Arial"/>
                <w:sz w:val="20"/>
              </w:rPr>
            </w:pPr>
            <w:r>
              <w:rPr>
                <w:rFonts w:cs="Arial"/>
                <w:sz w:val="20"/>
              </w:rPr>
              <w:t>Incorporated Wanita’s review comments.</w:t>
            </w:r>
          </w:p>
        </w:tc>
      </w:tr>
      <w:tr w:rsidR="00265624" w:rsidRPr="001F76FD" w14:paraId="4614C7DA" w14:textId="77777777" w:rsidTr="00296B49">
        <w:tc>
          <w:tcPr>
            <w:tcW w:w="1217" w:type="dxa"/>
            <w:shd w:val="clear" w:color="auto" w:fill="auto"/>
          </w:tcPr>
          <w:p w14:paraId="50EFD104" w14:textId="4EAF9A5A" w:rsidR="00265624" w:rsidRPr="00925174" w:rsidRDefault="006F3444" w:rsidP="003C0EC4">
            <w:pPr>
              <w:pStyle w:val="TableText"/>
              <w:rPr>
                <w:rFonts w:cs="Arial"/>
                <w:sz w:val="20"/>
              </w:rPr>
            </w:pPr>
            <w:r>
              <w:rPr>
                <w:rFonts w:cs="Arial"/>
                <w:sz w:val="20"/>
              </w:rPr>
              <w:t>14/06/2019</w:t>
            </w:r>
          </w:p>
        </w:tc>
        <w:tc>
          <w:tcPr>
            <w:tcW w:w="1418" w:type="dxa"/>
          </w:tcPr>
          <w:p w14:paraId="1B326145" w14:textId="2D5A5F6C" w:rsidR="00265624" w:rsidRPr="004F79D8" w:rsidRDefault="006F3444" w:rsidP="003C0EC4">
            <w:pPr>
              <w:pStyle w:val="TableText"/>
              <w:rPr>
                <w:rFonts w:cs="Arial"/>
                <w:sz w:val="20"/>
              </w:rPr>
            </w:pPr>
            <w:r>
              <w:rPr>
                <w:rFonts w:cs="Arial"/>
                <w:sz w:val="20"/>
              </w:rPr>
              <w:t>0.5</w:t>
            </w:r>
          </w:p>
        </w:tc>
        <w:tc>
          <w:tcPr>
            <w:tcW w:w="2126" w:type="dxa"/>
          </w:tcPr>
          <w:p w14:paraId="76CA4D3C" w14:textId="007A438C" w:rsidR="00265624" w:rsidRPr="005A338A" w:rsidRDefault="006F3444" w:rsidP="003C0EC4">
            <w:pPr>
              <w:pStyle w:val="TableText"/>
              <w:rPr>
                <w:rFonts w:cs="Arial"/>
                <w:sz w:val="20"/>
              </w:rPr>
            </w:pPr>
            <w:r>
              <w:rPr>
                <w:rFonts w:cs="Arial"/>
                <w:sz w:val="20"/>
              </w:rPr>
              <w:t>Sujesh Parambath</w:t>
            </w:r>
          </w:p>
        </w:tc>
        <w:tc>
          <w:tcPr>
            <w:tcW w:w="4649" w:type="dxa"/>
          </w:tcPr>
          <w:p w14:paraId="4A01E757" w14:textId="4EF21EDA" w:rsidR="00265624" w:rsidRPr="0057151F" w:rsidRDefault="006F3444" w:rsidP="003C0EC4">
            <w:pPr>
              <w:pStyle w:val="TableText"/>
              <w:rPr>
                <w:rFonts w:cs="Arial"/>
                <w:sz w:val="20"/>
              </w:rPr>
            </w:pPr>
            <w:r>
              <w:rPr>
                <w:rFonts w:cs="Arial"/>
                <w:sz w:val="20"/>
              </w:rPr>
              <w:t>Incorporated Wanita’s Review comments</w:t>
            </w:r>
          </w:p>
        </w:tc>
      </w:tr>
    </w:tbl>
    <w:p w14:paraId="2643C878" w14:textId="77777777" w:rsidR="00B64F09" w:rsidRPr="001F76FD" w:rsidRDefault="00B64F09" w:rsidP="00B64F09">
      <w:pPr>
        <w:rPr>
          <w:rFonts w:cs="Arial"/>
          <w:sz w:val="20"/>
          <w:szCs w:val="20"/>
        </w:rPr>
      </w:pPr>
    </w:p>
    <w:p w14:paraId="116E6802" w14:textId="77777777" w:rsidR="00DF27DC" w:rsidRPr="001F76FD" w:rsidRDefault="00DF27DC" w:rsidP="003700F5">
      <w:pPr>
        <w:pStyle w:val="Subtitle"/>
      </w:pPr>
      <w:r w:rsidRPr="001F76FD">
        <w:t>Approval Record</w:t>
      </w:r>
    </w:p>
    <w:tbl>
      <w:tblPr>
        <w:tblW w:w="0" w:type="auto"/>
        <w:tblInd w:w="817"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1588"/>
        <w:gridCol w:w="2268"/>
        <w:gridCol w:w="5387"/>
      </w:tblGrid>
      <w:tr w:rsidR="00B64F09" w:rsidRPr="001F76FD" w14:paraId="35AFC3C9" w14:textId="77777777" w:rsidTr="005C23F4">
        <w:tc>
          <w:tcPr>
            <w:tcW w:w="1588" w:type="dxa"/>
            <w:shd w:val="clear" w:color="auto" w:fill="auto"/>
          </w:tcPr>
          <w:p w14:paraId="5398C1FB" w14:textId="77777777" w:rsidR="00B64F09" w:rsidRPr="001F76FD" w:rsidRDefault="00B64F09" w:rsidP="00E91391">
            <w:pPr>
              <w:pStyle w:val="TableHeader"/>
              <w:rPr>
                <w:rFonts w:cs="Arial"/>
                <w:color w:val="26478D"/>
                <w:sz w:val="20"/>
                <w:szCs w:val="20"/>
              </w:rPr>
            </w:pPr>
            <w:r w:rsidRPr="001F76FD">
              <w:rPr>
                <w:rFonts w:cs="Arial"/>
                <w:color w:val="26478D"/>
                <w:sz w:val="20"/>
                <w:szCs w:val="20"/>
              </w:rPr>
              <w:br w:type="page"/>
              <w:t>Major Version</w:t>
            </w:r>
          </w:p>
        </w:tc>
        <w:tc>
          <w:tcPr>
            <w:tcW w:w="2268" w:type="dxa"/>
          </w:tcPr>
          <w:p w14:paraId="2656AF4C" w14:textId="77777777" w:rsidR="00B64F09" w:rsidRPr="001F76FD" w:rsidRDefault="00B64F09" w:rsidP="00E91391">
            <w:pPr>
              <w:pStyle w:val="TableHeader"/>
              <w:rPr>
                <w:rFonts w:cs="Arial"/>
                <w:color w:val="26478D"/>
                <w:sz w:val="20"/>
                <w:szCs w:val="20"/>
              </w:rPr>
            </w:pPr>
            <w:r w:rsidRPr="001F76FD">
              <w:rPr>
                <w:rFonts w:cs="Arial"/>
                <w:color w:val="26478D"/>
                <w:sz w:val="20"/>
                <w:szCs w:val="20"/>
              </w:rPr>
              <w:t>Approved By</w:t>
            </w:r>
          </w:p>
        </w:tc>
        <w:tc>
          <w:tcPr>
            <w:tcW w:w="5387" w:type="dxa"/>
          </w:tcPr>
          <w:p w14:paraId="668FCCC6" w14:textId="77777777" w:rsidR="00B64F09" w:rsidRPr="001F76FD" w:rsidRDefault="003C0EC4" w:rsidP="00E91391">
            <w:pPr>
              <w:pStyle w:val="TableHeader"/>
              <w:rPr>
                <w:rFonts w:cs="Arial"/>
                <w:color w:val="26478D"/>
                <w:sz w:val="20"/>
                <w:szCs w:val="20"/>
              </w:rPr>
            </w:pPr>
            <w:r w:rsidRPr="001F76FD">
              <w:rPr>
                <w:rFonts w:cs="Arial"/>
                <w:color w:val="26478D"/>
                <w:sz w:val="20"/>
                <w:szCs w:val="20"/>
              </w:rPr>
              <w:t>Departments</w:t>
            </w:r>
          </w:p>
        </w:tc>
      </w:tr>
      <w:tr w:rsidR="00B64F09" w:rsidRPr="001F76FD" w14:paraId="732B950D" w14:textId="77777777" w:rsidTr="005C23F4">
        <w:tc>
          <w:tcPr>
            <w:tcW w:w="1588" w:type="dxa"/>
            <w:shd w:val="clear" w:color="auto" w:fill="auto"/>
          </w:tcPr>
          <w:p w14:paraId="32F6D987" w14:textId="77777777" w:rsidR="00B64F09" w:rsidRPr="00925174" w:rsidRDefault="00B64F09" w:rsidP="00E91391">
            <w:pPr>
              <w:pStyle w:val="TableText"/>
              <w:rPr>
                <w:rFonts w:cs="Arial"/>
                <w:sz w:val="20"/>
              </w:rPr>
            </w:pPr>
          </w:p>
        </w:tc>
        <w:tc>
          <w:tcPr>
            <w:tcW w:w="2268" w:type="dxa"/>
          </w:tcPr>
          <w:p w14:paraId="4303CBE9" w14:textId="77777777" w:rsidR="00B64F09" w:rsidRPr="004F79D8" w:rsidRDefault="00B64F09" w:rsidP="00E91391">
            <w:pPr>
              <w:pStyle w:val="TableText"/>
              <w:rPr>
                <w:rFonts w:cs="Arial"/>
                <w:sz w:val="20"/>
              </w:rPr>
            </w:pPr>
          </w:p>
        </w:tc>
        <w:tc>
          <w:tcPr>
            <w:tcW w:w="5387" w:type="dxa"/>
          </w:tcPr>
          <w:p w14:paraId="03B28882" w14:textId="77777777" w:rsidR="00B64F09" w:rsidRPr="004F79D8" w:rsidRDefault="00B64F09" w:rsidP="00E91391">
            <w:pPr>
              <w:pStyle w:val="TableText"/>
              <w:rPr>
                <w:rFonts w:cs="Arial"/>
                <w:sz w:val="20"/>
              </w:rPr>
            </w:pPr>
          </w:p>
        </w:tc>
      </w:tr>
      <w:tr w:rsidR="00B64F09" w:rsidRPr="001F76FD" w14:paraId="2F3A41AF" w14:textId="77777777" w:rsidTr="005C23F4">
        <w:tc>
          <w:tcPr>
            <w:tcW w:w="1588" w:type="dxa"/>
            <w:shd w:val="clear" w:color="auto" w:fill="auto"/>
          </w:tcPr>
          <w:p w14:paraId="6A020BE8" w14:textId="77777777" w:rsidR="00B64F09" w:rsidRPr="00925174" w:rsidRDefault="00B64F09" w:rsidP="00E91391">
            <w:pPr>
              <w:pStyle w:val="TableText"/>
              <w:rPr>
                <w:rFonts w:cs="Arial"/>
                <w:sz w:val="20"/>
              </w:rPr>
            </w:pPr>
          </w:p>
        </w:tc>
        <w:tc>
          <w:tcPr>
            <w:tcW w:w="2268" w:type="dxa"/>
          </w:tcPr>
          <w:p w14:paraId="6B8FAA9B" w14:textId="77777777" w:rsidR="00B64F09" w:rsidRPr="004F79D8" w:rsidRDefault="00B64F09" w:rsidP="00E91391">
            <w:pPr>
              <w:pStyle w:val="TableText"/>
              <w:rPr>
                <w:rFonts w:cs="Arial"/>
                <w:sz w:val="20"/>
              </w:rPr>
            </w:pPr>
          </w:p>
        </w:tc>
        <w:tc>
          <w:tcPr>
            <w:tcW w:w="5387" w:type="dxa"/>
          </w:tcPr>
          <w:p w14:paraId="0190E8A9" w14:textId="77777777" w:rsidR="00B64F09" w:rsidRPr="004F79D8" w:rsidRDefault="00B64F09" w:rsidP="00E91391">
            <w:pPr>
              <w:pStyle w:val="TableText"/>
              <w:rPr>
                <w:rFonts w:cs="Arial"/>
                <w:sz w:val="20"/>
              </w:rPr>
            </w:pPr>
          </w:p>
        </w:tc>
      </w:tr>
      <w:tr w:rsidR="00B64F09" w:rsidRPr="001F76FD" w14:paraId="68B048F7" w14:textId="77777777" w:rsidTr="005C23F4">
        <w:tc>
          <w:tcPr>
            <w:tcW w:w="1588" w:type="dxa"/>
            <w:shd w:val="clear" w:color="auto" w:fill="auto"/>
          </w:tcPr>
          <w:p w14:paraId="68F6A972" w14:textId="77777777" w:rsidR="00B64F09" w:rsidRPr="00925174" w:rsidRDefault="00B64F09" w:rsidP="00E91391">
            <w:pPr>
              <w:pStyle w:val="TableText"/>
              <w:rPr>
                <w:rFonts w:cs="Arial"/>
                <w:sz w:val="20"/>
              </w:rPr>
            </w:pPr>
          </w:p>
        </w:tc>
        <w:tc>
          <w:tcPr>
            <w:tcW w:w="2268" w:type="dxa"/>
          </w:tcPr>
          <w:p w14:paraId="59CF5BB5" w14:textId="77777777" w:rsidR="00B64F09" w:rsidRPr="004F79D8" w:rsidRDefault="00B64F09" w:rsidP="00E91391">
            <w:pPr>
              <w:pStyle w:val="TableText"/>
              <w:rPr>
                <w:rFonts w:cs="Arial"/>
                <w:sz w:val="20"/>
              </w:rPr>
            </w:pPr>
          </w:p>
        </w:tc>
        <w:tc>
          <w:tcPr>
            <w:tcW w:w="5387" w:type="dxa"/>
          </w:tcPr>
          <w:p w14:paraId="02FE1675" w14:textId="77777777" w:rsidR="00B64F09" w:rsidRPr="004F79D8" w:rsidRDefault="00B64F09" w:rsidP="00E91391">
            <w:pPr>
              <w:pStyle w:val="TableText"/>
              <w:rPr>
                <w:rFonts w:cs="Arial"/>
                <w:sz w:val="20"/>
              </w:rPr>
            </w:pPr>
          </w:p>
        </w:tc>
      </w:tr>
    </w:tbl>
    <w:p w14:paraId="4DEC09FE" w14:textId="77777777" w:rsidR="00B64F09" w:rsidRPr="001F76FD" w:rsidRDefault="00B64F09" w:rsidP="00B64F09">
      <w:pPr>
        <w:rPr>
          <w:rFonts w:cs="Arial"/>
          <w:sz w:val="20"/>
          <w:szCs w:val="20"/>
        </w:rPr>
      </w:pPr>
    </w:p>
    <w:p w14:paraId="73483315" w14:textId="77777777" w:rsidR="00DF27DC" w:rsidRPr="001F76FD" w:rsidRDefault="00DF27DC" w:rsidP="003700F5">
      <w:pPr>
        <w:pStyle w:val="Subtitle"/>
      </w:pPr>
      <w:r w:rsidRPr="001F76FD">
        <w:t>Distribution for Current Version</w:t>
      </w:r>
    </w:p>
    <w:tbl>
      <w:tblPr>
        <w:tblW w:w="0" w:type="auto"/>
        <w:tblInd w:w="817"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ayout w:type="fixed"/>
        <w:tblLook w:val="01E0" w:firstRow="1" w:lastRow="1" w:firstColumn="1" w:lastColumn="1" w:noHBand="0" w:noVBand="0"/>
      </w:tblPr>
      <w:tblGrid>
        <w:gridCol w:w="2155"/>
        <w:gridCol w:w="1985"/>
        <w:gridCol w:w="1559"/>
        <w:gridCol w:w="3402"/>
      </w:tblGrid>
      <w:tr w:rsidR="008C2D6D" w:rsidRPr="00016063" w14:paraId="7CF70918" w14:textId="77777777" w:rsidTr="00696EE3">
        <w:tc>
          <w:tcPr>
            <w:tcW w:w="2155" w:type="dxa"/>
            <w:shd w:val="clear" w:color="auto" w:fill="auto"/>
          </w:tcPr>
          <w:p w14:paraId="33DC965B" w14:textId="77777777" w:rsidR="008C2D6D" w:rsidRPr="00016063" w:rsidRDefault="008C2D6D" w:rsidP="00E91391">
            <w:pPr>
              <w:pStyle w:val="TableHeader"/>
              <w:rPr>
                <w:rFonts w:cs="Arial"/>
                <w:color w:val="26478D"/>
                <w:sz w:val="20"/>
                <w:szCs w:val="20"/>
              </w:rPr>
            </w:pPr>
            <w:r w:rsidRPr="00016063">
              <w:rPr>
                <w:rFonts w:cs="Arial"/>
                <w:color w:val="26478D"/>
                <w:sz w:val="20"/>
                <w:szCs w:val="20"/>
              </w:rPr>
              <w:br w:type="page"/>
              <w:t>Name</w:t>
            </w:r>
          </w:p>
        </w:tc>
        <w:tc>
          <w:tcPr>
            <w:tcW w:w="1985" w:type="dxa"/>
          </w:tcPr>
          <w:p w14:paraId="3080DFED" w14:textId="77777777" w:rsidR="008C2D6D" w:rsidRPr="00016063" w:rsidRDefault="008C2D6D" w:rsidP="00E91391">
            <w:pPr>
              <w:pStyle w:val="TableHeader"/>
              <w:rPr>
                <w:rFonts w:cs="Arial"/>
                <w:color w:val="26478D"/>
                <w:sz w:val="20"/>
                <w:szCs w:val="20"/>
              </w:rPr>
            </w:pPr>
            <w:r w:rsidRPr="00016063">
              <w:rPr>
                <w:rFonts w:cs="Arial"/>
                <w:color w:val="26478D"/>
                <w:sz w:val="20"/>
                <w:szCs w:val="20"/>
              </w:rPr>
              <w:t>Role</w:t>
            </w:r>
          </w:p>
        </w:tc>
        <w:tc>
          <w:tcPr>
            <w:tcW w:w="1559" w:type="dxa"/>
          </w:tcPr>
          <w:p w14:paraId="5B1B49C8" w14:textId="77777777" w:rsidR="008C2D6D" w:rsidRPr="00016063" w:rsidRDefault="003C0EC4" w:rsidP="00E91391">
            <w:pPr>
              <w:pStyle w:val="TableHeader"/>
              <w:rPr>
                <w:rFonts w:cs="Arial"/>
                <w:color w:val="26478D"/>
                <w:sz w:val="20"/>
                <w:szCs w:val="20"/>
              </w:rPr>
            </w:pPr>
            <w:r w:rsidRPr="00016063">
              <w:rPr>
                <w:rFonts w:cs="Arial"/>
                <w:color w:val="26478D"/>
                <w:sz w:val="20"/>
                <w:szCs w:val="20"/>
              </w:rPr>
              <w:t>Departments</w:t>
            </w:r>
          </w:p>
        </w:tc>
        <w:tc>
          <w:tcPr>
            <w:tcW w:w="3402" w:type="dxa"/>
          </w:tcPr>
          <w:p w14:paraId="40EA70D2" w14:textId="77777777" w:rsidR="008C2D6D" w:rsidRPr="00016063" w:rsidRDefault="008C2D6D" w:rsidP="00E91391">
            <w:pPr>
              <w:pStyle w:val="TableHeader"/>
              <w:rPr>
                <w:rFonts w:cs="Arial"/>
                <w:color w:val="26478D"/>
                <w:sz w:val="20"/>
                <w:szCs w:val="20"/>
              </w:rPr>
            </w:pPr>
            <w:r w:rsidRPr="00016063">
              <w:rPr>
                <w:rFonts w:cs="Arial"/>
                <w:color w:val="26478D"/>
                <w:sz w:val="20"/>
                <w:szCs w:val="20"/>
              </w:rPr>
              <w:t>Reason</w:t>
            </w:r>
          </w:p>
        </w:tc>
      </w:tr>
      <w:tr w:rsidR="00696EE3" w:rsidRPr="00016063" w14:paraId="1779C80F" w14:textId="77777777" w:rsidTr="00696EE3">
        <w:tc>
          <w:tcPr>
            <w:tcW w:w="2155" w:type="dxa"/>
            <w:shd w:val="clear" w:color="auto" w:fill="auto"/>
          </w:tcPr>
          <w:p w14:paraId="2C24D1A2" w14:textId="77777777" w:rsidR="00696EE3" w:rsidRPr="00385457" w:rsidRDefault="00F97B3A" w:rsidP="00696EE3">
            <w:pPr>
              <w:pStyle w:val="TableText"/>
              <w:rPr>
                <w:rFonts w:eastAsiaTheme="minorHAnsi" w:cs="Arial"/>
                <w:sz w:val="20"/>
                <w:szCs w:val="20"/>
              </w:rPr>
            </w:pPr>
            <w:r>
              <w:rPr>
                <w:rFonts w:cs="Arial"/>
                <w:color w:val="595959" w:themeColor="text1" w:themeTint="A6"/>
                <w:sz w:val="20"/>
                <w:szCs w:val="20"/>
              </w:rPr>
              <w:t>Eleanor Bartley</w:t>
            </w:r>
          </w:p>
        </w:tc>
        <w:tc>
          <w:tcPr>
            <w:tcW w:w="1985" w:type="dxa"/>
          </w:tcPr>
          <w:p w14:paraId="1B8B0DB1" w14:textId="77777777" w:rsidR="00696EE3" w:rsidRPr="00385457" w:rsidRDefault="00696EE3" w:rsidP="00696EE3">
            <w:pPr>
              <w:pStyle w:val="TableText"/>
              <w:rPr>
                <w:rFonts w:eastAsiaTheme="minorHAnsi" w:cs="Arial"/>
                <w:sz w:val="20"/>
                <w:szCs w:val="20"/>
              </w:rPr>
            </w:pPr>
            <w:r w:rsidRPr="00385457">
              <w:rPr>
                <w:rFonts w:cs="Arial"/>
                <w:color w:val="595959" w:themeColor="text1" w:themeTint="A6"/>
                <w:sz w:val="20"/>
                <w:szCs w:val="20"/>
              </w:rPr>
              <w:t>Project Manager</w:t>
            </w:r>
          </w:p>
        </w:tc>
        <w:tc>
          <w:tcPr>
            <w:tcW w:w="1559" w:type="dxa"/>
          </w:tcPr>
          <w:p w14:paraId="409910F9" w14:textId="34DE4691" w:rsidR="00696EE3" w:rsidRPr="00385457" w:rsidRDefault="009141F1" w:rsidP="00696EE3">
            <w:pPr>
              <w:pStyle w:val="TableText"/>
              <w:rPr>
                <w:rFonts w:eastAsiaTheme="minorHAnsi" w:cs="Arial"/>
                <w:sz w:val="20"/>
                <w:szCs w:val="20"/>
              </w:rPr>
            </w:pPr>
            <w:r>
              <w:rPr>
                <w:rFonts w:eastAsiaTheme="minorHAnsi" w:cs="Arial"/>
                <w:sz w:val="20"/>
                <w:szCs w:val="20"/>
              </w:rPr>
              <w:t>Experian</w:t>
            </w:r>
          </w:p>
        </w:tc>
        <w:tc>
          <w:tcPr>
            <w:tcW w:w="3402" w:type="dxa"/>
          </w:tcPr>
          <w:p w14:paraId="4B2CF9D9" w14:textId="77777777" w:rsidR="00696EE3" w:rsidRPr="00385457" w:rsidRDefault="00696EE3" w:rsidP="00696EE3">
            <w:pPr>
              <w:ind w:left="0"/>
              <w:jc w:val="both"/>
              <w:rPr>
                <w:rFonts w:eastAsiaTheme="minorHAnsi" w:cs="Arial"/>
                <w:sz w:val="20"/>
                <w:szCs w:val="20"/>
              </w:rPr>
            </w:pPr>
            <w:r w:rsidRPr="00385457">
              <w:rPr>
                <w:rFonts w:eastAsiaTheme="minorHAnsi" w:cs="Arial"/>
                <w:sz w:val="20"/>
                <w:szCs w:val="20"/>
              </w:rPr>
              <w:t>Approver</w:t>
            </w:r>
          </w:p>
        </w:tc>
      </w:tr>
      <w:tr w:rsidR="00696EE3" w:rsidRPr="00016063" w14:paraId="4594B8BE" w14:textId="77777777" w:rsidTr="00696EE3">
        <w:tc>
          <w:tcPr>
            <w:tcW w:w="2155" w:type="dxa"/>
            <w:shd w:val="clear" w:color="auto" w:fill="auto"/>
          </w:tcPr>
          <w:p w14:paraId="35FCB334" w14:textId="77777777" w:rsidR="00696EE3" w:rsidRPr="00385457" w:rsidRDefault="00F97B3A" w:rsidP="00696EE3">
            <w:pPr>
              <w:pStyle w:val="TableText"/>
              <w:rPr>
                <w:rFonts w:eastAsiaTheme="minorHAnsi" w:cs="Arial"/>
                <w:sz w:val="20"/>
                <w:szCs w:val="20"/>
              </w:rPr>
            </w:pPr>
            <w:r>
              <w:rPr>
                <w:rFonts w:cs="Arial"/>
                <w:color w:val="595959" w:themeColor="text1" w:themeTint="A6"/>
                <w:sz w:val="20"/>
                <w:szCs w:val="20"/>
              </w:rPr>
              <w:t>Wanita Hutchinson</w:t>
            </w:r>
          </w:p>
        </w:tc>
        <w:tc>
          <w:tcPr>
            <w:tcW w:w="1985" w:type="dxa"/>
          </w:tcPr>
          <w:p w14:paraId="3A739DDE" w14:textId="77777777" w:rsidR="00696EE3" w:rsidRPr="00385457" w:rsidRDefault="00F97B3A" w:rsidP="00696EE3">
            <w:pPr>
              <w:pStyle w:val="TableText"/>
              <w:rPr>
                <w:rFonts w:eastAsiaTheme="minorHAnsi" w:cs="Arial"/>
                <w:sz w:val="20"/>
                <w:szCs w:val="20"/>
              </w:rPr>
            </w:pPr>
            <w:r>
              <w:rPr>
                <w:rFonts w:cs="Arial"/>
                <w:bCs/>
                <w:color w:val="595959" w:themeColor="text1" w:themeTint="A6"/>
                <w:sz w:val="20"/>
                <w:szCs w:val="20"/>
              </w:rPr>
              <w:t>QA Lead</w:t>
            </w:r>
          </w:p>
        </w:tc>
        <w:tc>
          <w:tcPr>
            <w:tcW w:w="1559" w:type="dxa"/>
          </w:tcPr>
          <w:p w14:paraId="007C2E89" w14:textId="1C15D622" w:rsidR="00696EE3" w:rsidRPr="00385457" w:rsidRDefault="009141F1" w:rsidP="00696EE3">
            <w:pPr>
              <w:pStyle w:val="TableText"/>
              <w:rPr>
                <w:rFonts w:eastAsiaTheme="minorHAnsi" w:cs="Arial"/>
                <w:sz w:val="20"/>
                <w:szCs w:val="20"/>
              </w:rPr>
            </w:pPr>
            <w:r>
              <w:rPr>
                <w:rFonts w:eastAsiaTheme="minorHAnsi" w:cs="Arial"/>
                <w:sz w:val="20"/>
                <w:szCs w:val="20"/>
              </w:rPr>
              <w:t>Experian</w:t>
            </w:r>
          </w:p>
        </w:tc>
        <w:tc>
          <w:tcPr>
            <w:tcW w:w="3402" w:type="dxa"/>
          </w:tcPr>
          <w:p w14:paraId="3711EBED" w14:textId="77777777" w:rsidR="00696EE3" w:rsidRPr="00385457" w:rsidRDefault="00696EE3" w:rsidP="00696EE3">
            <w:pPr>
              <w:pStyle w:val="TableText"/>
              <w:rPr>
                <w:rFonts w:eastAsiaTheme="minorHAnsi" w:cs="Arial"/>
                <w:sz w:val="20"/>
                <w:szCs w:val="20"/>
              </w:rPr>
            </w:pPr>
            <w:r w:rsidRPr="00385457">
              <w:rPr>
                <w:rFonts w:eastAsiaTheme="minorHAnsi" w:cs="Arial"/>
                <w:sz w:val="20"/>
                <w:szCs w:val="20"/>
              </w:rPr>
              <w:t>Approver</w:t>
            </w:r>
          </w:p>
        </w:tc>
      </w:tr>
      <w:tr w:rsidR="00696EE3" w:rsidRPr="00016063" w14:paraId="5A3E07AB" w14:textId="77777777" w:rsidTr="00696EE3">
        <w:tc>
          <w:tcPr>
            <w:tcW w:w="2155" w:type="dxa"/>
            <w:shd w:val="clear" w:color="auto" w:fill="auto"/>
          </w:tcPr>
          <w:p w14:paraId="75802790" w14:textId="77777777" w:rsidR="00696EE3" w:rsidRPr="00385457" w:rsidRDefault="00696EE3" w:rsidP="00696EE3">
            <w:pPr>
              <w:pStyle w:val="TableText"/>
              <w:rPr>
                <w:rFonts w:eastAsiaTheme="minorHAnsi" w:cs="Arial"/>
                <w:sz w:val="20"/>
                <w:szCs w:val="20"/>
              </w:rPr>
            </w:pPr>
            <w:r w:rsidRPr="00385457">
              <w:rPr>
                <w:rFonts w:cs="Arial"/>
                <w:color w:val="595959" w:themeColor="text1" w:themeTint="A6"/>
                <w:sz w:val="20"/>
                <w:szCs w:val="20"/>
              </w:rPr>
              <w:t>Chudomir Pehlivanov</w:t>
            </w:r>
          </w:p>
        </w:tc>
        <w:tc>
          <w:tcPr>
            <w:tcW w:w="1985" w:type="dxa"/>
          </w:tcPr>
          <w:p w14:paraId="507AB7A6" w14:textId="77777777" w:rsidR="00696EE3" w:rsidRPr="00385457" w:rsidRDefault="00696EE3" w:rsidP="00696EE3">
            <w:pPr>
              <w:pStyle w:val="TableText"/>
              <w:rPr>
                <w:rFonts w:eastAsiaTheme="minorHAnsi" w:cs="Arial"/>
                <w:sz w:val="20"/>
                <w:szCs w:val="20"/>
              </w:rPr>
            </w:pPr>
            <w:r w:rsidRPr="00385457">
              <w:rPr>
                <w:rFonts w:cs="Arial"/>
                <w:bCs/>
                <w:color w:val="595959" w:themeColor="text1" w:themeTint="A6"/>
                <w:sz w:val="20"/>
                <w:szCs w:val="20"/>
              </w:rPr>
              <w:t>Analyst</w:t>
            </w:r>
          </w:p>
        </w:tc>
        <w:tc>
          <w:tcPr>
            <w:tcW w:w="1559" w:type="dxa"/>
          </w:tcPr>
          <w:p w14:paraId="0EE42A5B" w14:textId="3394EA9E" w:rsidR="00696EE3" w:rsidRPr="00385457" w:rsidRDefault="009141F1" w:rsidP="00696EE3">
            <w:pPr>
              <w:pStyle w:val="TableText"/>
              <w:rPr>
                <w:rFonts w:eastAsiaTheme="minorHAnsi" w:cs="Arial"/>
                <w:sz w:val="20"/>
                <w:szCs w:val="20"/>
              </w:rPr>
            </w:pPr>
            <w:r>
              <w:rPr>
                <w:rFonts w:eastAsiaTheme="minorHAnsi" w:cs="Arial"/>
                <w:sz w:val="20"/>
                <w:szCs w:val="20"/>
              </w:rPr>
              <w:t>Experian</w:t>
            </w:r>
          </w:p>
        </w:tc>
        <w:tc>
          <w:tcPr>
            <w:tcW w:w="3402" w:type="dxa"/>
          </w:tcPr>
          <w:p w14:paraId="6239B0BC" w14:textId="77777777" w:rsidR="00696EE3" w:rsidRPr="00385457" w:rsidRDefault="00696EE3" w:rsidP="00696EE3">
            <w:pPr>
              <w:pStyle w:val="TableText"/>
              <w:rPr>
                <w:rFonts w:eastAsiaTheme="minorHAnsi" w:cs="Arial"/>
                <w:sz w:val="20"/>
                <w:szCs w:val="20"/>
              </w:rPr>
            </w:pPr>
            <w:r w:rsidRPr="00385457">
              <w:rPr>
                <w:rFonts w:eastAsiaTheme="minorHAnsi" w:cs="Arial"/>
                <w:sz w:val="20"/>
                <w:szCs w:val="20"/>
              </w:rPr>
              <w:t>Approver</w:t>
            </w:r>
          </w:p>
        </w:tc>
      </w:tr>
      <w:tr w:rsidR="00367738" w:rsidRPr="00016063" w14:paraId="45BDAF84" w14:textId="77777777" w:rsidTr="00696EE3">
        <w:tc>
          <w:tcPr>
            <w:tcW w:w="2155" w:type="dxa"/>
            <w:shd w:val="clear" w:color="auto" w:fill="auto"/>
          </w:tcPr>
          <w:p w14:paraId="18B91021" w14:textId="77777777" w:rsidR="00367738" w:rsidRPr="00CC62F9" w:rsidRDefault="00367738" w:rsidP="00696EE3">
            <w:pPr>
              <w:pStyle w:val="TableText"/>
              <w:rPr>
                <w:rFonts w:cs="Arial"/>
                <w:sz w:val="20"/>
                <w:szCs w:val="20"/>
                <w:lang w:val="en-US"/>
              </w:rPr>
            </w:pPr>
            <w:r>
              <w:rPr>
                <w:rFonts w:cs="Arial"/>
                <w:sz w:val="20"/>
                <w:szCs w:val="20"/>
                <w:lang w:val="en-US"/>
              </w:rPr>
              <w:t>Mark Hedges</w:t>
            </w:r>
          </w:p>
        </w:tc>
        <w:tc>
          <w:tcPr>
            <w:tcW w:w="1985" w:type="dxa"/>
          </w:tcPr>
          <w:p w14:paraId="0EAC6FC6" w14:textId="77777777" w:rsidR="00367738" w:rsidRPr="00385457" w:rsidRDefault="00367738" w:rsidP="00696EE3">
            <w:pPr>
              <w:pStyle w:val="TableText"/>
              <w:rPr>
                <w:rFonts w:cs="Arial"/>
                <w:bCs/>
                <w:color w:val="595959" w:themeColor="text1" w:themeTint="A6"/>
                <w:sz w:val="20"/>
                <w:szCs w:val="20"/>
              </w:rPr>
            </w:pPr>
            <w:r>
              <w:rPr>
                <w:rFonts w:cs="Arial"/>
                <w:bCs/>
                <w:color w:val="595959" w:themeColor="text1" w:themeTint="A6"/>
                <w:sz w:val="20"/>
                <w:szCs w:val="20"/>
              </w:rPr>
              <w:t>Principal Technical Consultant</w:t>
            </w:r>
          </w:p>
        </w:tc>
        <w:tc>
          <w:tcPr>
            <w:tcW w:w="1559" w:type="dxa"/>
          </w:tcPr>
          <w:p w14:paraId="0848B1BC" w14:textId="23DED691" w:rsidR="00367738" w:rsidRPr="00385457" w:rsidRDefault="009141F1" w:rsidP="00696EE3">
            <w:pPr>
              <w:pStyle w:val="TableText"/>
              <w:rPr>
                <w:rFonts w:eastAsiaTheme="minorHAnsi" w:cs="Arial"/>
                <w:sz w:val="20"/>
                <w:szCs w:val="20"/>
              </w:rPr>
            </w:pPr>
            <w:r>
              <w:rPr>
                <w:rFonts w:eastAsiaTheme="minorHAnsi" w:cs="Arial"/>
                <w:sz w:val="20"/>
                <w:szCs w:val="20"/>
              </w:rPr>
              <w:t>Experian</w:t>
            </w:r>
          </w:p>
        </w:tc>
        <w:tc>
          <w:tcPr>
            <w:tcW w:w="3402" w:type="dxa"/>
          </w:tcPr>
          <w:p w14:paraId="67D7329D" w14:textId="77777777" w:rsidR="00367738" w:rsidRPr="00385457" w:rsidRDefault="00367738" w:rsidP="00696EE3">
            <w:pPr>
              <w:pStyle w:val="TableText"/>
              <w:rPr>
                <w:rFonts w:eastAsiaTheme="minorHAnsi" w:cs="Arial"/>
                <w:sz w:val="20"/>
                <w:szCs w:val="20"/>
              </w:rPr>
            </w:pPr>
            <w:r>
              <w:rPr>
                <w:rFonts w:eastAsiaTheme="minorHAnsi" w:cs="Arial"/>
                <w:sz w:val="20"/>
                <w:szCs w:val="20"/>
              </w:rPr>
              <w:t>Information</w:t>
            </w:r>
          </w:p>
        </w:tc>
      </w:tr>
      <w:tr w:rsidR="00696EE3" w:rsidRPr="00016063" w14:paraId="2F67D3A1" w14:textId="77777777" w:rsidTr="00696EE3">
        <w:tc>
          <w:tcPr>
            <w:tcW w:w="2155" w:type="dxa"/>
            <w:shd w:val="clear" w:color="auto" w:fill="auto"/>
          </w:tcPr>
          <w:p w14:paraId="190325CF" w14:textId="519C7E57" w:rsidR="00696EE3" w:rsidRPr="00385457" w:rsidRDefault="006F3444" w:rsidP="00696EE3">
            <w:pPr>
              <w:pStyle w:val="TableText"/>
              <w:rPr>
                <w:rFonts w:eastAsiaTheme="minorHAnsi" w:cs="Arial"/>
                <w:sz w:val="20"/>
                <w:szCs w:val="20"/>
              </w:rPr>
            </w:pPr>
            <w:r>
              <w:rPr>
                <w:rFonts w:cs="Arial"/>
                <w:sz w:val="20"/>
                <w:szCs w:val="20"/>
                <w:lang w:val="en-US"/>
              </w:rPr>
              <w:t>Kiran</w:t>
            </w:r>
            <w:r w:rsidR="00CC62F9" w:rsidRPr="00CC62F9">
              <w:rPr>
                <w:rFonts w:cs="Arial"/>
                <w:sz w:val="20"/>
                <w:szCs w:val="20"/>
                <w:lang w:val="en-US"/>
              </w:rPr>
              <w:t xml:space="preserve"> </w:t>
            </w:r>
            <w:r>
              <w:rPr>
                <w:rFonts w:cs="Arial"/>
                <w:sz w:val="20"/>
                <w:szCs w:val="20"/>
                <w:lang w:val="en-US"/>
              </w:rPr>
              <w:t>Poovattil</w:t>
            </w:r>
            <w:r w:rsidR="00CC62F9" w:rsidRPr="00CC62F9">
              <w:rPr>
                <w:rFonts w:cs="Arial"/>
                <w:sz w:val="20"/>
                <w:szCs w:val="20"/>
                <w:lang w:val="en-US"/>
              </w:rPr>
              <w:t xml:space="preserve"> </w:t>
            </w:r>
          </w:p>
        </w:tc>
        <w:tc>
          <w:tcPr>
            <w:tcW w:w="1985" w:type="dxa"/>
          </w:tcPr>
          <w:p w14:paraId="28CE3B49" w14:textId="77777777" w:rsidR="00696EE3" w:rsidRPr="00385457" w:rsidRDefault="00696EE3" w:rsidP="00696EE3">
            <w:pPr>
              <w:pStyle w:val="TableText"/>
              <w:rPr>
                <w:rFonts w:eastAsiaTheme="minorHAnsi" w:cs="Arial"/>
                <w:sz w:val="20"/>
                <w:szCs w:val="20"/>
              </w:rPr>
            </w:pPr>
            <w:r w:rsidRPr="00385457">
              <w:rPr>
                <w:rFonts w:cs="Arial"/>
                <w:bCs/>
                <w:color w:val="595959" w:themeColor="text1" w:themeTint="A6"/>
                <w:sz w:val="20"/>
                <w:szCs w:val="20"/>
              </w:rPr>
              <w:t>Tester</w:t>
            </w:r>
          </w:p>
        </w:tc>
        <w:tc>
          <w:tcPr>
            <w:tcW w:w="1559" w:type="dxa"/>
          </w:tcPr>
          <w:p w14:paraId="0AC52522" w14:textId="4405248F" w:rsidR="00696EE3" w:rsidRPr="00385457" w:rsidRDefault="009141F1" w:rsidP="00696EE3">
            <w:pPr>
              <w:pStyle w:val="TableText"/>
              <w:rPr>
                <w:rFonts w:eastAsiaTheme="minorHAnsi" w:cs="Arial"/>
                <w:sz w:val="20"/>
                <w:szCs w:val="20"/>
              </w:rPr>
            </w:pPr>
            <w:r>
              <w:rPr>
                <w:rFonts w:eastAsiaTheme="minorHAnsi" w:cs="Arial"/>
                <w:sz w:val="20"/>
                <w:szCs w:val="20"/>
              </w:rPr>
              <w:t>Experian</w:t>
            </w:r>
          </w:p>
        </w:tc>
        <w:tc>
          <w:tcPr>
            <w:tcW w:w="3402" w:type="dxa"/>
          </w:tcPr>
          <w:p w14:paraId="482E3303" w14:textId="77777777" w:rsidR="00696EE3" w:rsidRPr="00385457" w:rsidRDefault="00696EE3" w:rsidP="00696EE3">
            <w:pPr>
              <w:pStyle w:val="TableText"/>
              <w:rPr>
                <w:rFonts w:eastAsiaTheme="minorHAnsi" w:cs="Arial"/>
                <w:sz w:val="20"/>
                <w:szCs w:val="20"/>
              </w:rPr>
            </w:pPr>
            <w:r w:rsidRPr="00385457">
              <w:rPr>
                <w:rFonts w:eastAsiaTheme="minorHAnsi" w:cs="Arial"/>
                <w:sz w:val="20"/>
                <w:szCs w:val="20"/>
              </w:rPr>
              <w:t>Infor</w:t>
            </w:r>
            <w:r w:rsidR="00016063">
              <w:rPr>
                <w:rFonts w:eastAsiaTheme="minorHAnsi" w:cs="Arial"/>
                <w:sz w:val="20"/>
                <w:szCs w:val="20"/>
              </w:rPr>
              <w:t>mation</w:t>
            </w:r>
          </w:p>
        </w:tc>
      </w:tr>
      <w:tr w:rsidR="00367738" w:rsidRPr="00016063" w14:paraId="5848E4B7" w14:textId="77777777" w:rsidTr="00696EE3">
        <w:tc>
          <w:tcPr>
            <w:tcW w:w="2155" w:type="dxa"/>
            <w:shd w:val="clear" w:color="auto" w:fill="auto"/>
          </w:tcPr>
          <w:p w14:paraId="3D2EA3A7" w14:textId="77777777" w:rsidR="00367738" w:rsidRPr="00CC62F9" w:rsidRDefault="00367738" w:rsidP="00696EE3">
            <w:pPr>
              <w:pStyle w:val="TableText"/>
              <w:rPr>
                <w:rFonts w:cs="Arial"/>
                <w:sz w:val="20"/>
                <w:szCs w:val="20"/>
                <w:lang w:val="en-US"/>
              </w:rPr>
            </w:pPr>
            <w:r>
              <w:rPr>
                <w:rFonts w:cs="Arial"/>
                <w:sz w:val="20"/>
                <w:szCs w:val="20"/>
                <w:lang w:val="en-US"/>
              </w:rPr>
              <w:t>Anagha Prabha</w:t>
            </w:r>
          </w:p>
        </w:tc>
        <w:tc>
          <w:tcPr>
            <w:tcW w:w="1985" w:type="dxa"/>
          </w:tcPr>
          <w:p w14:paraId="4149012E" w14:textId="77777777" w:rsidR="00367738" w:rsidRPr="00385457" w:rsidRDefault="00367738" w:rsidP="00696EE3">
            <w:pPr>
              <w:pStyle w:val="TableText"/>
              <w:rPr>
                <w:rFonts w:cs="Arial"/>
                <w:bCs/>
                <w:color w:val="595959" w:themeColor="text1" w:themeTint="A6"/>
                <w:sz w:val="20"/>
                <w:szCs w:val="20"/>
              </w:rPr>
            </w:pPr>
            <w:r>
              <w:rPr>
                <w:rFonts w:cs="Arial"/>
                <w:bCs/>
                <w:color w:val="595959" w:themeColor="text1" w:themeTint="A6"/>
                <w:sz w:val="20"/>
                <w:szCs w:val="20"/>
              </w:rPr>
              <w:t>Tester</w:t>
            </w:r>
          </w:p>
        </w:tc>
        <w:tc>
          <w:tcPr>
            <w:tcW w:w="1559" w:type="dxa"/>
          </w:tcPr>
          <w:p w14:paraId="28BF0E70" w14:textId="1228A402" w:rsidR="00367738" w:rsidRPr="00385457" w:rsidRDefault="009141F1" w:rsidP="00696EE3">
            <w:pPr>
              <w:pStyle w:val="TableText"/>
              <w:rPr>
                <w:rFonts w:eastAsiaTheme="minorHAnsi" w:cs="Arial"/>
                <w:sz w:val="20"/>
                <w:szCs w:val="20"/>
              </w:rPr>
            </w:pPr>
            <w:r>
              <w:rPr>
                <w:rFonts w:eastAsiaTheme="minorHAnsi" w:cs="Arial"/>
                <w:sz w:val="20"/>
                <w:szCs w:val="20"/>
              </w:rPr>
              <w:t>Experian</w:t>
            </w:r>
          </w:p>
        </w:tc>
        <w:tc>
          <w:tcPr>
            <w:tcW w:w="3402" w:type="dxa"/>
          </w:tcPr>
          <w:p w14:paraId="4499B887" w14:textId="77777777" w:rsidR="00367738" w:rsidRPr="00385457" w:rsidRDefault="00367738" w:rsidP="00696EE3">
            <w:pPr>
              <w:pStyle w:val="TableText"/>
              <w:rPr>
                <w:rFonts w:eastAsiaTheme="minorHAnsi" w:cs="Arial"/>
                <w:sz w:val="20"/>
                <w:szCs w:val="20"/>
              </w:rPr>
            </w:pPr>
            <w:r>
              <w:rPr>
                <w:rFonts w:eastAsiaTheme="minorHAnsi" w:cs="Arial"/>
                <w:sz w:val="20"/>
                <w:szCs w:val="20"/>
              </w:rPr>
              <w:t>Information</w:t>
            </w:r>
          </w:p>
        </w:tc>
      </w:tr>
    </w:tbl>
    <w:p w14:paraId="7F7B19DE" w14:textId="77777777" w:rsidR="008C2D6D" w:rsidRPr="00016063" w:rsidRDefault="008C2D6D" w:rsidP="008C2D6D">
      <w:pPr>
        <w:rPr>
          <w:rFonts w:cs="Arial"/>
          <w:sz w:val="20"/>
          <w:szCs w:val="20"/>
        </w:rPr>
      </w:pPr>
    </w:p>
    <w:sectPr w:rsidR="008C2D6D" w:rsidRPr="00016063" w:rsidSect="0011027F">
      <w:footerReference w:type="default" r:id="rId22"/>
      <w:pgSz w:w="11894" w:h="16834" w:code="9"/>
      <w:pgMar w:top="576" w:right="504" w:bottom="1138" w:left="634" w:header="562" w:footer="418" w:gutter="0"/>
      <w:cols w:space="284"/>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Hutchinson, Wanita" w:date="2019-06-02T12:42:00Z" w:initials="HW">
    <w:p w14:paraId="2AD83ECC" w14:textId="4C2F74CD" w:rsidR="000162A0" w:rsidRDefault="000162A0">
      <w:pPr>
        <w:pStyle w:val="CommentText"/>
      </w:pPr>
      <w:r>
        <w:rPr>
          <w:rStyle w:val="CommentReference"/>
        </w:rPr>
        <w:annotationRef/>
      </w:r>
      <w:r>
        <w:t>Change to Wanita Hutchinson QA Manager</w:t>
      </w:r>
    </w:p>
  </w:comment>
  <w:comment w:id="0" w:author="Parambath, Sujesh" w:date="2019-06-03T15:50:00Z" w:initials="PS">
    <w:p w14:paraId="6477CBA4" w14:textId="5B7A5479" w:rsidR="000162A0" w:rsidRDefault="000162A0">
      <w:pPr>
        <w:pStyle w:val="CommentText"/>
      </w:pPr>
      <w:r>
        <w:rPr>
          <w:rStyle w:val="CommentReference"/>
        </w:rPr>
        <w:annotationRef/>
      </w:r>
      <w:r>
        <w:t>done</w:t>
      </w:r>
    </w:p>
  </w:comment>
  <w:comment w:id="5" w:author="Hutchinson, Wanita" w:date="2019-06-02T13:00:00Z" w:initials="HW">
    <w:p w14:paraId="5C1FC80F" w14:textId="36E5A518" w:rsidR="000162A0" w:rsidRDefault="000162A0">
      <w:pPr>
        <w:pStyle w:val="CommentText"/>
      </w:pPr>
      <w:r>
        <w:rPr>
          <w:rStyle w:val="CommentReference"/>
        </w:rPr>
        <w:annotationRef/>
      </w:r>
      <w:r>
        <w:t>Check versions</w:t>
      </w:r>
    </w:p>
  </w:comment>
  <w:comment w:id="6" w:author="Parambath, Sujesh" w:date="2019-06-03T17:16:00Z" w:initials="PS">
    <w:p w14:paraId="153DE4D1" w14:textId="07AC51B0" w:rsidR="000162A0" w:rsidRDefault="000162A0">
      <w:pPr>
        <w:pStyle w:val="CommentText"/>
      </w:pPr>
      <w:r>
        <w:rPr>
          <w:rStyle w:val="CommentReference"/>
        </w:rPr>
        <w:annotationRef/>
      </w:r>
      <w:r>
        <w:t>done</w:t>
      </w:r>
    </w:p>
  </w:comment>
  <w:comment w:id="15" w:author="Hutchinson, Wanita" w:date="2019-05-29T08:33:00Z" w:initials="HW">
    <w:p w14:paraId="0DE678A1" w14:textId="67CFC5A1" w:rsidR="000162A0" w:rsidRDefault="000162A0">
      <w:pPr>
        <w:pStyle w:val="CommentText"/>
      </w:pPr>
      <w:r>
        <w:rPr>
          <w:rStyle w:val="CommentReference"/>
        </w:rPr>
        <w:annotationRef/>
      </w:r>
      <w:r>
        <w:t>We have done Static testing for IBA and BWA, this is confusing</w:t>
      </w:r>
    </w:p>
  </w:comment>
  <w:comment w:id="16" w:author="Parambath, Sujesh" w:date="2019-05-30T12:23:00Z" w:initials="PS">
    <w:p w14:paraId="471CC1DE" w14:textId="5F3BDAEE" w:rsidR="000162A0" w:rsidRDefault="000162A0">
      <w:pPr>
        <w:pStyle w:val="CommentText"/>
      </w:pPr>
      <w:r>
        <w:rPr>
          <w:rStyle w:val="CommentReference"/>
        </w:rPr>
        <w:annotationRef/>
      </w:r>
      <w:r>
        <w:t xml:space="preserve">This is the process followed across all transact </w:t>
      </w:r>
      <w:proofErr w:type="gramStart"/>
      <w:r>
        <w:t>project .</w:t>
      </w:r>
      <w:proofErr w:type="gramEnd"/>
      <w:r>
        <w:t xml:space="preserve"> Upgrade project we will not be doing static testing. We will do static testing only on major change </w:t>
      </w:r>
      <w:proofErr w:type="gramStart"/>
      <w:r>
        <w:t>request .</w:t>
      </w:r>
      <w:proofErr w:type="gramEnd"/>
      <w:r>
        <w:t xml:space="preserve"> This means that BWA/ IBA is a CR and we have done static testing. I just re-worded </w:t>
      </w:r>
      <w:proofErr w:type="gramStart"/>
      <w:r>
        <w:t>now .</w:t>
      </w:r>
      <w:proofErr w:type="gramEnd"/>
    </w:p>
  </w:comment>
  <w:comment w:id="17" w:author="Parambath, Sujesh" w:date="2019-05-30T12:24:00Z" w:initials="PS">
    <w:p w14:paraId="5DF8DE46" w14:textId="2F74188B" w:rsidR="000162A0" w:rsidRDefault="000162A0">
      <w:pPr>
        <w:pStyle w:val="CommentText"/>
      </w:pPr>
      <w:r>
        <w:rPr>
          <w:rStyle w:val="CommentReference"/>
        </w:rPr>
        <w:annotationRef/>
      </w:r>
    </w:p>
  </w:comment>
  <w:comment w:id="18" w:author="Hutchinson, Wanita" w:date="2019-06-02T12:44:00Z" w:initials="HW">
    <w:p w14:paraId="18BB4320" w14:textId="553164A5" w:rsidR="000162A0" w:rsidRDefault="000162A0">
      <w:pPr>
        <w:pStyle w:val="CommentText"/>
      </w:pPr>
      <w:r>
        <w:rPr>
          <w:rStyle w:val="CommentReference"/>
        </w:rPr>
        <w:annotationRef/>
      </w:r>
      <w:r>
        <w:t>ok</w:t>
      </w:r>
    </w:p>
  </w:comment>
  <w:comment w:id="19" w:author="Hutchinson, Wanita" w:date="2019-06-02T13:02:00Z" w:initials="HW">
    <w:p w14:paraId="29429F82" w14:textId="10C68359" w:rsidR="000162A0" w:rsidRDefault="000162A0">
      <w:pPr>
        <w:pStyle w:val="CommentText"/>
      </w:pPr>
      <w:r>
        <w:rPr>
          <w:rStyle w:val="CommentReference"/>
        </w:rPr>
        <w:annotationRef/>
      </w:r>
      <w:r>
        <w:t>formatting issues</w:t>
      </w:r>
    </w:p>
  </w:comment>
  <w:comment w:id="20" w:author="Parambath, Sujesh" w:date="2019-06-03T17:21:00Z" w:initials="PS">
    <w:p w14:paraId="02875D02" w14:textId="02E5E94A" w:rsidR="000162A0" w:rsidRDefault="000162A0">
      <w:pPr>
        <w:pStyle w:val="CommentText"/>
      </w:pPr>
      <w:r>
        <w:rPr>
          <w:rStyle w:val="CommentReference"/>
        </w:rPr>
        <w:annotationRef/>
      </w:r>
      <w:r>
        <w:t>done</w:t>
      </w:r>
    </w:p>
  </w:comment>
  <w:comment w:id="23" w:author="Hutchinson, Wanita" w:date="2019-05-29T08:30:00Z" w:initials="HW">
    <w:p w14:paraId="7182B4C3" w14:textId="5E2B2F87" w:rsidR="000162A0" w:rsidRDefault="000162A0">
      <w:pPr>
        <w:pStyle w:val="CommentText"/>
      </w:pPr>
      <w:r>
        <w:rPr>
          <w:rStyle w:val="CommentReference"/>
        </w:rPr>
        <w:annotationRef/>
      </w:r>
      <w:r>
        <w:t>Needs a capital letter</w:t>
      </w:r>
    </w:p>
  </w:comment>
  <w:comment w:id="24" w:author="Parambath, Sujesh" w:date="2019-05-30T12:28:00Z" w:initials="PS">
    <w:p w14:paraId="56CF421B" w14:textId="1383166E" w:rsidR="000162A0" w:rsidRDefault="000162A0">
      <w:pPr>
        <w:pStyle w:val="CommentText"/>
      </w:pPr>
      <w:r>
        <w:rPr>
          <w:rStyle w:val="CommentReference"/>
        </w:rPr>
        <w:annotationRef/>
      </w:r>
      <w:r>
        <w:t>updated</w:t>
      </w:r>
    </w:p>
  </w:comment>
  <w:comment w:id="26" w:author="Hutchinson, Wanita" w:date="2019-05-29T08:34:00Z" w:initials="HW">
    <w:p w14:paraId="5A37DB0A" w14:textId="2AA0940D" w:rsidR="000162A0" w:rsidRDefault="000162A0">
      <w:pPr>
        <w:pStyle w:val="CommentText"/>
      </w:pPr>
      <w:r>
        <w:rPr>
          <w:rStyle w:val="CommentReference"/>
        </w:rPr>
        <w:annotationRef/>
      </w:r>
      <w:r>
        <w:t>Have we done this?</w:t>
      </w:r>
    </w:p>
  </w:comment>
  <w:comment w:id="27" w:author="Parambath, Sujesh" w:date="2019-05-30T12:30:00Z" w:initials="PS">
    <w:p w14:paraId="6D3AD59F" w14:textId="5653DB45" w:rsidR="000162A0" w:rsidRDefault="000162A0">
      <w:pPr>
        <w:pStyle w:val="CommentText"/>
      </w:pPr>
      <w:r>
        <w:rPr>
          <w:rStyle w:val="CommentReference"/>
        </w:rPr>
        <w:annotationRef/>
      </w:r>
      <w:r>
        <w:t xml:space="preserve">We have done it against the BWA / IBA design documents. This is a sort of high level design document. Do you want me to remove low level </w:t>
      </w:r>
      <w:proofErr w:type="gramStart"/>
      <w:r>
        <w:t>design,</w:t>
      </w:r>
      <w:proofErr w:type="gramEnd"/>
    </w:p>
  </w:comment>
  <w:comment w:id="28" w:author="Hutchinson, Wanita" w:date="2019-06-02T12:45:00Z" w:initials="HW">
    <w:p w14:paraId="2208E52B" w14:textId="5382EE92" w:rsidR="000162A0" w:rsidRDefault="000162A0">
      <w:pPr>
        <w:pStyle w:val="CommentText"/>
      </w:pPr>
      <w:r>
        <w:rPr>
          <w:rStyle w:val="CommentReference"/>
        </w:rPr>
        <w:annotationRef/>
      </w:r>
      <w:proofErr w:type="gramStart"/>
      <w:r>
        <w:t>Yes</w:t>
      </w:r>
      <w:proofErr w:type="gramEnd"/>
      <w:r>
        <w:t xml:space="preserve"> if we haven’t done it, do we need to do it?</w:t>
      </w:r>
    </w:p>
  </w:comment>
  <w:comment w:id="29" w:author="Parambath, Sujesh" w:date="2019-06-03T17:21:00Z" w:initials="PS">
    <w:p w14:paraId="2AEA4F9F" w14:textId="6EF6D171" w:rsidR="000162A0" w:rsidRDefault="000162A0">
      <w:pPr>
        <w:pStyle w:val="CommentText"/>
      </w:pPr>
      <w:r>
        <w:rPr>
          <w:rStyle w:val="CommentReference"/>
        </w:rPr>
        <w:annotationRef/>
      </w:r>
      <w:r>
        <w:t xml:space="preserve">I have removed. Since we have only </w:t>
      </w:r>
      <w:proofErr w:type="gramStart"/>
      <w:r>
        <w:t>high level</w:t>
      </w:r>
      <w:proofErr w:type="gramEnd"/>
      <w:r>
        <w:t xml:space="preserve"> design document, we have done it against HLD.</w:t>
      </w:r>
    </w:p>
  </w:comment>
  <w:comment w:id="30" w:author="Hutchinson, Wanita" w:date="2019-05-29T08:35:00Z" w:initials="HW">
    <w:p w14:paraId="771B3BEC" w14:textId="43987830" w:rsidR="000162A0" w:rsidRDefault="000162A0">
      <w:pPr>
        <w:pStyle w:val="CommentText"/>
      </w:pPr>
      <w:r>
        <w:rPr>
          <w:rStyle w:val="CommentReference"/>
        </w:rPr>
        <w:annotationRef/>
      </w:r>
      <w:r>
        <w:t>Have we done this?</w:t>
      </w:r>
    </w:p>
  </w:comment>
  <w:comment w:id="31" w:author="Parambath, Sujesh" w:date="2019-05-30T12:32:00Z" w:initials="PS">
    <w:p w14:paraId="27884D21" w14:textId="1F33B898" w:rsidR="000162A0" w:rsidRDefault="000162A0">
      <w:pPr>
        <w:pStyle w:val="CommentText"/>
      </w:pPr>
      <w:r>
        <w:rPr>
          <w:rStyle w:val="CommentReference"/>
        </w:rPr>
        <w:annotationRef/>
      </w:r>
      <w:r>
        <w:t xml:space="preserve">We have done it against the BWA / IBA design documents. This is a sort of high level design document. Do you want me to remove low level </w:t>
      </w:r>
      <w:proofErr w:type="gramStart"/>
      <w:r>
        <w:t>design</w:t>
      </w:r>
      <w:proofErr w:type="gramEnd"/>
    </w:p>
  </w:comment>
  <w:comment w:id="32" w:author="Parambath, Sujesh" w:date="2019-05-30T17:23:00Z" w:initials="PS">
    <w:p w14:paraId="6D97CB5D" w14:textId="5E62CE71" w:rsidR="000162A0" w:rsidRDefault="000162A0">
      <w:pPr>
        <w:pStyle w:val="CommentText"/>
      </w:pPr>
      <w:r>
        <w:rPr>
          <w:rStyle w:val="CommentReference"/>
        </w:rPr>
        <w:annotationRef/>
      </w:r>
      <w:r>
        <w:t>I have modified.</w:t>
      </w:r>
    </w:p>
  </w:comment>
  <w:comment w:id="35" w:author="Bartley, Eleanor" w:date="2019-05-09T14:44:00Z" w:initials="BE">
    <w:p w14:paraId="35A00506" w14:textId="77777777" w:rsidR="000162A0" w:rsidRDefault="000162A0">
      <w:pPr>
        <w:pStyle w:val="CommentText"/>
      </w:pPr>
      <w:r>
        <w:rPr>
          <w:rStyle w:val="CommentReference"/>
        </w:rPr>
        <w:annotationRef/>
      </w:r>
      <w:r>
        <w:t>As per the PID documentation, Experian regression testing is out of scope for IBA and BWA.</w:t>
      </w:r>
    </w:p>
  </w:comment>
  <w:comment w:id="36" w:author="Parambath, Sujesh" w:date="2019-06-11T20:03:00Z" w:initials="PS">
    <w:p w14:paraId="17B8CA12" w14:textId="0B2C7FB1" w:rsidR="000162A0" w:rsidRDefault="000162A0" w:rsidP="004763A1">
      <w:pPr>
        <w:pStyle w:val="CommentText"/>
        <w:ind w:left="0" w:firstLine="0"/>
      </w:pPr>
      <w:r>
        <w:rPr>
          <w:rStyle w:val="CommentReference"/>
        </w:rPr>
        <w:annotationRef/>
      </w:r>
      <w:r>
        <w:t>It has back to scope now.</w:t>
      </w:r>
    </w:p>
  </w:comment>
  <w:comment w:id="39" w:author="Bartley, Eleanor" w:date="2019-05-09T14:46:00Z" w:initials="BE">
    <w:p w14:paraId="56ED7B97" w14:textId="77777777" w:rsidR="000162A0" w:rsidRDefault="000162A0">
      <w:pPr>
        <w:pStyle w:val="CommentText"/>
      </w:pPr>
      <w:r>
        <w:rPr>
          <w:rStyle w:val="CommentReference"/>
        </w:rPr>
        <w:annotationRef/>
      </w:r>
      <w:r>
        <w:t>The client is responsible for performance testing, as the solution is client-hosted.</w:t>
      </w:r>
    </w:p>
  </w:comment>
  <w:comment w:id="40" w:author="Parambath, Sujesh" w:date="2019-05-10T13:13:00Z" w:initials="PS">
    <w:p w14:paraId="5D050639" w14:textId="0C4033B3" w:rsidR="000162A0" w:rsidRDefault="000162A0">
      <w:pPr>
        <w:pStyle w:val="CommentText"/>
      </w:pPr>
      <w:r>
        <w:rPr>
          <w:rStyle w:val="CommentReference"/>
        </w:rPr>
        <w:annotationRef/>
      </w:r>
      <w:r>
        <w:t xml:space="preserve">I just mentioned what is performance testing all about </w:t>
      </w:r>
      <w:proofErr w:type="gramStart"/>
      <w:r>
        <w:t>and also</w:t>
      </w:r>
      <w:proofErr w:type="gramEnd"/>
      <w:r>
        <w:t xml:space="preserve"> at the bottom mentioned as out of scope for the testing team.</w:t>
      </w:r>
    </w:p>
  </w:comment>
  <w:comment w:id="41" w:author="Hutchinson, Wanita" w:date="2019-05-28T17:55:00Z" w:initials="HW">
    <w:p w14:paraId="6FED6444" w14:textId="094679D3" w:rsidR="000162A0" w:rsidRDefault="000162A0">
      <w:pPr>
        <w:pStyle w:val="CommentText"/>
      </w:pPr>
      <w:r>
        <w:rPr>
          <w:rStyle w:val="CommentReference"/>
        </w:rPr>
        <w:annotationRef/>
      </w:r>
      <w:r>
        <w:t xml:space="preserve">I agree with </w:t>
      </w:r>
      <w:proofErr w:type="gramStart"/>
      <w:r>
        <w:t>Eleanor,</w:t>
      </w:r>
      <w:proofErr w:type="gramEnd"/>
      <w:r>
        <w:t xml:space="preserve"> this document is going to the client so it needs to be clear that this is their responsibility and why</w:t>
      </w:r>
    </w:p>
  </w:comment>
  <w:comment w:id="42" w:author="Parambath, Sujesh" w:date="2019-05-30T17:41:00Z" w:initials="PS">
    <w:p w14:paraId="0164F2EC" w14:textId="4D24B5BD" w:rsidR="000162A0" w:rsidRDefault="000162A0">
      <w:pPr>
        <w:pStyle w:val="CommentText"/>
      </w:pPr>
      <w:r>
        <w:rPr>
          <w:rStyle w:val="CommentReference"/>
        </w:rPr>
        <w:annotationRef/>
      </w:r>
      <w:r>
        <w:t>Updated.</w:t>
      </w:r>
    </w:p>
  </w:comment>
  <w:comment w:id="44" w:author="Bartley, Eleanor" w:date="2019-05-09T14:47:00Z" w:initials="BE">
    <w:p w14:paraId="6FAB2379" w14:textId="77777777" w:rsidR="000162A0" w:rsidRDefault="000162A0">
      <w:pPr>
        <w:pStyle w:val="CommentText"/>
      </w:pPr>
      <w:r>
        <w:rPr>
          <w:rStyle w:val="CommentReference"/>
        </w:rPr>
        <w:annotationRef/>
      </w:r>
      <w:r>
        <w:t>TBC if required. EB will confirm.</w:t>
      </w:r>
    </w:p>
  </w:comment>
  <w:comment w:id="45" w:author="Parambath, Sujesh" w:date="2019-05-10T13:14:00Z" w:initials="PS">
    <w:p w14:paraId="43606AC2" w14:textId="740A25BA" w:rsidR="000162A0" w:rsidRDefault="000162A0">
      <w:pPr>
        <w:pStyle w:val="CommentText"/>
      </w:pPr>
      <w:r>
        <w:rPr>
          <w:rStyle w:val="CommentReference"/>
        </w:rPr>
        <w:annotationRef/>
      </w:r>
      <w:r>
        <w:t xml:space="preserve">Usually an external vendor does </w:t>
      </w:r>
      <w:proofErr w:type="gramStart"/>
      <w:r>
        <w:t>this ,</w:t>
      </w:r>
      <w:proofErr w:type="gramEnd"/>
      <w:r>
        <w:t xml:space="preserve"> </w:t>
      </w:r>
      <w:proofErr w:type="spellStart"/>
      <w:r>
        <w:t>how ever</w:t>
      </w:r>
      <w:proofErr w:type="spellEnd"/>
      <w:r>
        <w:t xml:space="preserve"> I have mentioned as out of scope for the current release.</w:t>
      </w:r>
    </w:p>
  </w:comment>
  <w:comment w:id="46" w:author="Hutchinson, Wanita" w:date="2019-05-28T17:58:00Z" w:initials="HW">
    <w:p w14:paraId="7A406017" w14:textId="3EA81480" w:rsidR="000162A0" w:rsidRDefault="000162A0" w:rsidP="00771DE7">
      <w:pPr>
        <w:pStyle w:val="CommentText"/>
        <w:ind w:left="0" w:firstLine="0"/>
      </w:pPr>
      <w:r>
        <w:rPr>
          <w:rStyle w:val="CommentReference"/>
        </w:rPr>
        <w:annotationRef/>
      </w:r>
      <w:r>
        <w:t>This is client hosted not Experian hosted however if it is required then you are correct that a third party will be engaged by Experian.</w:t>
      </w:r>
    </w:p>
  </w:comment>
  <w:comment w:id="47" w:author="Parambath, Sujesh" w:date="2019-05-30T17:19:00Z" w:initials="PS">
    <w:p w14:paraId="4C4533A3" w14:textId="416D5D48" w:rsidR="000162A0" w:rsidRDefault="000162A0">
      <w:pPr>
        <w:pStyle w:val="CommentText"/>
      </w:pPr>
      <w:r>
        <w:rPr>
          <w:rStyle w:val="CommentReference"/>
        </w:rPr>
        <w:annotationRef/>
      </w:r>
      <w:r>
        <w:t xml:space="preserve">I have updated after having a discussion with Stephen </w:t>
      </w:r>
      <w:proofErr w:type="spellStart"/>
      <w:r>
        <w:t>blair</w:t>
      </w:r>
      <w:proofErr w:type="spellEnd"/>
      <w:r>
        <w:t>.</w:t>
      </w:r>
    </w:p>
  </w:comment>
  <w:comment w:id="48" w:author="Hutchinson, Wanita" w:date="2019-06-02T12:47:00Z" w:initials="HW">
    <w:p w14:paraId="0F232551" w14:textId="39A73272" w:rsidR="000162A0" w:rsidRDefault="000162A0">
      <w:pPr>
        <w:pStyle w:val="CommentText"/>
      </w:pPr>
      <w:r>
        <w:rPr>
          <w:rStyle w:val="CommentReference"/>
        </w:rPr>
        <w:annotationRef/>
      </w:r>
      <w:r>
        <w:t xml:space="preserve">Please get an email from Stephen Blair for evidence and share in the </w:t>
      </w:r>
      <w:proofErr w:type="spellStart"/>
      <w:r>
        <w:t>Sharepoint</w:t>
      </w:r>
      <w:proofErr w:type="spellEnd"/>
      <w:r>
        <w:t xml:space="preserve"> folder.  </w:t>
      </w:r>
      <w:proofErr w:type="gramStart"/>
      <w:r>
        <w:t>Also</w:t>
      </w:r>
      <w:proofErr w:type="gramEnd"/>
      <w:r>
        <w:t xml:space="preserve"> you need to have email agreement from Eleanor and save to </w:t>
      </w:r>
      <w:proofErr w:type="spellStart"/>
      <w:r>
        <w:t>Sharepoint</w:t>
      </w:r>
      <w:proofErr w:type="spellEnd"/>
      <w:r>
        <w:t>.</w:t>
      </w:r>
    </w:p>
  </w:comment>
  <w:comment w:id="49" w:author="Parambath, Sujesh" w:date="2019-06-03T17:23:00Z" w:initials="PS">
    <w:p w14:paraId="5E7C47DD" w14:textId="271B5190" w:rsidR="000162A0" w:rsidRDefault="000162A0">
      <w:pPr>
        <w:pStyle w:val="CommentText"/>
      </w:pPr>
      <w:r>
        <w:rPr>
          <w:rStyle w:val="CommentReference"/>
        </w:rPr>
        <w:annotationRef/>
      </w:r>
      <w:r>
        <w:t xml:space="preserve">Security testing is not at all in our testing scope, </w:t>
      </w:r>
      <w:proofErr w:type="gramStart"/>
      <w:r>
        <w:t>Across</w:t>
      </w:r>
      <w:proofErr w:type="gramEnd"/>
      <w:r>
        <w:t xml:space="preserve"> all transact project testing team is not involved in security and performance testing.</w:t>
      </w:r>
    </w:p>
  </w:comment>
  <w:comment w:id="50" w:author="Parambath, Sujesh" w:date="2019-06-04T12:10:00Z" w:initials="PS">
    <w:p w14:paraId="5E6D5162" w14:textId="01C4C839" w:rsidR="000162A0" w:rsidRDefault="000162A0">
      <w:pPr>
        <w:pStyle w:val="CommentText"/>
      </w:pPr>
      <w:r>
        <w:rPr>
          <w:rStyle w:val="CommentReference"/>
        </w:rPr>
        <w:annotationRef/>
      </w:r>
      <w:r>
        <w:t>Send an email to Eleanor to get the email confirmation from Stephen.</w:t>
      </w:r>
    </w:p>
  </w:comment>
  <w:comment w:id="57" w:author="Hutchinson, Wanita" w:date="2019-05-29T08:40:00Z" w:initials="HW">
    <w:p w14:paraId="3EDEDA93" w14:textId="00AB880B" w:rsidR="000162A0" w:rsidRDefault="000162A0">
      <w:pPr>
        <w:pStyle w:val="CommentText"/>
      </w:pPr>
      <w:r>
        <w:rPr>
          <w:rStyle w:val="CommentReference"/>
        </w:rPr>
        <w:annotationRef/>
      </w:r>
      <w:r>
        <w:t>If we are not doing regression Testing then I think remove this section</w:t>
      </w:r>
    </w:p>
  </w:comment>
  <w:comment w:id="55" w:author="Parambath, Sujesh" w:date="2019-05-30T12:43:00Z" w:initials="PS">
    <w:p w14:paraId="64D34875" w14:textId="0332D553" w:rsidR="000162A0" w:rsidRDefault="000162A0">
      <w:pPr>
        <w:pStyle w:val="CommentText"/>
      </w:pPr>
      <w:r>
        <w:rPr>
          <w:rStyle w:val="CommentReference"/>
        </w:rPr>
        <w:annotationRef/>
      </w:r>
      <w:r>
        <w:t>done</w:t>
      </w:r>
    </w:p>
  </w:comment>
  <w:comment w:id="56" w:author="Parambath, Sujesh" w:date="2019-06-13T20:04:00Z" w:initials="PS">
    <w:p w14:paraId="7F86E13C" w14:textId="4AA89985" w:rsidR="000162A0" w:rsidRDefault="000162A0">
      <w:pPr>
        <w:pStyle w:val="CommentText"/>
      </w:pPr>
      <w:r>
        <w:rPr>
          <w:rStyle w:val="CommentReference"/>
        </w:rPr>
        <w:annotationRef/>
      </w:r>
      <w:r>
        <w:t>added back since it is back to scope.</w:t>
      </w:r>
    </w:p>
  </w:comment>
  <w:comment w:id="59" w:author="Hutchinson, Wanita" w:date="2019-05-29T08:42:00Z" w:initials="HW">
    <w:p w14:paraId="60FD0BD5" w14:textId="6377E851" w:rsidR="000162A0" w:rsidRDefault="000162A0">
      <w:pPr>
        <w:pStyle w:val="CommentText"/>
      </w:pPr>
      <w:r>
        <w:rPr>
          <w:rStyle w:val="CommentReference"/>
        </w:rPr>
        <w:annotationRef/>
      </w:r>
      <w:r w:rsidRPr="0009356A">
        <w:t>Test Schedule needs the follow text to be included after the table 'Please note this plan is true at the point of Design, and may be further tailored / amended as the project progresses.'</w:t>
      </w:r>
    </w:p>
  </w:comment>
  <w:comment w:id="60" w:author="Parambath, Sujesh" w:date="2019-05-30T12:46:00Z" w:initials="PS">
    <w:p w14:paraId="0E2A0C50" w14:textId="1ED7E684" w:rsidR="000162A0" w:rsidRDefault="000162A0">
      <w:pPr>
        <w:pStyle w:val="CommentText"/>
      </w:pPr>
      <w:r>
        <w:rPr>
          <w:rStyle w:val="CommentReference"/>
        </w:rPr>
        <w:annotationRef/>
      </w:r>
      <w:r>
        <w:t>done</w:t>
      </w:r>
    </w:p>
  </w:comment>
  <w:comment w:id="61" w:author="Parambath, Sujesh" w:date="2019-05-30T14:15:00Z" w:initials="PS">
    <w:p w14:paraId="524A88B9" w14:textId="7F40390E" w:rsidR="000162A0" w:rsidRDefault="000162A0">
      <w:pPr>
        <w:pStyle w:val="CommentText"/>
      </w:pPr>
      <w:r>
        <w:rPr>
          <w:rStyle w:val="CommentReference"/>
        </w:rPr>
        <w:annotationRef/>
      </w:r>
      <w:r>
        <w:t>only the test plan date I have changed, remaining will be updated based on the BWA Build availability</w:t>
      </w:r>
    </w:p>
  </w:comment>
  <w:comment w:id="65" w:author="Bartley, Eleanor" w:date="2019-05-09T14:48:00Z" w:initials="BE">
    <w:p w14:paraId="137CCE13" w14:textId="77777777" w:rsidR="000162A0" w:rsidRDefault="000162A0">
      <w:pPr>
        <w:pStyle w:val="CommentText"/>
      </w:pPr>
      <w:r>
        <w:rPr>
          <w:rStyle w:val="CommentReference"/>
        </w:rPr>
        <w:annotationRef/>
      </w:r>
      <w:r>
        <w:t>Needs to be complete by 20/06, for approval at SAB 21/06, otherwise we cannot release to the client on 24/06 as per project plan.</w:t>
      </w:r>
    </w:p>
    <w:p w14:paraId="35FA5EC8" w14:textId="77777777" w:rsidR="000162A0" w:rsidRDefault="000162A0" w:rsidP="00845BFF">
      <w:pPr>
        <w:pStyle w:val="CommentText"/>
        <w:ind w:left="0" w:firstLine="0"/>
      </w:pPr>
    </w:p>
  </w:comment>
  <w:comment w:id="62" w:author="Parambath, Sujesh" w:date="2019-05-10T14:27:00Z" w:initials="PS">
    <w:p w14:paraId="6F9241CA" w14:textId="3F530D42" w:rsidR="000162A0" w:rsidRDefault="000162A0">
      <w:pPr>
        <w:pStyle w:val="CommentText"/>
      </w:pPr>
      <w:r>
        <w:rPr>
          <w:rStyle w:val="CommentReference"/>
        </w:rPr>
        <w:annotationRef/>
      </w:r>
      <w:r>
        <w:t>done</w:t>
      </w:r>
    </w:p>
  </w:comment>
  <w:comment w:id="63" w:author="Hutchinson, Wanita" w:date="2019-06-02T12:50:00Z" w:initials="HW">
    <w:p w14:paraId="00C007A5" w14:textId="55F471FB" w:rsidR="000162A0" w:rsidRDefault="000162A0">
      <w:pPr>
        <w:pStyle w:val="CommentText"/>
      </w:pPr>
      <w:r>
        <w:rPr>
          <w:rStyle w:val="CommentReference"/>
        </w:rPr>
        <w:annotationRef/>
      </w:r>
      <w:r>
        <w:t xml:space="preserve">I don’t see how your dates fit with what Eleanor is saying, please check </w:t>
      </w:r>
    </w:p>
  </w:comment>
  <w:comment w:id="64" w:author="Parambath, Sujesh" w:date="2019-06-04T12:08:00Z" w:initials="PS">
    <w:p w14:paraId="2F7D779D" w14:textId="0CB56132" w:rsidR="000162A0" w:rsidRDefault="000162A0" w:rsidP="00CE1379">
      <w:pPr>
        <w:pStyle w:val="CommentText"/>
        <w:ind w:left="0" w:firstLine="0"/>
      </w:pPr>
      <w:r>
        <w:rPr>
          <w:rStyle w:val="CommentReference"/>
        </w:rPr>
        <w:annotationRef/>
      </w:r>
      <w:r>
        <w:t>I have updated as per the revised plan shared by Eleanor.</w:t>
      </w:r>
    </w:p>
  </w:comment>
  <w:comment w:id="69" w:author="Bartley, Eleanor" w:date="2019-05-09T14:48:00Z" w:initials="BE">
    <w:p w14:paraId="6112FB1E" w14:textId="77777777" w:rsidR="000162A0" w:rsidRDefault="000162A0" w:rsidP="00845BFF">
      <w:pPr>
        <w:pStyle w:val="CommentText"/>
      </w:pPr>
      <w:r>
        <w:rPr>
          <w:rStyle w:val="CommentReference"/>
        </w:rPr>
        <w:annotationRef/>
      </w:r>
      <w:r>
        <w:t>21/06 (Solution Approval Board)</w:t>
      </w:r>
    </w:p>
  </w:comment>
  <w:comment w:id="66" w:author="Parambath, Sujesh" w:date="2019-05-10T14:27:00Z" w:initials="PS">
    <w:p w14:paraId="79E698CD" w14:textId="27F573F8" w:rsidR="000162A0" w:rsidRDefault="000162A0">
      <w:pPr>
        <w:pStyle w:val="CommentText"/>
      </w:pPr>
      <w:r>
        <w:rPr>
          <w:rStyle w:val="CommentReference"/>
        </w:rPr>
        <w:annotationRef/>
      </w:r>
      <w:r>
        <w:t>updated</w:t>
      </w:r>
    </w:p>
  </w:comment>
  <w:comment w:id="67" w:author="Hutchinson, Wanita" w:date="2019-06-02T13:05:00Z" w:initials="HW">
    <w:p w14:paraId="1B4606CB" w14:textId="24A0B0B0" w:rsidR="000162A0" w:rsidRDefault="000162A0">
      <w:pPr>
        <w:pStyle w:val="CommentText"/>
      </w:pPr>
      <w:r>
        <w:rPr>
          <w:rStyle w:val="CommentReference"/>
        </w:rPr>
        <w:annotationRef/>
      </w:r>
      <w:r>
        <w:t>I don’t see how these dates fit with what Eleanor is saying, please check again.</w:t>
      </w:r>
    </w:p>
  </w:comment>
  <w:comment w:id="68" w:author="Parambath, Sujesh" w:date="2019-06-04T12:09:00Z" w:initials="PS">
    <w:p w14:paraId="1017A6A2" w14:textId="23141F0F" w:rsidR="000162A0" w:rsidRDefault="000162A0">
      <w:pPr>
        <w:pStyle w:val="CommentText"/>
      </w:pPr>
      <w:r>
        <w:rPr>
          <w:rStyle w:val="CommentReference"/>
        </w:rPr>
        <w:annotationRef/>
      </w:r>
      <w:r>
        <w:t>Updated.</w:t>
      </w:r>
    </w:p>
  </w:comment>
  <w:comment w:id="73" w:author="Hutchinson, Wanita" w:date="2019-05-29T08:44:00Z" w:initials="HW">
    <w:p w14:paraId="352DE9D1" w14:textId="2DC01618" w:rsidR="000162A0" w:rsidRDefault="000162A0">
      <w:pPr>
        <w:pStyle w:val="CommentText"/>
      </w:pPr>
      <w:r>
        <w:rPr>
          <w:rStyle w:val="CommentReference"/>
        </w:rPr>
        <w:annotationRef/>
      </w:r>
      <w:r>
        <w:t>Name of environment needs including</w:t>
      </w:r>
    </w:p>
  </w:comment>
  <w:comment w:id="74" w:author="Parambath, Sujesh" w:date="2019-05-30T14:16:00Z" w:initials="PS">
    <w:p w14:paraId="16F85853" w14:textId="4A1C5BCA" w:rsidR="000162A0" w:rsidRDefault="000162A0">
      <w:pPr>
        <w:pStyle w:val="CommentText"/>
      </w:pPr>
      <w:r>
        <w:rPr>
          <w:rStyle w:val="CommentReference"/>
        </w:rPr>
        <w:annotationRef/>
      </w:r>
      <w:r>
        <w:t>Done.</w:t>
      </w:r>
    </w:p>
  </w:comment>
  <w:comment w:id="85" w:author="Hutchinson, Wanita" w:date="2019-05-29T08:47:00Z" w:initials="HW">
    <w:p w14:paraId="03019298" w14:textId="14341555" w:rsidR="000162A0" w:rsidRDefault="000162A0">
      <w:pPr>
        <w:pStyle w:val="CommentText"/>
      </w:pPr>
      <w:r>
        <w:rPr>
          <w:rStyle w:val="CommentReference"/>
        </w:rPr>
        <w:annotationRef/>
      </w:r>
      <w:r>
        <w:t>Formatting needs to be uniform</w:t>
      </w:r>
    </w:p>
  </w:comment>
  <w:comment w:id="86" w:author="Parambath, Sujesh" w:date="2019-05-30T14:21:00Z" w:initials="PS">
    <w:p w14:paraId="451BBE77" w14:textId="76B24180" w:rsidR="000162A0" w:rsidRDefault="000162A0">
      <w:pPr>
        <w:pStyle w:val="CommentText"/>
      </w:pPr>
      <w:r>
        <w:rPr>
          <w:rStyle w:val="CommentReference"/>
        </w:rPr>
        <w:annotationRef/>
      </w:r>
      <w:r>
        <w:t>done</w:t>
      </w:r>
    </w:p>
  </w:comment>
  <w:comment w:id="87" w:author="Hutchinson, Wanita" w:date="2019-05-29T08:14:00Z" w:initials="HW">
    <w:p w14:paraId="4ECCC018" w14:textId="40B3849C" w:rsidR="000162A0" w:rsidRDefault="000162A0">
      <w:pPr>
        <w:pStyle w:val="CommentText"/>
      </w:pPr>
      <w:r>
        <w:rPr>
          <w:rStyle w:val="CommentReference"/>
        </w:rPr>
        <w:annotationRef/>
      </w:r>
      <w:r>
        <w:t>Is this correct? Is it not PCO?</w:t>
      </w:r>
    </w:p>
  </w:comment>
  <w:comment w:id="88" w:author="Parambath, Sujesh" w:date="2019-05-30T14:23:00Z" w:initials="PS">
    <w:p w14:paraId="275401CC" w14:textId="69D9E03C" w:rsidR="000162A0" w:rsidRDefault="000162A0">
      <w:pPr>
        <w:pStyle w:val="CommentText"/>
      </w:pPr>
      <w:r>
        <w:rPr>
          <w:rStyle w:val="CommentReference"/>
        </w:rPr>
        <w:annotationRef/>
      </w:r>
      <w:r>
        <w:t>Yes. For transact underwriter screen is called as e-transact</w:t>
      </w:r>
    </w:p>
  </w:comment>
  <w:comment w:id="102" w:author="Hutchinson, Wanita" w:date="2019-05-29T08:18:00Z" w:initials="HW">
    <w:p w14:paraId="4B0D2FBC" w14:textId="4BA81C0D" w:rsidR="000162A0" w:rsidRDefault="000162A0">
      <w:pPr>
        <w:pStyle w:val="CommentText"/>
      </w:pPr>
      <w:r>
        <w:rPr>
          <w:rStyle w:val="CommentReference"/>
        </w:rPr>
        <w:annotationRef/>
      </w:r>
      <w:r>
        <w:t>This should have line spaces to show it is a new subject</w:t>
      </w:r>
    </w:p>
  </w:comment>
  <w:comment w:id="103" w:author="Parambath, Sujesh" w:date="2019-05-30T14:27:00Z" w:initials="PS">
    <w:p w14:paraId="222CBCBA" w14:textId="1354FBE1" w:rsidR="000162A0" w:rsidRDefault="000162A0">
      <w:pPr>
        <w:pStyle w:val="CommentText"/>
      </w:pPr>
      <w:r>
        <w:rPr>
          <w:rStyle w:val="CommentReference"/>
        </w:rPr>
        <w:annotationRef/>
      </w:r>
      <w:r>
        <w:t>done</w:t>
      </w:r>
    </w:p>
  </w:comment>
  <w:comment w:id="106" w:author="Hutchinson, Wanita" w:date="2019-05-29T08:19:00Z" w:initials="HW">
    <w:p w14:paraId="01A31376" w14:textId="026263C7" w:rsidR="000162A0" w:rsidRDefault="000162A0">
      <w:pPr>
        <w:pStyle w:val="CommentText"/>
      </w:pPr>
      <w:r>
        <w:rPr>
          <w:rStyle w:val="CommentReference"/>
        </w:rPr>
        <w:annotationRef/>
      </w:r>
      <w:r>
        <w:t>This should have line spaces to show it is a new subject</w:t>
      </w:r>
    </w:p>
  </w:comment>
  <w:comment w:id="107" w:author="Parambath, Sujesh" w:date="2019-05-30T14:28:00Z" w:initials="PS">
    <w:p w14:paraId="5666076E" w14:textId="0D958047" w:rsidR="000162A0" w:rsidRDefault="000162A0">
      <w:pPr>
        <w:pStyle w:val="CommentText"/>
      </w:pPr>
      <w:r>
        <w:rPr>
          <w:rStyle w:val="CommentReference"/>
        </w:rPr>
        <w:annotationRef/>
      </w:r>
      <w:r>
        <w:t>done</w:t>
      </w:r>
    </w:p>
  </w:comment>
  <w:comment w:id="110" w:author="Hutchinson, Wanita" w:date="2019-05-29T08:19:00Z" w:initials="HW">
    <w:p w14:paraId="0745C0A6" w14:textId="19FC7796" w:rsidR="000162A0" w:rsidRDefault="000162A0">
      <w:pPr>
        <w:pStyle w:val="CommentText"/>
      </w:pPr>
      <w:r>
        <w:rPr>
          <w:rStyle w:val="CommentReference"/>
        </w:rPr>
        <w:annotationRef/>
      </w:r>
      <w:r>
        <w:t>This should have line spaces to show it is a new subject</w:t>
      </w:r>
    </w:p>
  </w:comment>
  <w:comment w:id="111" w:author="Parambath, Sujesh" w:date="2019-05-30T14:28:00Z" w:initials="PS">
    <w:p w14:paraId="1A5E7AC0" w14:textId="01D7BA7C" w:rsidR="000162A0" w:rsidRDefault="000162A0">
      <w:pPr>
        <w:pStyle w:val="CommentText"/>
      </w:pPr>
      <w:r>
        <w:rPr>
          <w:rStyle w:val="CommentReference"/>
        </w:rPr>
        <w:annotationRef/>
      </w:r>
      <w:r>
        <w:t>done</w:t>
      </w:r>
    </w:p>
  </w:comment>
  <w:comment w:id="114" w:author="Hutchinson, Wanita" w:date="2019-05-29T08:19:00Z" w:initials="HW">
    <w:p w14:paraId="5A370A41" w14:textId="2C4FC627" w:rsidR="000162A0" w:rsidRDefault="000162A0">
      <w:pPr>
        <w:pStyle w:val="CommentText"/>
      </w:pPr>
      <w:r>
        <w:rPr>
          <w:rStyle w:val="CommentReference"/>
        </w:rPr>
        <w:annotationRef/>
      </w:r>
      <w:r>
        <w:t>This should have line spaces to show it is a new subject</w:t>
      </w:r>
    </w:p>
  </w:comment>
  <w:comment w:id="115" w:author="Parambath, Sujesh" w:date="2019-05-30T14:28:00Z" w:initials="PS">
    <w:p w14:paraId="08EA24E6" w14:textId="764191A8" w:rsidR="000162A0" w:rsidRDefault="000162A0">
      <w:pPr>
        <w:pStyle w:val="CommentText"/>
      </w:pPr>
      <w:r>
        <w:rPr>
          <w:rStyle w:val="CommentReference"/>
        </w:rPr>
        <w:annotationRef/>
      </w:r>
      <w:r>
        <w:t>done</w:t>
      </w:r>
    </w:p>
  </w:comment>
  <w:comment w:id="125" w:author="Hutchinson, Wanita" w:date="2019-05-29T08:20:00Z" w:initials="HW">
    <w:p w14:paraId="13BD05A9" w14:textId="5F266727" w:rsidR="000162A0" w:rsidRDefault="000162A0">
      <w:pPr>
        <w:pStyle w:val="CommentText"/>
      </w:pPr>
      <w:r>
        <w:rPr>
          <w:rStyle w:val="CommentReference"/>
        </w:rPr>
        <w:annotationRef/>
      </w:r>
      <w:r>
        <w:t>Should be A Daily Status Report</w:t>
      </w:r>
    </w:p>
  </w:comment>
  <w:comment w:id="126" w:author="Parambath, Sujesh" w:date="2019-05-30T14:45:00Z" w:initials="PS">
    <w:p w14:paraId="79292FED" w14:textId="1A1C92D2" w:rsidR="000162A0" w:rsidRDefault="000162A0">
      <w:pPr>
        <w:pStyle w:val="CommentText"/>
      </w:pPr>
      <w:r>
        <w:rPr>
          <w:rStyle w:val="CommentReference"/>
        </w:rPr>
        <w:annotationRef/>
      </w:r>
      <w:r>
        <w:t>done</w:t>
      </w:r>
    </w:p>
  </w:comment>
  <w:comment w:id="127" w:author="Hutchinson, Wanita" w:date="2019-05-29T08:50:00Z" w:initials="HW">
    <w:p w14:paraId="67280E7D" w14:textId="31662E92" w:rsidR="000162A0" w:rsidRDefault="000162A0">
      <w:pPr>
        <w:pStyle w:val="CommentText"/>
      </w:pPr>
      <w:r>
        <w:rPr>
          <w:rStyle w:val="CommentReference"/>
        </w:rPr>
        <w:annotationRef/>
      </w:r>
      <w:r>
        <w:t xml:space="preserve">What roles does the report get sent to?  Need to be clear otherwise the client will think that they will receive these reports which is not the case.  You need to ask </w:t>
      </w:r>
      <w:proofErr w:type="spellStart"/>
      <w:r>
        <w:t>Eleanors</w:t>
      </w:r>
      <w:proofErr w:type="spellEnd"/>
      <w:r>
        <w:t xml:space="preserve"> agreement with the client about how she wants to communicate testing status to the client and add this detail in.</w:t>
      </w:r>
    </w:p>
  </w:comment>
  <w:comment w:id="128" w:author="Parambath, Sujesh" w:date="2019-05-30T14:56:00Z" w:initials="PS">
    <w:p w14:paraId="395786F3" w14:textId="0BFA1D2A" w:rsidR="000162A0" w:rsidRDefault="000162A0">
      <w:pPr>
        <w:pStyle w:val="CommentText"/>
      </w:pPr>
      <w:r>
        <w:rPr>
          <w:rStyle w:val="CommentReference"/>
        </w:rPr>
        <w:annotationRef/>
      </w:r>
      <w:r>
        <w:t>I just mentioned as Experian stake holder’s does that avoid the confusion?</w:t>
      </w:r>
    </w:p>
  </w:comment>
  <w:comment w:id="129" w:author="Hutchinson, Wanita" w:date="2019-05-29T08:20:00Z" w:initials="HW">
    <w:p w14:paraId="76D5F79B" w14:textId="191AFCFD" w:rsidR="000162A0" w:rsidRDefault="000162A0">
      <w:pPr>
        <w:pStyle w:val="CommentText"/>
      </w:pPr>
      <w:r>
        <w:rPr>
          <w:rStyle w:val="CommentReference"/>
        </w:rPr>
        <w:annotationRef/>
      </w:r>
      <w:r>
        <w:t>Should be The QA Manager</w:t>
      </w:r>
    </w:p>
  </w:comment>
  <w:comment w:id="130" w:author="Parambath, Sujesh" w:date="2019-05-30T14:45:00Z" w:initials="PS">
    <w:p w14:paraId="7D7E5AE2" w14:textId="628EB81F" w:rsidR="000162A0" w:rsidRDefault="000162A0">
      <w:pPr>
        <w:pStyle w:val="CommentText"/>
      </w:pPr>
      <w:r>
        <w:rPr>
          <w:rStyle w:val="CommentReference"/>
        </w:rPr>
        <w:annotationRef/>
      </w:r>
      <w:r>
        <w:t>done</w:t>
      </w:r>
    </w:p>
  </w:comment>
  <w:comment w:id="132" w:author="Hutchinson, Wanita" w:date="2019-05-29T08:21:00Z" w:initials="HW">
    <w:p w14:paraId="0C8A3B5C" w14:textId="2F6F56DD" w:rsidR="000162A0" w:rsidRDefault="000162A0">
      <w:pPr>
        <w:pStyle w:val="CommentText"/>
      </w:pPr>
      <w:r>
        <w:rPr>
          <w:rStyle w:val="CommentReference"/>
        </w:rPr>
        <w:annotationRef/>
      </w:r>
      <w:r>
        <w:t>As per the template you need to detail the approvers of the Test Completion Report</w:t>
      </w:r>
    </w:p>
  </w:comment>
  <w:comment w:id="133" w:author="Parambath, Sujesh" w:date="2019-05-30T15:27:00Z" w:initials="PS">
    <w:p w14:paraId="505728B8" w14:textId="6739595E" w:rsidR="000162A0" w:rsidRDefault="000162A0">
      <w:pPr>
        <w:pStyle w:val="CommentText"/>
      </w:pPr>
      <w:r>
        <w:rPr>
          <w:rStyle w:val="CommentReference"/>
        </w:rPr>
        <w:annotationRef/>
      </w:r>
      <w:r>
        <w:t>done</w:t>
      </w:r>
    </w:p>
  </w:comment>
  <w:comment w:id="134" w:author="Hutchinson, Wanita" w:date="2019-05-29T08:21:00Z" w:initials="HW">
    <w:p w14:paraId="72E4FF0A" w14:textId="1C55EC1A" w:rsidR="000162A0" w:rsidRDefault="000162A0">
      <w:pPr>
        <w:pStyle w:val="CommentText"/>
      </w:pPr>
      <w:r>
        <w:rPr>
          <w:rStyle w:val="CommentReference"/>
        </w:rPr>
        <w:annotationRef/>
      </w:r>
      <w:r>
        <w:t>Test Lead</w:t>
      </w:r>
    </w:p>
  </w:comment>
  <w:comment w:id="135" w:author="Parambath, Sujesh" w:date="2019-05-30T14:58:00Z" w:initials="PS">
    <w:p w14:paraId="40DE0250" w14:textId="5F1EB266" w:rsidR="000162A0" w:rsidRDefault="000162A0">
      <w:pPr>
        <w:pStyle w:val="CommentText"/>
      </w:pPr>
      <w:r>
        <w:rPr>
          <w:rStyle w:val="CommentReference"/>
        </w:rPr>
        <w:annotationRef/>
      </w:r>
      <w:r>
        <w:t>done</w:t>
      </w:r>
    </w:p>
  </w:comment>
  <w:comment w:id="136" w:author="Hutchinson, Wanita" w:date="2019-05-29T08:53:00Z" w:initials="HW">
    <w:p w14:paraId="7C3519A2" w14:textId="6073A07E" w:rsidR="000162A0" w:rsidRDefault="000162A0">
      <w:pPr>
        <w:pStyle w:val="CommentText"/>
      </w:pPr>
      <w:r>
        <w:rPr>
          <w:rStyle w:val="CommentReference"/>
        </w:rPr>
        <w:annotationRef/>
      </w:r>
      <w:r>
        <w:t>Project manager and the client for sign off</w:t>
      </w:r>
    </w:p>
  </w:comment>
  <w:comment w:id="137" w:author="Parambath, Sujesh" w:date="2019-05-30T15:00:00Z" w:initials="PS">
    <w:p w14:paraId="3449AE5D" w14:textId="124B826B" w:rsidR="000162A0" w:rsidRDefault="000162A0">
      <w:pPr>
        <w:pStyle w:val="CommentText"/>
      </w:pPr>
      <w:r>
        <w:rPr>
          <w:rStyle w:val="CommentReference"/>
        </w:rPr>
        <w:annotationRef/>
      </w:r>
      <w:r>
        <w:t>Updated.</w:t>
      </w:r>
    </w:p>
  </w:comment>
  <w:comment w:id="138" w:author="Hutchinson, Wanita" w:date="2019-06-02T12:53:00Z" w:initials="HW">
    <w:p w14:paraId="628C1356" w14:textId="77777777" w:rsidR="000162A0" w:rsidRDefault="000162A0" w:rsidP="00C30558">
      <w:pPr>
        <w:pStyle w:val="CommentText"/>
      </w:pPr>
      <w:r>
        <w:rPr>
          <w:rStyle w:val="CommentReference"/>
        </w:rPr>
        <w:annotationRef/>
      </w:r>
      <w:r>
        <w:t>Remove this column</w:t>
      </w:r>
    </w:p>
  </w:comment>
  <w:comment w:id="139" w:author="Parambath, Sujesh" w:date="2019-06-04T12:05:00Z" w:initials="PS">
    <w:p w14:paraId="0D671CEC" w14:textId="7B29350D" w:rsidR="000162A0" w:rsidRDefault="000162A0">
      <w:pPr>
        <w:pStyle w:val="CommentText"/>
      </w:pPr>
      <w:r>
        <w:rPr>
          <w:rStyle w:val="CommentReference"/>
        </w:rPr>
        <w:annotationRef/>
      </w:r>
      <w:r>
        <w:t>done</w:t>
      </w:r>
    </w:p>
  </w:comment>
  <w:comment w:id="140" w:author="Hutchinson, Wanita" w:date="2019-06-02T12:52:00Z" w:initials="HW">
    <w:p w14:paraId="343DE9BC" w14:textId="77777777" w:rsidR="000162A0" w:rsidRDefault="000162A0">
      <w:pPr>
        <w:pStyle w:val="CommentText"/>
      </w:pPr>
      <w:r>
        <w:rPr>
          <w:rStyle w:val="CommentReference"/>
        </w:rPr>
        <w:annotationRef/>
      </w:r>
      <w:r>
        <w:t>Remove this column</w:t>
      </w:r>
    </w:p>
  </w:comment>
  <w:comment w:id="141" w:author="Parambath, Sujesh" w:date="2019-06-04T12:06:00Z" w:initials="PS">
    <w:p w14:paraId="155521CF" w14:textId="555B0497" w:rsidR="000162A0" w:rsidRDefault="000162A0">
      <w:pPr>
        <w:pStyle w:val="CommentText"/>
      </w:pPr>
      <w:r>
        <w:rPr>
          <w:rStyle w:val="CommentReference"/>
        </w:rPr>
        <w:annotationRef/>
      </w:r>
      <w:r>
        <w:t>done</w:t>
      </w:r>
    </w:p>
  </w:comment>
  <w:comment w:id="143" w:author="Hutchinson, Wanita" w:date="2019-05-29T08:23:00Z" w:initials="HW">
    <w:p w14:paraId="7FAE8620" w14:textId="77777777" w:rsidR="000162A0" w:rsidRDefault="000162A0">
      <w:pPr>
        <w:pStyle w:val="CommentText"/>
      </w:pPr>
      <w:r>
        <w:rPr>
          <w:rStyle w:val="CommentReference"/>
        </w:rPr>
        <w:annotationRef/>
      </w:r>
      <w:r>
        <w:t xml:space="preserve">Missing full stop </w:t>
      </w:r>
      <w:proofErr w:type="gramStart"/>
      <w:r>
        <w:t>and also</w:t>
      </w:r>
      <w:proofErr w:type="gramEnd"/>
      <w:r>
        <w:t xml:space="preserve"> needs the following adding:</w:t>
      </w:r>
    </w:p>
    <w:p w14:paraId="67A5E074" w14:textId="77777777" w:rsidR="000162A0" w:rsidRDefault="000162A0" w:rsidP="00E96236">
      <w:pPr>
        <w:rPr>
          <w:sz w:val="20"/>
        </w:rPr>
      </w:pPr>
      <w:r>
        <w:rPr>
          <w:sz w:val="20"/>
        </w:rPr>
        <w:t>The project level RAID log should be updated with these risks and a reference to the project level RAID log should be included in the Master Test Plan document</w:t>
      </w:r>
      <w:r w:rsidRPr="00B440A8">
        <w:rPr>
          <w:sz w:val="20"/>
        </w:rPr>
        <w:t>&gt;</w:t>
      </w:r>
    </w:p>
    <w:p w14:paraId="61A0A8DE" w14:textId="77777777" w:rsidR="000162A0" w:rsidRDefault="000162A0" w:rsidP="00E96236">
      <w:pPr>
        <w:ind w:left="0"/>
        <w:rPr>
          <w:sz w:val="20"/>
        </w:rPr>
      </w:pPr>
    </w:p>
    <w:p w14:paraId="2807FAAD" w14:textId="18E0B5E3" w:rsidR="000162A0" w:rsidRDefault="000162A0">
      <w:pPr>
        <w:pStyle w:val="CommentText"/>
      </w:pPr>
    </w:p>
  </w:comment>
  <w:comment w:id="144" w:author="Parambath, Sujesh" w:date="2019-05-30T15:09:00Z" w:initials="PS">
    <w:p w14:paraId="0C28EAD8" w14:textId="3C91DA01" w:rsidR="000162A0" w:rsidRDefault="000162A0">
      <w:pPr>
        <w:pStyle w:val="CommentText"/>
      </w:pPr>
      <w:r>
        <w:rPr>
          <w:rStyle w:val="CommentReference"/>
        </w:rPr>
        <w:annotationRef/>
      </w:r>
      <w:r>
        <w:t>updated</w:t>
      </w:r>
    </w:p>
  </w:comment>
  <w:comment w:id="145" w:author="Hutchinson, Wanita" w:date="2019-06-02T12:53:00Z" w:initials="HW">
    <w:p w14:paraId="6CB609E9" w14:textId="4F42A8A3" w:rsidR="000162A0" w:rsidRDefault="000162A0">
      <w:pPr>
        <w:pStyle w:val="CommentText"/>
      </w:pPr>
      <w:r>
        <w:rPr>
          <w:rStyle w:val="CommentReference"/>
        </w:rPr>
        <w:annotationRef/>
      </w:r>
      <w:r>
        <w:t>Missing space after full stop</w:t>
      </w:r>
    </w:p>
  </w:comment>
  <w:comment w:id="146" w:author="Parambath, Sujesh" w:date="2019-06-04T11:52:00Z" w:initials="PS">
    <w:p w14:paraId="39F8D86E" w14:textId="36D5B04E" w:rsidR="000162A0" w:rsidRDefault="000162A0">
      <w:pPr>
        <w:pStyle w:val="CommentText"/>
      </w:pPr>
      <w:r>
        <w:rPr>
          <w:rStyle w:val="CommentReference"/>
        </w:rPr>
        <w:annotationRef/>
      </w:r>
      <w:r>
        <w:t>done</w:t>
      </w:r>
    </w:p>
  </w:comment>
  <w:comment w:id="148" w:author="Hutchinson, Wanita" w:date="2019-05-29T08:24:00Z" w:initials="HW">
    <w:p w14:paraId="158AD23D" w14:textId="36AB33E4" w:rsidR="000162A0" w:rsidRDefault="000162A0">
      <w:pPr>
        <w:pStyle w:val="CommentText"/>
      </w:pPr>
      <w:r>
        <w:rPr>
          <w:rStyle w:val="CommentReference"/>
        </w:rPr>
        <w:annotationRef/>
      </w:r>
      <w:r>
        <w:t>This should be set out as per the template, a table with 3 columns, RAID ID, Description, Mitigating Action.</w:t>
      </w:r>
    </w:p>
  </w:comment>
  <w:comment w:id="149" w:author="Parambath, Sujesh" w:date="2019-05-31T14:30:00Z" w:initials="PS">
    <w:p w14:paraId="6BF72155" w14:textId="79258D26" w:rsidR="000162A0" w:rsidRDefault="000162A0">
      <w:pPr>
        <w:pStyle w:val="CommentText"/>
      </w:pPr>
      <w:r>
        <w:rPr>
          <w:rStyle w:val="CommentReference"/>
        </w:rPr>
        <w:annotationRef/>
      </w:r>
      <w:r>
        <w:t>done</w:t>
      </w:r>
    </w:p>
  </w:comment>
  <w:comment w:id="151" w:author="Hutchinson, Wanita" w:date="2019-06-02T12:54:00Z" w:initials="HW">
    <w:p w14:paraId="612312A3" w14:textId="5B149CE8" w:rsidR="000162A0" w:rsidRDefault="000162A0">
      <w:pPr>
        <w:pStyle w:val="CommentText"/>
      </w:pPr>
      <w:r>
        <w:rPr>
          <w:rStyle w:val="CommentReference"/>
        </w:rPr>
        <w:annotationRef/>
      </w:r>
      <w:r>
        <w:t>This section should be risks to testing identified at the start of the project, if they haven’t been added to the RAID log then they either need adding or you need to remove them from this section.  Please check with Eleanor</w:t>
      </w:r>
    </w:p>
  </w:comment>
  <w:comment w:id="150" w:author="Parambath, Sujesh" w:date="2019-06-07T12:50:00Z" w:initials="PS">
    <w:p w14:paraId="2B235614" w14:textId="6317F752" w:rsidR="000162A0" w:rsidRDefault="000162A0">
      <w:pPr>
        <w:pStyle w:val="CommentText"/>
      </w:pPr>
      <w:r>
        <w:rPr>
          <w:rStyle w:val="CommentReference"/>
        </w:rPr>
        <w:annotationRef/>
      </w:r>
      <w:r>
        <w:t>I have sent an email to Eleanor provide the RAID Log access or update there.</w:t>
      </w:r>
    </w:p>
  </w:comment>
  <w:comment w:id="153" w:author="Hutchinson, Wanita" w:date="2019-05-29T08:26:00Z" w:initials="HW">
    <w:p w14:paraId="04222E62" w14:textId="77777777" w:rsidR="000162A0" w:rsidRDefault="000162A0" w:rsidP="00C832C3">
      <w:pPr>
        <w:pStyle w:val="CommentText"/>
      </w:pPr>
      <w:r>
        <w:rPr>
          <w:rStyle w:val="CommentReference"/>
        </w:rPr>
        <w:annotationRef/>
      </w:r>
      <w:r>
        <w:t>This is also not in the correct format as per the template this should be RAID ID, Description, Mitigating Action</w:t>
      </w:r>
    </w:p>
  </w:comment>
  <w:comment w:id="154" w:author="Parambath, Sujesh" w:date="2019-05-30T15:36:00Z" w:initials="PS">
    <w:p w14:paraId="2E5A1795" w14:textId="77777777" w:rsidR="000162A0" w:rsidRDefault="000162A0" w:rsidP="00C832C3">
      <w:pPr>
        <w:pStyle w:val="CommentText"/>
      </w:pPr>
      <w:r>
        <w:rPr>
          <w:rStyle w:val="CommentReference"/>
        </w:rPr>
        <w:annotationRef/>
      </w:r>
      <w:r>
        <w:t>done</w:t>
      </w:r>
    </w:p>
  </w:comment>
  <w:comment w:id="155" w:author="Parambath, Sujesh" w:date="2019-06-11T15:22:00Z" w:initials="PS">
    <w:p w14:paraId="51476886" w14:textId="77777777" w:rsidR="000162A0" w:rsidRDefault="000162A0" w:rsidP="00C832C3">
      <w:pPr>
        <w:pStyle w:val="CommentText"/>
      </w:pPr>
      <w:r>
        <w:rPr>
          <w:rStyle w:val="CommentReference"/>
        </w:rPr>
        <w:annotationRef/>
      </w:r>
      <w:r>
        <w:t>issues related to IBA since IBA not in scope for the current release I have removed it.</w:t>
      </w:r>
    </w:p>
  </w:comment>
  <w:comment w:id="162" w:author="Hutchinson, Wanita" w:date="2019-06-02T12:55:00Z" w:initials="HW">
    <w:p w14:paraId="26CB9EB1" w14:textId="77777777" w:rsidR="000162A0" w:rsidRDefault="000162A0" w:rsidP="00C832C3">
      <w:pPr>
        <w:pStyle w:val="CommentText"/>
      </w:pPr>
      <w:r>
        <w:rPr>
          <w:rStyle w:val="CommentReference"/>
        </w:rPr>
        <w:annotationRef/>
      </w:r>
      <w:r>
        <w:t>As above, if they haven’t been added to the RAID log them either remove them or ask Eleanor to add them then add the RAID ID here.</w:t>
      </w:r>
    </w:p>
  </w:comment>
  <w:comment w:id="160" w:author="Parambath, Sujesh" w:date="2019-06-07T12:49:00Z" w:initials="PS">
    <w:p w14:paraId="6C93A911" w14:textId="77777777" w:rsidR="000162A0" w:rsidRDefault="000162A0" w:rsidP="00C832C3">
      <w:pPr>
        <w:pStyle w:val="CommentText"/>
      </w:pPr>
      <w:r>
        <w:rPr>
          <w:rStyle w:val="CommentReference"/>
        </w:rPr>
        <w:annotationRef/>
      </w:r>
      <w:r>
        <w:t>I have sent an email to Eleanor provide the RAID Log access or update there.</w:t>
      </w:r>
    </w:p>
  </w:comment>
  <w:comment w:id="161" w:author="Parambath, Sujesh" w:date="2019-06-11T15:22:00Z" w:initials="PS">
    <w:p w14:paraId="77C9D6ED" w14:textId="77777777" w:rsidR="000162A0" w:rsidRDefault="000162A0" w:rsidP="00C832C3">
      <w:pPr>
        <w:pStyle w:val="CommentText"/>
      </w:pPr>
      <w:r>
        <w:rPr>
          <w:rStyle w:val="CommentReference"/>
        </w:rPr>
        <w:annotationRef/>
      </w:r>
      <w:r>
        <w:t>issues related to IBA since IBA not in scope for the current release I have removed it.</w:t>
      </w:r>
    </w:p>
  </w:comment>
  <w:comment w:id="166" w:author="Hutchinson, Wanita" w:date="2019-06-02T12:56:00Z" w:initials="HW">
    <w:p w14:paraId="4B8ADBE9" w14:textId="77777777" w:rsidR="000162A0" w:rsidRDefault="000162A0">
      <w:pPr>
        <w:pStyle w:val="CommentText"/>
      </w:pPr>
      <w:r>
        <w:rPr>
          <w:rStyle w:val="CommentReference"/>
        </w:rPr>
        <w:annotationRef/>
      </w:r>
      <w:r>
        <w:t>Please list these in alphabetical order</w:t>
      </w:r>
    </w:p>
  </w:comment>
  <w:comment w:id="167" w:author="Parambath, Sujesh" w:date="2019-06-04T12:02:00Z" w:initials="PS">
    <w:p w14:paraId="488EEB01" w14:textId="74ACA3C4" w:rsidR="000162A0" w:rsidRDefault="000162A0">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D83ECC" w15:done="0"/>
  <w15:commentEx w15:paraId="6477CBA4" w15:paraIdParent="2AD83ECC" w15:done="0"/>
  <w15:commentEx w15:paraId="5C1FC80F" w15:done="0"/>
  <w15:commentEx w15:paraId="153DE4D1" w15:paraIdParent="5C1FC80F" w15:done="0"/>
  <w15:commentEx w15:paraId="0DE678A1" w15:done="0"/>
  <w15:commentEx w15:paraId="471CC1DE" w15:paraIdParent="0DE678A1" w15:done="0"/>
  <w15:commentEx w15:paraId="5DF8DE46" w15:paraIdParent="0DE678A1" w15:done="0"/>
  <w15:commentEx w15:paraId="18BB4320" w15:paraIdParent="0DE678A1" w15:done="0"/>
  <w15:commentEx w15:paraId="29429F82" w15:done="0"/>
  <w15:commentEx w15:paraId="02875D02" w15:paraIdParent="29429F82" w15:done="0"/>
  <w15:commentEx w15:paraId="7182B4C3" w15:done="0"/>
  <w15:commentEx w15:paraId="56CF421B" w15:paraIdParent="7182B4C3" w15:done="0"/>
  <w15:commentEx w15:paraId="5A37DB0A" w15:done="0"/>
  <w15:commentEx w15:paraId="6D3AD59F" w15:paraIdParent="5A37DB0A" w15:done="0"/>
  <w15:commentEx w15:paraId="2208E52B" w15:paraIdParent="5A37DB0A" w15:done="0"/>
  <w15:commentEx w15:paraId="2AEA4F9F" w15:paraIdParent="5A37DB0A" w15:done="0"/>
  <w15:commentEx w15:paraId="771B3BEC" w15:done="0"/>
  <w15:commentEx w15:paraId="27884D21" w15:paraIdParent="771B3BEC" w15:done="0"/>
  <w15:commentEx w15:paraId="6D97CB5D" w15:paraIdParent="771B3BEC" w15:done="0"/>
  <w15:commentEx w15:paraId="35A00506" w15:done="0"/>
  <w15:commentEx w15:paraId="17B8CA12" w15:paraIdParent="35A00506" w15:done="0"/>
  <w15:commentEx w15:paraId="56ED7B97" w15:done="0"/>
  <w15:commentEx w15:paraId="5D050639" w15:paraIdParent="56ED7B97" w15:done="0"/>
  <w15:commentEx w15:paraId="6FED6444" w15:paraIdParent="56ED7B97" w15:done="0"/>
  <w15:commentEx w15:paraId="0164F2EC" w15:paraIdParent="56ED7B97" w15:done="0"/>
  <w15:commentEx w15:paraId="6FAB2379" w15:done="0"/>
  <w15:commentEx w15:paraId="43606AC2" w15:paraIdParent="6FAB2379" w15:done="0"/>
  <w15:commentEx w15:paraId="7A406017" w15:paraIdParent="6FAB2379" w15:done="0"/>
  <w15:commentEx w15:paraId="4C4533A3" w15:paraIdParent="6FAB2379" w15:done="0"/>
  <w15:commentEx w15:paraId="0F232551" w15:paraIdParent="6FAB2379" w15:done="0"/>
  <w15:commentEx w15:paraId="5E7C47DD" w15:paraIdParent="6FAB2379" w15:done="0"/>
  <w15:commentEx w15:paraId="5E6D5162" w15:paraIdParent="6FAB2379" w15:done="0"/>
  <w15:commentEx w15:paraId="3EDEDA93" w15:done="0"/>
  <w15:commentEx w15:paraId="64D34875" w15:paraIdParent="3EDEDA93" w15:done="0"/>
  <w15:commentEx w15:paraId="7F86E13C" w15:paraIdParent="3EDEDA93" w15:done="0"/>
  <w15:commentEx w15:paraId="60FD0BD5" w15:done="0"/>
  <w15:commentEx w15:paraId="0E2A0C50" w15:paraIdParent="60FD0BD5" w15:done="0"/>
  <w15:commentEx w15:paraId="524A88B9" w15:paraIdParent="60FD0BD5" w15:done="0"/>
  <w15:commentEx w15:paraId="35FA5EC8" w15:done="0"/>
  <w15:commentEx w15:paraId="6F9241CA" w15:paraIdParent="35FA5EC8" w15:done="0"/>
  <w15:commentEx w15:paraId="00C007A5" w15:paraIdParent="35FA5EC8" w15:done="0"/>
  <w15:commentEx w15:paraId="2F7D779D" w15:paraIdParent="35FA5EC8" w15:done="0"/>
  <w15:commentEx w15:paraId="6112FB1E" w15:done="0"/>
  <w15:commentEx w15:paraId="79E698CD" w15:paraIdParent="6112FB1E" w15:done="0"/>
  <w15:commentEx w15:paraId="1B4606CB" w15:paraIdParent="6112FB1E" w15:done="0"/>
  <w15:commentEx w15:paraId="1017A6A2" w15:paraIdParent="6112FB1E" w15:done="0"/>
  <w15:commentEx w15:paraId="352DE9D1" w15:done="0"/>
  <w15:commentEx w15:paraId="16F85853" w15:paraIdParent="352DE9D1" w15:done="0"/>
  <w15:commentEx w15:paraId="03019298" w15:done="0"/>
  <w15:commentEx w15:paraId="451BBE77" w15:paraIdParent="03019298" w15:done="0"/>
  <w15:commentEx w15:paraId="4ECCC018" w15:done="0"/>
  <w15:commentEx w15:paraId="275401CC" w15:paraIdParent="4ECCC018" w15:done="0"/>
  <w15:commentEx w15:paraId="4B0D2FBC" w15:done="0"/>
  <w15:commentEx w15:paraId="222CBCBA" w15:paraIdParent="4B0D2FBC" w15:done="0"/>
  <w15:commentEx w15:paraId="01A31376" w15:done="0"/>
  <w15:commentEx w15:paraId="5666076E" w15:paraIdParent="01A31376" w15:done="0"/>
  <w15:commentEx w15:paraId="0745C0A6" w15:done="0"/>
  <w15:commentEx w15:paraId="1A5E7AC0" w15:paraIdParent="0745C0A6" w15:done="0"/>
  <w15:commentEx w15:paraId="5A370A41" w15:done="0"/>
  <w15:commentEx w15:paraId="08EA24E6" w15:paraIdParent="5A370A41" w15:done="0"/>
  <w15:commentEx w15:paraId="13BD05A9" w15:done="0"/>
  <w15:commentEx w15:paraId="79292FED" w15:paraIdParent="13BD05A9" w15:done="0"/>
  <w15:commentEx w15:paraId="67280E7D" w15:done="0"/>
  <w15:commentEx w15:paraId="395786F3" w15:paraIdParent="67280E7D" w15:done="0"/>
  <w15:commentEx w15:paraId="76D5F79B" w15:done="0"/>
  <w15:commentEx w15:paraId="7D7E5AE2" w15:paraIdParent="76D5F79B" w15:done="0"/>
  <w15:commentEx w15:paraId="0C8A3B5C" w15:done="0"/>
  <w15:commentEx w15:paraId="505728B8" w15:paraIdParent="0C8A3B5C" w15:done="0"/>
  <w15:commentEx w15:paraId="72E4FF0A" w15:done="0"/>
  <w15:commentEx w15:paraId="40DE0250" w15:paraIdParent="72E4FF0A" w15:done="0"/>
  <w15:commentEx w15:paraId="7C3519A2" w15:done="0"/>
  <w15:commentEx w15:paraId="3449AE5D" w15:paraIdParent="7C3519A2" w15:done="0"/>
  <w15:commentEx w15:paraId="628C1356" w15:done="0"/>
  <w15:commentEx w15:paraId="0D671CEC" w15:paraIdParent="628C1356" w15:done="0"/>
  <w15:commentEx w15:paraId="343DE9BC" w15:done="0"/>
  <w15:commentEx w15:paraId="155521CF" w15:paraIdParent="343DE9BC" w15:done="0"/>
  <w15:commentEx w15:paraId="2807FAAD" w15:done="0"/>
  <w15:commentEx w15:paraId="0C28EAD8" w15:paraIdParent="2807FAAD" w15:done="0"/>
  <w15:commentEx w15:paraId="6CB609E9" w15:paraIdParent="2807FAAD" w15:done="0"/>
  <w15:commentEx w15:paraId="39F8D86E" w15:paraIdParent="2807FAAD" w15:done="0"/>
  <w15:commentEx w15:paraId="158AD23D" w15:done="0"/>
  <w15:commentEx w15:paraId="6BF72155" w15:paraIdParent="158AD23D" w15:done="0"/>
  <w15:commentEx w15:paraId="612312A3" w15:done="0"/>
  <w15:commentEx w15:paraId="2B235614" w15:paraIdParent="612312A3" w15:done="0"/>
  <w15:commentEx w15:paraId="04222E62" w15:done="0"/>
  <w15:commentEx w15:paraId="2E5A1795" w15:paraIdParent="04222E62" w15:done="0"/>
  <w15:commentEx w15:paraId="51476886" w15:paraIdParent="04222E62" w15:done="0"/>
  <w15:commentEx w15:paraId="26CB9EB1" w15:done="0"/>
  <w15:commentEx w15:paraId="6C93A911" w15:paraIdParent="26CB9EB1" w15:done="0"/>
  <w15:commentEx w15:paraId="77C9D6ED" w15:paraIdParent="26CB9EB1" w15:done="0"/>
  <w15:commentEx w15:paraId="4B8ADBE9" w15:done="0"/>
  <w15:commentEx w15:paraId="488EEB01" w15:paraIdParent="4B8ADBE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D83ECC" w16cid:durableId="209FBFA6"/>
  <w16cid:commentId w16cid:paraId="6477CBA4" w16cid:durableId="209FC044"/>
  <w16cid:commentId w16cid:paraId="5C1FC80F" w16cid:durableId="209FBFA7"/>
  <w16cid:commentId w16cid:paraId="153DE4D1" w16cid:durableId="209FD468"/>
  <w16cid:commentId w16cid:paraId="0DE678A1" w16cid:durableId="209FBFA8"/>
  <w16cid:commentId w16cid:paraId="471CC1DE" w16cid:durableId="209FBFA9"/>
  <w16cid:commentId w16cid:paraId="5DF8DE46" w16cid:durableId="209FBFAA"/>
  <w16cid:commentId w16cid:paraId="18BB4320" w16cid:durableId="209FBFAB"/>
  <w16cid:commentId w16cid:paraId="29429F82" w16cid:durableId="209FBFAC"/>
  <w16cid:commentId w16cid:paraId="02875D02" w16cid:durableId="209FD583"/>
  <w16cid:commentId w16cid:paraId="7182B4C3" w16cid:durableId="209FBFAD"/>
  <w16cid:commentId w16cid:paraId="56CF421B" w16cid:durableId="209FBFAE"/>
  <w16cid:commentId w16cid:paraId="5A37DB0A" w16cid:durableId="209FBFAF"/>
  <w16cid:commentId w16cid:paraId="6D3AD59F" w16cid:durableId="209FBFB0"/>
  <w16cid:commentId w16cid:paraId="2208E52B" w16cid:durableId="209FBFB1"/>
  <w16cid:commentId w16cid:paraId="2AEA4F9F" w16cid:durableId="209FD5AF"/>
  <w16cid:commentId w16cid:paraId="771B3BEC" w16cid:durableId="209FBFB2"/>
  <w16cid:commentId w16cid:paraId="27884D21" w16cid:durableId="209FBFB3"/>
  <w16cid:commentId w16cid:paraId="6D97CB5D" w16cid:durableId="209FBFB4"/>
  <w16cid:commentId w16cid:paraId="35A00506" w16cid:durableId="209FBFB5"/>
  <w16cid:commentId w16cid:paraId="17B8CA12" w16cid:durableId="20AA879F"/>
  <w16cid:commentId w16cid:paraId="56ED7B97" w16cid:durableId="209FBFB7"/>
  <w16cid:commentId w16cid:paraId="5D050639" w16cid:durableId="209FBFB8"/>
  <w16cid:commentId w16cid:paraId="6FED6444" w16cid:durableId="209FBFB9"/>
  <w16cid:commentId w16cid:paraId="0164F2EC" w16cid:durableId="209FBFBA"/>
  <w16cid:commentId w16cid:paraId="6FAB2379" w16cid:durableId="209FBFBB"/>
  <w16cid:commentId w16cid:paraId="43606AC2" w16cid:durableId="209FBFBC"/>
  <w16cid:commentId w16cid:paraId="7A406017" w16cid:durableId="209FBFBD"/>
  <w16cid:commentId w16cid:paraId="4C4533A3" w16cid:durableId="209FBFBE"/>
  <w16cid:commentId w16cid:paraId="0F232551" w16cid:durableId="209FBFBF"/>
  <w16cid:commentId w16cid:paraId="5E7C47DD" w16cid:durableId="209FD62A"/>
  <w16cid:commentId w16cid:paraId="5E6D5162" w16cid:durableId="20A0DE2A"/>
  <w16cid:commentId w16cid:paraId="3EDEDA93" w16cid:durableId="209FBFC0"/>
  <w16cid:commentId w16cid:paraId="64D34875" w16cid:durableId="209FBFC1"/>
  <w16cid:commentId w16cid:paraId="7F86E13C" w16cid:durableId="20AD2AD5"/>
  <w16cid:commentId w16cid:paraId="60FD0BD5" w16cid:durableId="209FBFC2"/>
  <w16cid:commentId w16cid:paraId="0E2A0C50" w16cid:durableId="209FBFC3"/>
  <w16cid:commentId w16cid:paraId="524A88B9" w16cid:durableId="209FBFC4"/>
  <w16cid:commentId w16cid:paraId="35FA5EC8" w16cid:durableId="209FBFC5"/>
  <w16cid:commentId w16cid:paraId="6F9241CA" w16cid:durableId="209FBFC6"/>
  <w16cid:commentId w16cid:paraId="00C007A5" w16cid:durableId="209FBFC7"/>
  <w16cid:commentId w16cid:paraId="2F7D779D" w16cid:durableId="20A0DDAB"/>
  <w16cid:commentId w16cid:paraId="6112FB1E" w16cid:durableId="209FBFC8"/>
  <w16cid:commentId w16cid:paraId="79E698CD" w16cid:durableId="209FBFC9"/>
  <w16cid:commentId w16cid:paraId="1B4606CB" w16cid:durableId="209FBFCA"/>
  <w16cid:commentId w16cid:paraId="1017A6A2" w16cid:durableId="20A0DDF3"/>
  <w16cid:commentId w16cid:paraId="352DE9D1" w16cid:durableId="209FBFCB"/>
  <w16cid:commentId w16cid:paraId="16F85853" w16cid:durableId="209FBFCC"/>
  <w16cid:commentId w16cid:paraId="03019298" w16cid:durableId="209FBFCD"/>
  <w16cid:commentId w16cid:paraId="451BBE77" w16cid:durableId="209FBFCE"/>
  <w16cid:commentId w16cid:paraId="4ECCC018" w16cid:durableId="209FBFCF"/>
  <w16cid:commentId w16cid:paraId="275401CC" w16cid:durableId="209FBFD0"/>
  <w16cid:commentId w16cid:paraId="4B0D2FBC" w16cid:durableId="209FBFD1"/>
  <w16cid:commentId w16cid:paraId="222CBCBA" w16cid:durableId="209FBFD2"/>
  <w16cid:commentId w16cid:paraId="01A31376" w16cid:durableId="209FBFD3"/>
  <w16cid:commentId w16cid:paraId="5666076E" w16cid:durableId="209FBFD4"/>
  <w16cid:commentId w16cid:paraId="0745C0A6" w16cid:durableId="209FBFD5"/>
  <w16cid:commentId w16cid:paraId="1A5E7AC0" w16cid:durableId="209FBFD6"/>
  <w16cid:commentId w16cid:paraId="5A370A41" w16cid:durableId="209FBFD7"/>
  <w16cid:commentId w16cid:paraId="08EA24E6" w16cid:durableId="209FBFD8"/>
  <w16cid:commentId w16cid:paraId="13BD05A9" w16cid:durableId="209FBFD9"/>
  <w16cid:commentId w16cid:paraId="79292FED" w16cid:durableId="209FBFDA"/>
  <w16cid:commentId w16cid:paraId="67280E7D" w16cid:durableId="209FBFDB"/>
  <w16cid:commentId w16cid:paraId="395786F3" w16cid:durableId="209FBFDC"/>
  <w16cid:commentId w16cid:paraId="76D5F79B" w16cid:durableId="209FBFDD"/>
  <w16cid:commentId w16cid:paraId="7D7E5AE2" w16cid:durableId="209FBFDE"/>
  <w16cid:commentId w16cid:paraId="0C8A3B5C" w16cid:durableId="209FBFDF"/>
  <w16cid:commentId w16cid:paraId="505728B8" w16cid:durableId="209FBFE0"/>
  <w16cid:commentId w16cid:paraId="72E4FF0A" w16cid:durableId="209FBFE1"/>
  <w16cid:commentId w16cid:paraId="40DE0250" w16cid:durableId="209FBFE2"/>
  <w16cid:commentId w16cid:paraId="2807FAAD" w16cid:durableId="209FBFE5"/>
  <w16cid:commentId w16cid:paraId="0C28EAD8" w16cid:durableId="209FBFE6"/>
  <w16cid:commentId w16cid:paraId="6CB609E9" w16cid:durableId="209FBFE7"/>
  <w16cid:commentId w16cid:paraId="39F8D86E" w16cid:durableId="20A0D9F8"/>
  <w16cid:commentId w16cid:paraId="158AD23D" w16cid:durableId="209FBFE8"/>
  <w16cid:commentId w16cid:paraId="6BF72155" w16cid:durableId="209FBFE9"/>
  <w16cid:commentId w16cid:paraId="2B235614" w16cid:durableId="20A4DC20"/>
  <w16cid:commentId w16cid:paraId="04222E62" w16cid:durableId="209FBFEB"/>
  <w16cid:commentId w16cid:paraId="2E5A1795" w16cid:durableId="209FBFEC"/>
  <w16cid:commentId w16cid:paraId="51476886" w16cid:durableId="20AA459D"/>
  <w16cid:commentId w16cid:paraId="6C93A911" w16cid:durableId="20A4DBC4"/>
  <w16cid:commentId w16cid:paraId="77C9D6ED" w16cid:durableId="20AA45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37CE9D" w14:textId="77777777" w:rsidR="00A205B6" w:rsidRDefault="00A205B6">
      <w:r>
        <w:separator/>
      </w:r>
    </w:p>
  </w:endnote>
  <w:endnote w:type="continuationSeparator" w:id="0">
    <w:p w14:paraId="651BBA94" w14:textId="77777777" w:rsidR="00A205B6" w:rsidRDefault="00A205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Bold">
    <w:altName w:val="Times New Roman"/>
    <w:panose1 w:val="020B0704020202020204"/>
    <w:charset w:val="00"/>
    <w:family w:val="auto"/>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8EF24" w14:textId="7DAABDAD" w:rsidR="000162A0" w:rsidRPr="00C771C2" w:rsidRDefault="000162A0">
    <w:pPr>
      <w:pStyle w:val="Footer"/>
      <w:ind w:right="-1"/>
      <w:jc w:val="right"/>
    </w:pPr>
    <w:r>
      <w:rPr>
        <w:noProof/>
        <w:lang w:eastAsia="en-GB"/>
      </w:rPr>
      <mc:AlternateContent>
        <mc:Choice Requires="wps">
          <w:drawing>
            <wp:anchor distT="0" distB="0" distL="114300" distR="114300" simplePos="0" relativeHeight="251659264" behindDoc="0" locked="0" layoutInCell="1" allowOverlap="1" wp14:anchorId="0F932B54" wp14:editId="1BF1FFD9">
              <wp:simplePos x="0" y="0"/>
              <wp:positionH relativeFrom="column">
                <wp:posOffset>-36195</wp:posOffset>
              </wp:positionH>
              <wp:positionV relativeFrom="paragraph">
                <wp:posOffset>-167005</wp:posOffset>
              </wp:positionV>
              <wp:extent cx="7094220" cy="0"/>
              <wp:effectExtent l="0" t="0" r="17780" b="25400"/>
              <wp:wrapNone/>
              <wp:docPr id="15" name="Straight Connector 15"/>
              <wp:cNvGraphicFramePr/>
              <a:graphic xmlns:a="http://schemas.openxmlformats.org/drawingml/2006/main">
                <a:graphicData uri="http://schemas.microsoft.com/office/word/2010/wordprocessingShape">
                  <wps:wsp>
                    <wps:cNvCnPr/>
                    <wps:spPr>
                      <a:xfrm>
                        <a:off x="0" y="0"/>
                        <a:ext cx="7094220" cy="0"/>
                      </a:xfrm>
                      <a:prstGeom prst="line">
                        <a:avLst/>
                      </a:prstGeom>
                      <a:ln w="15875">
                        <a:gradFill flip="none" rotWithShape="1">
                          <a:gsLst>
                            <a:gs pos="0">
                              <a:srgbClr val="BB2F7D"/>
                            </a:gs>
                            <a:gs pos="100000">
                              <a:srgbClr val="26478D"/>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8581C"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85pt,-13.15pt" to="555.7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" strokeweight="1.25pt">
              <v:stroke joinstyle="miter"/>
            </v:line>
          </w:pict>
        </mc:Fallback>
      </mc:AlternateContent>
    </w:r>
    <w:r w:rsidRPr="00197D14">
      <w:rPr>
        <w:b/>
        <w:color w:val="26478D"/>
        <w:sz w:val="60"/>
        <w:szCs w:val="60"/>
      </w:rPr>
      <w:t xml:space="preserve"> </w:t>
    </w:r>
    <w:r w:rsidRPr="00197D14">
      <w:t>Barclaycard Payment Service - Integration of BWA Consumer &amp; Commercial &amp; IBA Redesign</w:t>
    </w:r>
    <w:r w:rsidRPr="00C771C2">
      <w:t xml:space="preserve"> | Version </w:t>
    </w:r>
    <w:r>
      <w:t xml:space="preserve">0.3 </w:t>
    </w:r>
    <w:r w:rsidRPr="00C771C2">
      <w:t xml:space="preserve">| Page </w:t>
    </w:r>
    <w:r w:rsidRPr="00C771C2">
      <w:fldChar w:fldCharType="begin"/>
    </w:r>
    <w:r w:rsidRPr="00C771C2">
      <w:instrText xml:space="preserve"> PAGE </w:instrText>
    </w:r>
    <w:r w:rsidRPr="00C771C2">
      <w:fldChar w:fldCharType="separate"/>
    </w:r>
    <w:r>
      <w:rPr>
        <w:noProof/>
      </w:rPr>
      <w:t>6</w:t>
    </w:r>
    <w:r w:rsidRPr="00C771C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B98B8E" w14:textId="77777777" w:rsidR="00A205B6" w:rsidRDefault="00A205B6">
      <w:r>
        <w:separator/>
      </w:r>
    </w:p>
  </w:footnote>
  <w:footnote w:type="continuationSeparator" w:id="0">
    <w:p w14:paraId="3F6E9603" w14:textId="77777777" w:rsidR="00A205B6" w:rsidRDefault="00A205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144722C"/>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040C03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39C2B6D"/>
    <w:multiLevelType w:val="hybridMultilevel"/>
    <w:tmpl w:val="7078456A"/>
    <w:lvl w:ilvl="0" w:tplc="94307B3E">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3E5BC4"/>
    <w:multiLevelType w:val="hybridMultilevel"/>
    <w:tmpl w:val="933E225A"/>
    <w:lvl w:ilvl="0" w:tplc="7EE6C754">
      <w:start w:val="1"/>
      <w:numFmt w:val="decimal"/>
      <w:lvlText w:val="%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0D925F50"/>
    <w:multiLevelType w:val="hybridMultilevel"/>
    <w:tmpl w:val="0B369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85549"/>
    <w:multiLevelType w:val="hybridMultilevel"/>
    <w:tmpl w:val="3042C1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CC5328"/>
    <w:multiLevelType w:val="multilevel"/>
    <w:tmpl w:val="0374D7FA"/>
    <w:lvl w:ilvl="0">
      <w:start w:val="1"/>
      <w:numFmt w:val="decimal"/>
      <w:pStyle w:val="AppendixHeading"/>
      <w:lvlText w:val="%1"/>
      <w:lvlJc w:val="left"/>
      <w:pPr>
        <w:ind w:left="432" w:hanging="432"/>
      </w:pPr>
      <w:rPr>
        <w:rFonts w:ascii="Arial" w:hAnsi="Arial"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DD57894"/>
    <w:multiLevelType w:val="hybridMultilevel"/>
    <w:tmpl w:val="4F026D6C"/>
    <w:lvl w:ilvl="0" w:tplc="32321832">
      <w:start w:val="1"/>
      <w:numFmt w:val="bullet"/>
      <w:lvlText w:val=""/>
      <w:lvlJc w:val="left"/>
      <w:pPr>
        <w:ind w:left="2520" w:hanging="360"/>
      </w:pPr>
      <w:rPr>
        <w:rFonts w:ascii="Symbol" w:hAnsi="Symbol" w:hint="default"/>
        <w:color w:val="auto"/>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302366E5"/>
    <w:multiLevelType w:val="hybridMultilevel"/>
    <w:tmpl w:val="FF82E41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30D93475"/>
    <w:multiLevelType w:val="hybridMultilevel"/>
    <w:tmpl w:val="C420760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0" w15:restartNumberingAfterBreak="0">
    <w:nsid w:val="38572089"/>
    <w:multiLevelType w:val="hybridMultilevel"/>
    <w:tmpl w:val="AC3A9B0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3B225878"/>
    <w:multiLevelType w:val="hybridMultilevel"/>
    <w:tmpl w:val="7A082670"/>
    <w:lvl w:ilvl="0" w:tplc="0809000B">
      <w:start w:val="1"/>
      <w:numFmt w:val="bullet"/>
      <w:lvlText w:val=""/>
      <w:lvlJc w:val="left"/>
      <w:pPr>
        <w:ind w:left="2160" w:hanging="360"/>
      </w:pPr>
      <w:rPr>
        <w:rFonts w:ascii="Wingdings" w:hAnsi="Wingdings"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45D55066"/>
    <w:multiLevelType w:val="hybridMultilevel"/>
    <w:tmpl w:val="C486E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E47826"/>
    <w:multiLevelType w:val="hybridMultilevel"/>
    <w:tmpl w:val="4796C6B4"/>
    <w:lvl w:ilvl="0" w:tplc="08090003">
      <w:start w:val="1"/>
      <w:numFmt w:val="bullet"/>
      <w:lvlText w:val="o"/>
      <w:lvlJc w:val="left"/>
      <w:pPr>
        <w:ind w:left="2520" w:hanging="360"/>
      </w:pPr>
      <w:rPr>
        <w:rFonts w:ascii="Courier New" w:hAnsi="Courier New" w:cs="Courier New"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4" w15:restartNumberingAfterBreak="0">
    <w:nsid w:val="48C27AF6"/>
    <w:multiLevelType w:val="hybridMultilevel"/>
    <w:tmpl w:val="F4AE7CAA"/>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5" w15:restartNumberingAfterBreak="0">
    <w:nsid w:val="4C174F7C"/>
    <w:multiLevelType w:val="hybridMultilevel"/>
    <w:tmpl w:val="10C829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51A44847"/>
    <w:multiLevelType w:val="hybridMultilevel"/>
    <w:tmpl w:val="348892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1FE35B8"/>
    <w:multiLevelType w:val="hybridMultilevel"/>
    <w:tmpl w:val="4064C170"/>
    <w:lvl w:ilvl="0" w:tplc="89002E26">
      <w:start w:val="1"/>
      <w:numFmt w:val="bullet"/>
      <w:lvlText w:val="•"/>
      <w:lvlJc w:val="left"/>
      <w:pPr>
        <w:tabs>
          <w:tab w:val="num" w:pos="1440"/>
        </w:tabs>
        <w:ind w:left="1440" w:hanging="360"/>
      </w:pPr>
      <w:rPr>
        <w:rFonts w:ascii="Arial" w:hAnsi="Arial" w:hint="default"/>
      </w:rPr>
    </w:lvl>
    <w:lvl w:ilvl="1" w:tplc="E304C57E" w:tentative="1">
      <w:start w:val="1"/>
      <w:numFmt w:val="bullet"/>
      <w:lvlText w:val="•"/>
      <w:lvlJc w:val="left"/>
      <w:pPr>
        <w:tabs>
          <w:tab w:val="num" w:pos="2160"/>
        </w:tabs>
        <w:ind w:left="2160" w:hanging="360"/>
      </w:pPr>
      <w:rPr>
        <w:rFonts w:ascii="Arial" w:hAnsi="Arial" w:hint="default"/>
      </w:rPr>
    </w:lvl>
    <w:lvl w:ilvl="2" w:tplc="1A3CF99A" w:tentative="1">
      <w:start w:val="1"/>
      <w:numFmt w:val="bullet"/>
      <w:lvlText w:val="•"/>
      <w:lvlJc w:val="left"/>
      <w:pPr>
        <w:tabs>
          <w:tab w:val="num" w:pos="2880"/>
        </w:tabs>
        <w:ind w:left="2880" w:hanging="360"/>
      </w:pPr>
      <w:rPr>
        <w:rFonts w:ascii="Arial" w:hAnsi="Arial" w:hint="default"/>
      </w:rPr>
    </w:lvl>
    <w:lvl w:ilvl="3" w:tplc="0EAAF66A" w:tentative="1">
      <w:start w:val="1"/>
      <w:numFmt w:val="bullet"/>
      <w:lvlText w:val="•"/>
      <w:lvlJc w:val="left"/>
      <w:pPr>
        <w:tabs>
          <w:tab w:val="num" w:pos="3600"/>
        </w:tabs>
        <w:ind w:left="3600" w:hanging="360"/>
      </w:pPr>
      <w:rPr>
        <w:rFonts w:ascii="Arial" w:hAnsi="Arial" w:hint="default"/>
      </w:rPr>
    </w:lvl>
    <w:lvl w:ilvl="4" w:tplc="CF06B400" w:tentative="1">
      <w:start w:val="1"/>
      <w:numFmt w:val="bullet"/>
      <w:lvlText w:val="•"/>
      <w:lvlJc w:val="left"/>
      <w:pPr>
        <w:tabs>
          <w:tab w:val="num" w:pos="4320"/>
        </w:tabs>
        <w:ind w:left="4320" w:hanging="360"/>
      </w:pPr>
      <w:rPr>
        <w:rFonts w:ascii="Arial" w:hAnsi="Arial" w:hint="default"/>
      </w:rPr>
    </w:lvl>
    <w:lvl w:ilvl="5" w:tplc="17627B3A" w:tentative="1">
      <w:start w:val="1"/>
      <w:numFmt w:val="bullet"/>
      <w:lvlText w:val="•"/>
      <w:lvlJc w:val="left"/>
      <w:pPr>
        <w:tabs>
          <w:tab w:val="num" w:pos="5040"/>
        </w:tabs>
        <w:ind w:left="5040" w:hanging="360"/>
      </w:pPr>
      <w:rPr>
        <w:rFonts w:ascii="Arial" w:hAnsi="Arial" w:hint="default"/>
      </w:rPr>
    </w:lvl>
    <w:lvl w:ilvl="6" w:tplc="FE8830B0" w:tentative="1">
      <w:start w:val="1"/>
      <w:numFmt w:val="bullet"/>
      <w:lvlText w:val="•"/>
      <w:lvlJc w:val="left"/>
      <w:pPr>
        <w:tabs>
          <w:tab w:val="num" w:pos="5760"/>
        </w:tabs>
        <w:ind w:left="5760" w:hanging="360"/>
      </w:pPr>
      <w:rPr>
        <w:rFonts w:ascii="Arial" w:hAnsi="Arial" w:hint="default"/>
      </w:rPr>
    </w:lvl>
    <w:lvl w:ilvl="7" w:tplc="4134CCCA" w:tentative="1">
      <w:start w:val="1"/>
      <w:numFmt w:val="bullet"/>
      <w:lvlText w:val="•"/>
      <w:lvlJc w:val="left"/>
      <w:pPr>
        <w:tabs>
          <w:tab w:val="num" w:pos="6480"/>
        </w:tabs>
        <w:ind w:left="6480" w:hanging="360"/>
      </w:pPr>
      <w:rPr>
        <w:rFonts w:ascii="Arial" w:hAnsi="Arial" w:hint="default"/>
      </w:rPr>
    </w:lvl>
    <w:lvl w:ilvl="8" w:tplc="EBAEFF22" w:tentative="1">
      <w:start w:val="1"/>
      <w:numFmt w:val="bullet"/>
      <w:lvlText w:val="•"/>
      <w:lvlJc w:val="left"/>
      <w:pPr>
        <w:tabs>
          <w:tab w:val="num" w:pos="7200"/>
        </w:tabs>
        <w:ind w:left="7200" w:hanging="360"/>
      </w:pPr>
      <w:rPr>
        <w:rFonts w:ascii="Arial" w:hAnsi="Arial" w:hint="default"/>
      </w:rPr>
    </w:lvl>
  </w:abstractNum>
  <w:abstractNum w:abstractNumId="18" w15:restartNumberingAfterBreak="0">
    <w:nsid w:val="53BA5C01"/>
    <w:multiLevelType w:val="hybridMultilevel"/>
    <w:tmpl w:val="A052FBD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58951A90"/>
    <w:multiLevelType w:val="hybridMultilevel"/>
    <w:tmpl w:val="98349E7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0" w15:restartNumberingAfterBreak="0">
    <w:nsid w:val="5F1B5211"/>
    <w:multiLevelType w:val="hybridMultilevel"/>
    <w:tmpl w:val="9EBC2EA0"/>
    <w:lvl w:ilvl="0" w:tplc="32321832">
      <w:start w:val="1"/>
      <w:numFmt w:val="bullet"/>
      <w:lvlText w:val=""/>
      <w:lvlJc w:val="left"/>
      <w:pPr>
        <w:ind w:left="1440" w:hanging="360"/>
      </w:pPr>
      <w:rPr>
        <w:rFonts w:ascii="Symbol" w:hAnsi="Symbol" w:hint="default"/>
        <w:color w:val="auto"/>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0235A53"/>
    <w:multiLevelType w:val="hybridMultilevel"/>
    <w:tmpl w:val="BE509748"/>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2" w15:restartNumberingAfterBreak="0">
    <w:nsid w:val="62B45F94"/>
    <w:multiLevelType w:val="hybridMultilevel"/>
    <w:tmpl w:val="0A00FE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F41AA3"/>
    <w:multiLevelType w:val="hybridMultilevel"/>
    <w:tmpl w:val="7E18F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1E2F7B"/>
    <w:multiLevelType w:val="hybridMultilevel"/>
    <w:tmpl w:val="73C858A4"/>
    <w:lvl w:ilvl="0" w:tplc="08090005">
      <w:start w:val="1"/>
      <w:numFmt w:val="bullet"/>
      <w:lvlText w:val=""/>
      <w:lvlJc w:val="left"/>
      <w:pPr>
        <w:ind w:left="3240" w:hanging="360"/>
      </w:pPr>
      <w:rPr>
        <w:rFonts w:ascii="Wingdings" w:hAnsi="Wingdings"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25" w15:restartNumberingAfterBreak="0">
    <w:nsid w:val="6CDA3C6E"/>
    <w:multiLevelType w:val="hybridMultilevel"/>
    <w:tmpl w:val="DE8EAC12"/>
    <w:lvl w:ilvl="0" w:tplc="095A2C0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0FA7C3E"/>
    <w:multiLevelType w:val="multilevel"/>
    <w:tmpl w:val="17128CDA"/>
    <w:lvl w:ilvl="0">
      <w:start w:val="1"/>
      <w:numFmt w:val="decimal"/>
      <w:pStyle w:val="Heading1"/>
      <w:suff w:val="space"/>
      <w:lvlText w:val="%1."/>
      <w:lvlJc w:val="left"/>
      <w:pPr>
        <w:ind w:left="3848" w:hanging="2997"/>
      </w:pPr>
      <w:rPr>
        <w:rFonts w:ascii="Arial" w:eastAsia="SimSun" w:hAnsi="Arial" w:hint="default"/>
        <w:b/>
        <w:i w:val="0"/>
        <w:sz w:val="40"/>
        <w:szCs w:val="40"/>
      </w:rPr>
    </w:lvl>
    <w:lvl w:ilvl="1">
      <w:start w:val="1"/>
      <w:numFmt w:val="decimal"/>
      <w:pStyle w:val="Heading2"/>
      <w:suff w:val="space"/>
      <w:lvlText w:val="%1.%2"/>
      <w:lvlJc w:val="left"/>
      <w:pPr>
        <w:ind w:left="1276" w:firstLine="0"/>
      </w:pPr>
      <w:rPr>
        <w:rFonts w:hint="default"/>
      </w:rPr>
    </w:lvl>
    <w:lvl w:ilvl="2">
      <w:start w:val="1"/>
      <w:numFmt w:val="decimal"/>
      <w:suff w:val="space"/>
      <w:lvlText w:val="%1.%2.%3"/>
      <w:lvlJc w:val="left"/>
      <w:pPr>
        <w:ind w:left="3715" w:hanging="170"/>
      </w:pPr>
      <w:rPr>
        <w:rFonts w:hint="default"/>
      </w:rPr>
    </w:lvl>
    <w:lvl w:ilvl="3">
      <w:start w:val="1"/>
      <w:numFmt w:val="decimal"/>
      <w:pStyle w:val="Heading4"/>
      <w:suff w:val="space"/>
      <w:lvlText w:val="%1.%2.%3.%4"/>
      <w:lvlJc w:val="left"/>
      <w:pPr>
        <w:ind w:left="3429" w:hanging="1728"/>
      </w:pPr>
      <w:rPr>
        <w:rFonts w:hint="default"/>
      </w:rPr>
    </w:lvl>
    <w:lvl w:ilvl="4">
      <w:start w:val="1"/>
      <w:numFmt w:val="decimal"/>
      <w:pStyle w:val="Heading5"/>
      <w:lvlText w:val="%1.%2.%3.%4.%5"/>
      <w:lvlJc w:val="left"/>
      <w:pPr>
        <w:tabs>
          <w:tab w:val="num" w:pos="3573"/>
        </w:tabs>
        <w:ind w:left="3573" w:hanging="1008"/>
      </w:pPr>
      <w:rPr>
        <w:rFonts w:hint="default"/>
      </w:rPr>
    </w:lvl>
    <w:lvl w:ilvl="5">
      <w:start w:val="1"/>
      <w:numFmt w:val="decimal"/>
      <w:pStyle w:val="Heading6"/>
      <w:lvlText w:val="%1.%2.%3.%4.%5.%6"/>
      <w:lvlJc w:val="left"/>
      <w:pPr>
        <w:tabs>
          <w:tab w:val="num" w:pos="3717"/>
        </w:tabs>
        <w:ind w:left="3717" w:hanging="1152"/>
      </w:pPr>
      <w:rPr>
        <w:rFonts w:hint="default"/>
      </w:rPr>
    </w:lvl>
    <w:lvl w:ilvl="6">
      <w:start w:val="1"/>
      <w:numFmt w:val="decimal"/>
      <w:pStyle w:val="Heading7"/>
      <w:lvlText w:val="%1.%2.%3.%4.%5.%6.%7"/>
      <w:lvlJc w:val="left"/>
      <w:pPr>
        <w:tabs>
          <w:tab w:val="num" w:pos="3861"/>
        </w:tabs>
        <w:ind w:left="3861" w:hanging="1296"/>
      </w:pPr>
      <w:rPr>
        <w:rFonts w:hint="default"/>
      </w:rPr>
    </w:lvl>
    <w:lvl w:ilvl="7">
      <w:start w:val="1"/>
      <w:numFmt w:val="decimal"/>
      <w:pStyle w:val="Heading8"/>
      <w:lvlText w:val="%1.%2.%3.%4.%5.%6.%7.%8"/>
      <w:lvlJc w:val="left"/>
      <w:pPr>
        <w:tabs>
          <w:tab w:val="num" w:pos="4005"/>
        </w:tabs>
        <w:ind w:left="4005" w:hanging="1440"/>
      </w:pPr>
      <w:rPr>
        <w:rFonts w:hint="default"/>
      </w:rPr>
    </w:lvl>
    <w:lvl w:ilvl="8">
      <w:start w:val="1"/>
      <w:numFmt w:val="decimal"/>
      <w:pStyle w:val="Heading9"/>
      <w:lvlText w:val="%1.%2.%3.%4.%5.%6.%7.%8.%9"/>
      <w:lvlJc w:val="left"/>
      <w:pPr>
        <w:tabs>
          <w:tab w:val="num" w:pos="4149"/>
        </w:tabs>
        <w:ind w:left="4149" w:hanging="1584"/>
      </w:pPr>
      <w:rPr>
        <w:rFonts w:hint="default"/>
      </w:rPr>
    </w:lvl>
  </w:abstractNum>
  <w:abstractNum w:abstractNumId="27" w15:restartNumberingAfterBreak="0">
    <w:nsid w:val="74C03586"/>
    <w:multiLevelType w:val="hybridMultilevel"/>
    <w:tmpl w:val="6638D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922FFA"/>
    <w:multiLevelType w:val="hybridMultilevel"/>
    <w:tmpl w:val="E4FE8076"/>
    <w:lvl w:ilvl="0" w:tplc="CD18865C">
      <w:start w:val="1"/>
      <w:numFmt w:val="bullet"/>
      <w:pStyle w:val="Heading3"/>
      <w:lvlText w:val=""/>
      <w:lvlJc w:val="left"/>
      <w:pPr>
        <w:ind w:left="2231" w:hanging="360"/>
      </w:pPr>
      <w:rPr>
        <w:rFonts w:ascii="Symbol" w:hAnsi="Symbol" w:hint="default"/>
      </w:rPr>
    </w:lvl>
    <w:lvl w:ilvl="1" w:tplc="08090003" w:tentative="1">
      <w:start w:val="1"/>
      <w:numFmt w:val="bullet"/>
      <w:lvlText w:val="o"/>
      <w:lvlJc w:val="left"/>
      <w:pPr>
        <w:ind w:left="2951" w:hanging="360"/>
      </w:pPr>
      <w:rPr>
        <w:rFonts w:ascii="Courier New" w:hAnsi="Courier New" w:cs="Courier New" w:hint="default"/>
      </w:rPr>
    </w:lvl>
    <w:lvl w:ilvl="2" w:tplc="08090005" w:tentative="1">
      <w:start w:val="1"/>
      <w:numFmt w:val="bullet"/>
      <w:lvlText w:val=""/>
      <w:lvlJc w:val="left"/>
      <w:pPr>
        <w:ind w:left="3671" w:hanging="360"/>
      </w:pPr>
      <w:rPr>
        <w:rFonts w:ascii="Wingdings" w:hAnsi="Wingdings" w:hint="default"/>
      </w:rPr>
    </w:lvl>
    <w:lvl w:ilvl="3" w:tplc="08090001" w:tentative="1">
      <w:start w:val="1"/>
      <w:numFmt w:val="bullet"/>
      <w:lvlText w:val=""/>
      <w:lvlJc w:val="left"/>
      <w:pPr>
        <w:ind w:left="4391" w:hanging="360"/>
      </w:pPr>
      <w:rPr>
        <w:rFonts w:ascii="Symbol" w:hAnsi="Symbol" w:hint="default"/>
      </w:rPr>
    </w:lvl>
    <w:lvl w:ilvl="4" w:tplc="08090003" w:tentative="1">
      <w:start w:val="1"/>
      <w:numFmt w:val="bullet"/>
      <w:lvlText w:val="o"/>
      <w:lvlJc w:val="left"/>
      <w:pPr>
        <w:ind w:left="5111" w:hanging="360"/>
      </w:pPr>
      <w:rPr>
        <w:rFonts w:ascii="Courier New" w:hAnsi="Courier New" w:cs="Courier New" w:hint="default"/>
      </w:rPr>
    </w:lvl>
    <w:lvl w:ilvl="5" w:tplc="08090005" w:tentative="1">
      <w:start w:val="1"/>
      <w:numFmt w:val="bullet"/>
      <w:lvlText w:val=""/>
      <w:lvlJc w:val="left"/>
      <w:pPr>
        <w:ind w:left="5831" w:hanging="360"/>
      </w:pPr>
      <w:rPr>
        <w:rFonts w:ascii="Wingdings" w:hAnsi="Wingdings" w:hint="default"/>
      </w:rPr>
    </w:lvl>
    <w:lvl w:ilvl="6" w:tplc="08090001" w:tentative="1">
      <w:start w:val="1"/>
      <w:numFmt w:val="bullet"/>
      <w:lvlText w:val=""/>
      <w:lvlJc w:val="left"/>
      <w:pPr>
        <w:ind w:left="6551" w:hanging="360"/>
      </w:pPr>
      <w:rPr>
        <w:rFonts w:ascii="Symbol" w:hAnsi="Symbol" w:hint="default"/>
      </w:rPr>
    </w:lvl>
    <w:lvl w:ilvl="7" w:tplc="08090003" w:tentative="1">
      <w:start w:val="1"/>
      <w:numFmt w:val="bullet"/>
      <w:lvlText w:val="o"/>
      <w:lvlJc w:val="left"/>
      <w:pPr>
        <w:ind w:left="7271" w:hanging="360"/>
      </w:pPr>
      <w:rPr>
        <w:rFonts w:ascii="Courier New" w:hAnsi="Courier New" w:cs="Courier New" w:hint="default"/>
      </w:rPr>
    </w:lvl>
    <w:lvl w:ilvl="8" w:tplc="08090005" w:tentative="1">
      <w:start w:val="1"/>
      <w:numFmt w:val="bullet"/>
      <w:lvlText w:val=""/>
      <w:lvlJc w:val="left"/>
      <w:pPr>
        <w:ind w:left="7991" w:hanging="360"/>
      </w:pPr>
      <w:rPr>
        <w:rFonts w:ascii="Wingdings" w:hAnsi="Wingdings" w:hint="default"/>
      </w:rPr>
    </w:lvl>
  </w:abstractNum>
  <w:abstractNum w:abstractNumId="29" w15:restartNumberingAfterBreak="0">
    <w:nsid w:val="763D4A3C"/>
    <w:multiLevelType w:val="hybridMultilevel"/>
    <w:tmpl w:val="95C88E5A"/>
    <w:lvl w:ilvl="0" w:tplc="201C5A8C">
      <w:start w:val="1"/>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B3B6899"/>
    <w:multiLevelType w:val="hybridMultilevel"/>
    <w:tmpl w:val="1E66993A"/>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31" w15:restartNumberingAfterBreak="0">
    <w:nsid w:val="7DCE27EF"/>
    <w:multiLevelType w:val="hybridMultilevel"/>
    <w:tmpl w:val="6E1A65BE"/>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2" w15:restartNumberingAfterBreak="0">
    <w:nsid w:val="7F0B281C"/>
    <w:multiLevelType w:val="hybridMultilevel"/>
    <w:tmpl w:val="F1F49DF2"/>
    <w:lvl w:ilvl="0" w:tplc="08090001">
      <w:start w:val="1"/>
      <w:numFmt w:val="bullet"/>
      <w:lvlText w:val=""/>
      <w:lvlJc w:val="left"/>
      <w:pPr>
        <w:ind w:left="2520" w:hanging="360"/>
      </w:pPr>
      <w:rPr>
        <w:rFonts w:ascii="Symbol" w:hAnsi="Symbol" w:hint="default"/>
      </w:rPr>
    </w:lvl>
    <w:lvl w:ilvl="1" w:tplc="08090005">
      <w:start w:val="1"/>
      <w:numFmt w:val="bullet"/>
      <w:lvlText w:val=""/>
      <w:lvlJc w:val="left"/>
      <w:pPr>
        <w:ind w:left="3240" w:hanging="360"/>
      </w:pPr>
      <w:rPr>
        <w:rFonts w:ascii="Wingdings" w:hAnsi="Wingdings" w:hint="default"/>
      </w:rPr>
    </w:lvl>
    <w:lvl w:ilvl="2" w:tplc="08090003">
      <w:start w:val="1"/>
      <w:numFmt w:val="bullet"/>
      <w:lvlText w:val="o"/>
      <w:lvlJc w:val="left"/>
      <w:pPr>
        <w:ind w:left="3960" w:hanging="360"/>
      </w:pPr>
      <w:rPr>
        <w:rFonts w:ascii="Courier New" w:hAnsi="Courier New" w:cs="Courier New"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num w:numId="1">
    <w:abstractNumId w:val="26"/>
  </w:num>
  <w:num w:numId="2">
    <w:abstractNumId w:val="1"/>
  </w:num>
  <w:num w:numId="3">
    <w:abstractNumId w:val="0"/>
  </w:num>
  <w:num w:numId="4">
    <w:abstractNumId w:val="6"/>
  </w:num>
  <w:num w:numId="5">
    <w:abstractNumId w:val="22"/>
  </w:num>
  <w:num w:numId="6">
    <w:abstractNumId w:val="31"/>
  </w:num>
  <w:num w:numId="7">
    <w:abstractNumId w:val="9"/>
  </w:num>
  <w:num w:numId="8">
    <w:abstractNumId w:val="21"/>
  </w:num>
  <w:num w:numId="9">
    <w:abstractNumId w:val="2"/>
  </w:num>
  <w:num w:numId="10">
    <w:abstractNumId w:val="19"/>
  </w:num>
  <w:num w:numId="11">
    <w:abstractNumId w:val="8"/>
  </w:num>
  <w:num w:numId="12">
    <w:abstractNumId w:val="3"/>
  </w:num>
  <w:num w:numId="13">
    <w:abstractNumId w:val="28"/>
  </w:num>
  <w:num w:numId="14">
    <w:abstractNumId w:val="10"/>
  </w:num>
  <w:num w:numId="15">
    <w:abstractNumId w:val="30"/>
  </w:num>
  <w:num w:numId="16">
    <w:abstractNumId w:val="17"/>
  </w:num>
  <w:num w:numId="17">
    <w:abstractNumId w:val="7"/>
  </w:num>
  <w:num w:numId="18">
    <w:abstractNumId w:val="32"/>
  </w:num>
  <w:num w:numId="19">
    <w:abstractNumId w:val="15"/>
  </w:num>
  <w:num w:numId="20">
    <w:abstractNumId w:val="5"/>
  </w:num>
  <w:num w:numId="21">
    <w:abstractNumId w:val="23"/>
  </w:num>
  <w:num w:numId="22">
    <w:abstractNumId w:val="12"/>
  </w:num>
  <w:num w:numId="23">
    <w:abstractNumId w:val="4"/>
  </w:num>
  <w:num w:numId="24">
    <w:abstractNumId w:val="27"/>
  </w:num>
  <w:num w:numId="25">
    <w:abstractNumId w:val="25"/>
  </w:num>
  <w:num w:numId="26">
    <w:abstractNumId w:val="14"/>
  </w:num>
  <w:num w:numId="27">
    <w:abstractNumId w:val="13"/>
  </w:num>
  <w:num w:numId="28">
    <w:abstractNumId w:val="18"/>
  </w:num>
  <w:num w:numId="29">
    <w:abstractNumId w:val="20"/>
  </w:num>
  <w:num w:numId="30">
    <w:abstractNumId w:val="26"/>
  </w:num>
  <w:num w:numId="31">
    <w:abstractNumId w:val="29"/>
  </w:num>
  <w:num w:numId="32">
    <w:abstractNumId w:val="26"/>
  </w:num>
  <w:num w:numId="33">
    <w:abstractNumId w:val="26"/>
  </w:num>
  <w:num w:numId="34">
    <w:abstractNumId w:val="24"/>
  </w:num>
  <w:num w:numId="35">
    <w:abstractNumId w:val="16"/>
  </w:num>
  <w:num w:numId="36">
    <w:abstractNumId w:val="11"/>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utchinson, Wanita">
    <w15:presenceInfo w15:providerId="AD" w15:userId="S-1-5-21-117609710-152049171-1801674531-5137494"/>
  </w15:person>
  <w15:person w15:author="Parambath, Sujesh">
    <w15:presenceInfo w15:providerId="AD" w15:userId="S-1-5-21-117609710-152049171-1801674531-5146338"/>
  </w15:person>
  <w15:person w15:author="Bartley, Eleanor">
    <w15:presenceInfo w15:providerId="AD" w15:userId="S-1-5-21-117609710-152049171-1801674531-51567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oNotDisplayPageBoundarie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31C"/>
    <w:rsid w:val="00001174"/>
    <w:rsid w:val="00001BF5"/>
    <w:rsid w:val="00002B4F"/>
    <w:rsid w:val="00003350"/>
    <w:rsid w:val="000042A4"/>
    <w:rsid w:val="000066A1"/>
    <w:rsid w:val="0000673F"/>
    <w:rsid w:val="00006BBD"/>
    <w:rsid w:val="00006D5D"/>
    <w:rsid w:val="0000711E"/>
    <w:rsid w:val="00011582"/>
    <w:rsid w:val="00011749"/>
    <w:rsid w:val="00012388"/>
    <w:rsid w:val="00013602"/>
    <w:rsid w:val="00013E43"/>
    <w:rsid w:val="000144D8"/>
    <w:rsid w:val="00015394"/>
    <w:rsid w:val="00016063"/>
    <w:rsid w:val="000162A0"/>
    <w:rsid w:val="0002548E"/>
    <w:rsid w:val="000311C8"/>
    <w:rsid w:val="00034D2A"/>
    <w:rsid w:val="0003528C"/>
    <w:rsid w:val="00042880"/>
    <w:rsid w:val="00043A04"/>
    <w:rsid w:val="00044CFC"/>
    <w:rsid w:val="00045FD9"/>
    <w:rsid w:val="0005052E"/>
    <w:rsid w:val="00050A0E"/>
    <w:rsid w:val="000531C6"/>
    <w:rsid w:val="00054E9F"/>
    <w:rsid w:val="0006050E"/>
    <w:rsid w:val="0006168B"/>
    <w:rsid w:val="00063914"/>
    <w:rsid w:val="00063917"/>
    <w:rsid w:val="00064E07"/>
    <w:rsid w:val="00065420"/>
    <w:rsid w:val="000654DE"/>
    <w:rsid w:val="000705F0"/>
    <w:rsid w:val="00071C11"/>
    <w:rsid w:val="00073309"/>
    <w:rsid w:val="00083E31"/>
    <w:rsid w:val="0008631C"/>
    <w:rsid w:val="00087DE0"/>
    <w:rsid w:val="0009044A"/>
    <w:rsid w:val="0009356A"/>
    <w:rsid w:val="000937DC"/>
    <w:rsid w:val="00094028"/>
    <w:rsid w:val="00094CE1"/>
    <w:rsid w:val="00095647"/>
    <w:rsid w:val="00095A44"/>
    <w:rsid w:val="000A2769"/>
    <w:rsid w:val="000A3DB1"/>
    <w:rsid w:val="000B0437"/>
    <w:rsid w:val="000B0A14"/>
    <w:rsid w:val="000B270C"/>
    <w:rsid w:val="000B2BB5"/>
    <w:rsid w:val="000B79F2"/>
    <w:rsid w:val="000C0306"/>
    <w:rsid w:val="000C10B1"/>
    <w:rsid w:val="000C268D"/>
    <w:rsid w:val="000C4276"/>
    <w:rsid w:val="000C5E0C"/>
    <w:rsid w:val="000C5F3F"/>
    <w:rsid w:val="000C713A"/>
    <w:rsid w:val="000C7771"/>
    <w:rsid w:val="000D0158"/>
    <w:rsid w:val="000D3275"/>
    <w:rsid w:val="000D4391"/>
    <w:rsid w:val="000D500D"/>
    <w:rsid w:val="000D60C5"/>
    <w:rsid w:val="000D6BC4"/>
    <w:rsid w:val="000E0DE2"/>
    <w:rsid w:val="000E3F77"/>
    <w:rsid w:val="000E574D"/>
    <w:rsid w:val="000E726F"/>
    <w:rsid w:val="000F0339"/>
    <w:rsid w:val="000F0FB5"/>
    <w:rsid w:val="000F26AD"/>
    <w:rsid w:val="000F6AB3"/>
    <w:rsid w:val="000F6D4C"/>
    <w:rsid w:val="000F77EE"/>
    <w:rsid w:val="00100216"/>
    <w:rsid w:val="0010331E"/>
    <w:rsid w:val="00104006"/>
    <w:rsid w:val="001044FB"/>
    <w:rsid w:val="00105FEA"/>
    <w:rsid w:val="0011027F"/>
    <w:rsid w:val="00110831"/>
    <w:rsid w:val="00111AB9"/>
    <w:rsid w:val="001132B4"/>
    <w:rsid w:val="001143DC"/>
    <w:rsid w:val="00114622"/>
    <w:rsid w:val="00117A13"/>
    <w:rsid w:val="00123992"/>
    <w:rsid w:val="00124D17"/>
    <w:rsid w:val="00131313"/>
    <w:rsid w:val="00131B7D"/>
    <w:rsid w:val="00132FF6"/>
    <w:rsid w:val="00134077"/>
    <w:rsid w:val="00136567"/>
    <w:rsid w:val="00137E8A"/>
    <w:rsid w:val="0014007A"/>
    <w:rsid w:val="00141D51"/>
    <w:rsid w:val="00144517"/>
    <w:rsid w:val="0014746E"/>
    <w:rsid w:val="00150A7F"/>
    <w:rsid w:val="001515C2"/>
    <w:rsid w:val="00151B10"/>
    <w:rsid w:val="0016253A"/>
    <w:rsid w:val="00162FE8"/>
    <w:rsid w:val="001640EB"/>
    <w:rsid w:val="00166670"/>
    <w:rsid w:val="00167FB5"/>
    <w:rsid w:val="00170864"/>
    <w:rsid w:val="00174C97"/>
    <w:rsid w:val="00175406"/>
    <w:rsid w:val="00175B2F"/>
    <w:rsid w:val="0017733A"/>
    <w:rsid w:val="00177E9F"/>
    <w:rsid w:val="001822B5"/>
    <w:rsid w:val="0018495A"/>
    <w:rsid w:val="001856E1"/>
    <w:rsid w:val="00187588"/>
    <w:rsid w:val="001909FB"/>
    <w:rsid w:val="00194E6D"/>
    <w:rsid w:val="001951C5"/>
    <w:rsid w:val="00195967"/>
    <w:rsid w:val="00197B0F"/>
    <w:rsid w:val="00197D14"/>
    <w:rsid w:val="001A44DD"/>
    <w:rsid w:val="001A459E"/>
    <w:rsid w:val="001A719D"/>
    <w:rsid w:val="001B069B"/>
    <w:rsid w:val="001B0744"/>
    <w:rsid w:val="001B089A"/>
    <w:rsid w:val="001B154E"/>
    <w:rsid w:val="001B640F"/>
    <w:rsid w:val="001B6ACE"/>
    <w:rsid w:val="001C00E7"/>
    <w:rsid w:val="001C4994"/>
    <w:rsid w:val="001C4A87"/>
    <w:rsid w:val="001C58B5"/>
    <w:rsid w:val="001C6285"/>
    <w:rsid w:val="001C745B"/>
    <w:rsid w:val="001D1020"/>
    <w:rsid w:val="001D3C03"/>
    <w:rsid w:val="001D673F"/>
    <w:rsid w:val="001D6E65"/>
    <w:rsid w:val="001D7A12"/>
    <w:rsid w:val="001E0074"/>
    <w:rsid w:val="001E1E37"/>
    <w:rsid w:val="001E2729"/>
    <w:rsid w:val="001E2A6A"/>
    <w:rsid w:val="001E2E6C"/>
    <w:rsid w:val="001E3192"/>
    <w:rsid w:val="001E38AF"/>
    <w:rsid w:val="001E3B86"/>
    <w:rsid w:val="001E44D2"/>
    <w:rsid w:val="001E578D"/>
    <w:rsid w:val="001E57E9"/>
    <w:rsid w:val="001E6503"/>
    <w:rsid w:val="001E6939"/>
    <w:rsid w:val="001F044F"/>
    <w:rsid w:val="001F057C"/>
    <w:rsid w:val="001F3789"/>
    <w:rsid w:val="001F529B"/>
    <w:rsid w:val="001F76FD"/>
    <w:rsid w:val="002000F3"/>
    <w:rsid w:val="00200815"/>
    <w:rsid w:val="00200970"/>
    <w:rsid w:val="00200A9B"/>
    <w:rsid w:val="00200BA8"/>
    <w:rsid w:val="00203958"/>
    <w:rsid w:val="002075E2"/>
    <w:rsid w:val="00213D01"/>
    <w:rsid w:val="002222FC"/>
    <w:rsid w:val="00224225"/>
    <w:rsid w:val="00226844"/>
    <w:rsid w:val="00227151"/>
    <w:rsid w:val="002277FB"/>
    <w:rsid w:val="00232065"/>
    <w:rsid w:val="002337BA"/>
    <w:rsid w:val="00237901"/>
    <w:rsid w:val="00241569"/>
    <w:rsid w:val="0025063B"/>
    <w:rsid w:val="00250EA2"/>
    <w:rsid w:val="00252C78"/>
    <w:rsid w:val="00253191"/>
    <w:rsid w:val="00254A22"/>
    <w:rsid w:val="00261B1C"/>
    <w:rsid w:val="0026248C"/>
    <w:rsid w:val="00265624"/>
    <w:rsid w:val="00265FCE"/>
    <w:rsid w:val="00267809"/>
    <w:rsid w:val="00271FC4"/>
    <w:rsid w:val="00272116"/>
    <w:rsid w:val="002736ED"/>
    <w:rsid w:val="0027673F"/>
    <w:rsid w:val="00277BEA"/>
    <w:rsid w:val="00277CC7"/>
    <w:rsid w:val="00277E8E"/>
    <w:rsid w:val="002823C1"/>
    <w:rsid w:val="00284357"/>
    <w:rsid w:val="00286726"/>
    <w:rsid w:val="00287A2A"/>
    <w:rsid w:val="002928F0"/>
    <w:rsid w:val="00294620"/>
    <w:rsid w:val="00296B49"/>
    <w:rsid w:val="002976BC"/>
    <w:rsid w:val="002A0335"/>
    <w:rsid w:val="002A1D3A"/>
    <w:rsid w:val="002A4058"/>
    <w:rsid w:val="002A4E4A"/>
    <w:rsid w:val="002B0152"/>
    <w:rsid w:val="002B0F92"/>
    <w:rsid w:val="002B2E1F"/>
    <w:rsid w:val="002B3BE9"/>
    <w:rsid w:val="002B4012"/>
    <w:rsid w:val="002B69FF"/>
    <w:rsid w:val="002B6D2E"/>
    <w:rsid w:val="002B7016"/>
    <w:rsid w:val="002C271E"/>
    <w:rsid w:val="002C2D50"/>
    <w:rsid w:val="002C2FA0"/>
    <w:rsid w:val="002C2FA2"/>
    <w:rsid w:val="002C3188"/>
    <w:rsid w:val="002C4222"/>
    <w:rsid w:val="002C4368"/>
    <w:rsid w:val="002C5210"/>
    <w:rsid w:val="002C61E6"/>
    <w:rsid w:val="002D3690"/>
    <w:rsid w:val="002D433E"/>
    <w:rsid w:val="002D6226"/>
    <w:rsid w:val="002E0556"/>
    <w:rsid w:val="002E2A20"/>
    <w:rsid w:val="002E2B21"/>
    <w:rsid w:val="002E3665"/>
    <w:rsid w:val="002E6051"/>
    <w:rsid w:val="002F03FC"/>
    <w:rsid w:val="002F13F9"/>
    <w:rsid w:val="002F1EAC"/>
    <w:rsid w:val="002F2911"/>
    <w:rsid w:val="002F4B86"/>
    <w:rsid w:val="00300CBD"/>
    <w:rsid w:val="00300E9C"/>
    <w:rsid w:val="00301C10"/>
    <w:rsid w:val="003020BB"/>
    <w:rsid w:val="00303C20"/>
    <w:rsid w:val="00303FD8"/>
    <w:rsid w:val="00305270"/>
    <w:rsid w:val="00310A21"/>
    <w:rsid w:val="003113B0"/>
    <w:rsid w:val="003117C4"/>
    <w:rsid w:val="00312D0F"/>
    <w:rsid w:val="00315248"/>
    <w:rsid w:val="003156E7"/>
    <w:rsid w:val="00321234"/>
    <w:rsid w:val="00323ABD"/>
    <w:rsid w:val="00325350"/>
    <w:rsid w:val="003258BA"/>
    <w:rsid w:val="00326366"/>
    <w:rsid w:val="0033655B"/>
    <w:rsid w:val="00337D83"/>
    <w:rsid w:val="00343F0E"/>
    <w:rsid w:val="0034614C"/>
    <w:rsid w:val="0034635F"/>
    <w:rsid w:val="003466FF"/>
    <w:rsid w:val="00356525"/>
    <w:rsid w:val="00356675"/>
    <w:rsid w:val="0035726D"/>
    <w:rsid w:val="003616AB"/>
    <w:rsid w:val="003625AD"/>
    <w:rsid w:val="00365A51"/>
    <w:rsid w:val="00367738"/>
    <w:rsid w:val="003700F5"/>
    <w:rsid w:val="003751BE"/>
    <w:rsid w:val="0037633D"/>
    <w:rsid w:val="003776A8"/>
    <w:rsid w:val="00384242"/>
    <w:rsid w:val="00384485"/>
    <w:rsid w:val="00385457"/>
    <w:rsid w:val="00386699"/>
    <w:rsid w:val="00392EB9"/>
    <w:rsid w:val="003959D7"/>
    <w:rsid w:val="00395B1B"/>
    <w:rsid w:val="00396120"/>
    <w:rsid w:val="003A0B03"/>
    <w:rsid w:val="003A1771"/>
    <w:rsid w:val="003A3760"/>
    <w:rsid w:val="003A4AD9"/>
    <w:rsid w:val="003A57AF"/>
    <w:rsid w:val="003A7302"/>
    <w:rsid w:val="003A735C"/>
    <w:rsid w:val="003B029F"/>
    <w:rsid w:val="003B2F03"/>
    <w:rsid w:val="003B3320"/>
    <w:rsid w:val="003B372F"/>
    <w:rsid w:val="003B5A7F"/>
    <w:rsid w:val="003B72B5"/>
    <w:rsid w:val="003C0EC4"/>
    <w:rsid w:val="003C0F5D"/>
    <w:rsid w:val="003C1E29"/>
    <w:rsid w:val="003C41AC"/>
    <w:rsid w:val="003C434E"/>
    <w:rsid w:val="003C457B"/>
    <w:rsid w:val="003C5FEE"/>
    <w:rsid w:val="003C6C13"/>
    <w:rsid w:val="003C7EBC"/>
    <w:rsid w:val="003D3340"/>
    <w:rsid w:val="003D4340"/>
    <w:rsid w:val="003D71DB"/>
    <w:rsid w:val="003E004B"/>
    <w:rsid w:val="003E0CE8"/>
    <w:rsid w:val="003E30A6"/>
    <w:rsid w:val="003F0AE4"/>
    <w:rsid w:val="003F0C50"/>
    <w:rsid w:val="003F1C74"/>
    <w:rsid w:val="003F406C"/>
    <w:rsid w:val="003F4CBE"/>
    <w:rsid w:val="003F609A"/>
    <w:rsid w:val="003F744D"/>
    <w:rsid w:val="00410157"/>
    <w:rsid w:val="00411042"/>
    <w:rsid w:val="004159E9"/>
    <w:rsid w:val="00420183"/>
    <w:rsid w:val="004221A5"/>
    <w:rsid w:val="004235B9"/>
    <w:rsid w:val="00427363"/>
    <w:rsid w:val="0042739B"/>
    <w:rsid w:val="00436A62"/>
    <w:rsid w:val="00436B6D"/>
    <w:rsid w:val="0043718A"/>
    <w:rsid w:val="00437F7B"/>
    <w:rsid w:val="004405EB"/>
    <w:rsid w:val="004504BB"/>
    <w:rsid w:val="0045311D"/>
    <w:rsid w:val="004566CF"/>
    <w:rsid w:val="0045766C"/>
    <w:rsid w:val="00460083"/>
    <w:rsid w:val="00461559"/>
    <w:rsid w:val="00461C75"/>
    <w:rsid w:val="004625F5"/>
    <w:rsid w:val="00465A9C"/>
    <w:rsid w:val="00471396"/>
    <w:rsid w:val="00471842"/>
    <w:rsid w:val="00471B47"/>
    <w:rsid w:val="00473321"/>
    <w:rsid w:val="004734D5"/>
    <w:rsid w:val="004748A6"/>
    <w:rsid w:val="004760A4"/>
    <w:rsid w:val="004763A1"/>
    <w:rsid w:val="00476C9F"/>
    <w:rsid w:val="00480655"/>
    <w:rsid w:val="00490C23"/>
    <w:rsid w:val="004A6648"/>
    <w:rsid w:val="004A6D7F"/>
    <w:rsid w:val="004B0B12"/>
    <w:rsid w:val="004B0E06"/>
    <w:rsid w:val="004B57C7"/>
    <w:rsid w:val="004C2299"/>
    <w:rsid w:val="004C281A"/>
    <w:rsid w:val="004C5C9A"/>
    <w:rsid w:val="004D085D"/>
    <w:rsid w:val="004D7038"/>
    <w:rsid w:val="004D75A2"/>
    <w:rsid w:val="004E0E50"/>
    <w:rsid w:val="004E2180"/>
    <w:rsid w:val="004E225B"/>
    <w:rsid w:val="004E5122"/>
    <w:rsid w:val="004F0837"/>
    <w:rsid w:val="004F0CDE"/>
    <w:rsid w:val="004F18E5"/>
    <w:rsid w:val="004F2592"/>
    <w:rsid w:val="004F38EE"/>
    <w:rsid w:val="004F70B4"/>
    <w:rsid w:val="004F79D8"/>
    <w:rsid w:val="005011E6"/>
    <w:rsid w:val="00504AA6"/>
    <w:rsid w:val="00506198"/>
    <w:rsid w:val="005068C7"/>
    <w:rsid w:val="00507DCD"/>
    <w:rsid w:val="00507F4A"/>
    <w:rsid w:val="0051086E"/>
    <w:rsid w:val="0051311D"/>
    <w:rsid w:val="005134DC"/>
    <w:rsid w:val="00513BAC"/>
    <w:rsid w:val="00520933"/>
    <w:rsid w:val="00523773"/>
    <w:rsid w:val="00523F0A"/>
    <w:rsid w:val="0052746B"/>
    <w:rsid w:val="00530E5F"/>
    <w:rsid w:val="005313D9"/>
    <w:rsid w:val="00533803"/>
    <w:rsid w:val="0053387B"/>
    <w:rsid w:val="005369A0"/>
    <w:rsid w:val="00544884"/>
    <w:rsid w:val="00545693"/>
    <w:rsid w:val="00546942"/>
    <w:rsid w:val="005527CA"/>
    <w:rsid w:val="00552E46"/>
    <w:rsid w:val="00552E8D"/>
    <w:rsid w:val="00554A34"/>
    <w:rsid w:val="00554D9F"/>
    <w:rsid w:val="00556A27"/>
    <w:rsid w:val="00561A8F"/>
    <w:rsid w:val="00563843"/>
    <w:rsid w:val="0056446B"/>
    <w:rsid w:val="00565B1C"/>
    <w:rsid w:val="00565FC4"/>
    <w:rsid w:val="00566346"/>
    <w:rsid w:val="00566BEB"/>
    <w:rsid w:val="0057151F"/>
    <w:rsid w:val="00574076"/>
    <w:rsid w:val="005813D6"/>
    <w:rsid w:val="00581848"/>
    <w:rsid w:val="00583C91"/>
    <w:rsid w:val="005849C7"/>
    <w:rsid w:val="005913A6"/>
    <w:rsid w:val="0059310B"/>
    <w:rsid w:val="00593451"/>
    <w:rsid w:val="00593533"/>
    <w:rsid w:val="00597575"/>
    <w:rsid w:val="00597CE0"/>
    <w:rsid w:val="005A212F"/>
    <w:rsid w:val="005A338A"/>
    <w:rsid w:val="005A41D4"/>
    <w:rsid w:val="005A4384"/>
    <w:rsid w:val="005A460F"/>
    <w:rsid w:val="005A4DAF"/>
    <w:rsid w:val="005A610E"/>
    <w:rsid w:val="005A613A"/>
    <w:rsid w:val="005A6DFA"/>
    <w:rsid w:val="005A7B24"/>
    <w:rsid w:val="005B1EC3"/>
    <w:rsid w:val="005B3557"/>
    <w:rsid w:val="005B4219"/>
    <w:rsid w:val="005B7A6A"/>
    <w:rsid w:val="005B7D47"/>
    <w:rsid w:val="005C0844"/>
    <w:rsid w:val="005C0A6C"/>
    <w:rsid w:val="005C116B"/>
    <w:rsid w:val="005C23F4"/>
    <w:rsid w:val="005C37D0"/>
    <w:rsid w:val="005C6D00"/>
    <w:rsid w:val="005C73C4"/>
    <w:rsid w:val="005D1611"/>
    <w:rsid w:val="005D32D3"/>
    <w:rsid w:val="005D364A"/>
    <w:rsid w:val="005D3F2C"/>
    <w:rsid w:val="005D4996"/>
    <w:rsid w:val="005D527D"/>
    <w:rsid w:val="005D5745"/>
    <w:rsid w:val="005D58D0"/>
    <w:rsid w:val="005D5D01"/>
    <w:rsid w:val="005E0EF7"/>
    <w:rsid w:val="005E1904"/>
    <w:rsid w:val="005E380A"/>
    <w:rsid w:val="005E42F9"/>
    <w:rsid w:val="005E5A2F"/>
    <w:rsid w:val="005F1179"/>
    <w:rsid w:val="005F228C"/>
    <w:rsid w:val="005F5290"/>
    <w:rsid w:val="005F52CC"/>
    <w:rsid w:val="005F694C"/>
    <w:rsid w:val="0060007E"/>
    <w:rsid w:val="00600EAC"/>
    <w:rsid w:val="0060423C"/>
    <w:rsid w:val="00606636"/>
    <w:rsid w:val="0060698B"/>
    <w:rsid w:val="00607619"/>
    <w:rsid w:val="00607C92"/>
    <w:rsid w:val="0061397C"/>
    <w:rsid w:val="00613C4E"/>
    <w:rsid w:val="00621695"/>
    <w:rsid w:val="00623D36"/>
    <w:rsid w:val="00624C26"/>
    <w:rsid w:val="00626138"/>
    <w:rsid w:val="0062753A"/>
    <w:rsid w:val="00631F2F"/>
    <w:rsid w:val="00632301"/>
    <w:rsid w:val="00632400"/>
    <w:rsid w:val="00632445"/>
    <w:rsid w:val="006336D2"/>
    <w:rsid w:val="00636D9C"/>
    <w:rsid w:val="00637808"/>
    <w:rsid w:val="006379B1"/>
    <w:rsid w:val="00637A7A"/>
    <w:rsid w:val="006419EC"/>
    <w:rsid w:val="00642531"/>
    <w:rsid w:val="00642EAE"/>
    <w:rsid w:val="006432CD"/>
    <w:rsid w:val="00646728"/>
    <w:rsid w:val="00651134"/>
    <w:rsid w:val="006578BB"/>
    <w:rsid w:val="00662F74"/>
    <w:rsid w:val="0067079A"/>
    <w:rsid w:val="006718E7"/>
    <w:rsid w:val="00672DAB"/>
    <w:rsid w:val="006760D3"/>
    <w:rsid w:val="006773E2"/>
    <w:rsid w:val="00681860"/>
    <w:rsid w:val="00682A78"/>
    <w:rsid w:val="006832B2"/>
    <w:rsid w:val="00683306"/>
    <w:rsid w:val="006846E9"/>
    <w:rsid w:val="0068554C"/>
    <w:rsid w:val="00687F76"/>
    <w:rsid w:val="00690C00"/>
    <w:rsid w:val="00696E53"/>
    <w:rsid w:val="00696EE3"/>
    <w:rsid w:val="0069730E"/>
    <w:rsid w:val="00697C3B"/>
    <w:rsid w:val="006A2FD0"/>
    <w:rsid w:val="006A6687"/>
    <w:rsid w:val="006B1110"/>
    <w:rsid w:val="006B3BE3"/>
    <w:rsid w:val="006B52A9"/>
    <w:rsid w:val="006B52F8"/>
    <w:rsid w:val="006B758F"/>
    <w:rsid w:val="006B7A15"/>
    <w:rsid w:val="006C0CCF"/>
    <w:rsid w:val="006C128A"/>
    <w:rsid w:val="006C2DAA"/>
    <w:rsid w:val="006C4B6C"/>
    <w:rsid w:val="006C75D3"/>
    <w:rsid w:val="006C76BF"/>
    <w:rsid w:val="006D3042"/>
    <w:rsid w:val="006D48FD"/>
    <w:rsid w:val="006D50DF"/>
    <w:rsid w:val="006D54C7"/>
    <w:rsid w:val="006D6607"/>
    <w:rsid w:val="006D7A06"/>
    <w:rsid w:val="006D7C72"/>
    <w:rsid w:val="006E07D5"/>
    <w:rsid w:val="006E2756"/>
    <w:rsid w:val="006E363E"/>
    <w:rsid w:val="006F0D1E"/>
    <w:rsid w:val="006F114B"/>
    <w:rsid w:val="006F2361"/>
    <w:rsid w:val="006F324F"/>
    <w:rsid w:val="006F3444"/>
    <w:rsid w:val="006F399B"/>
    <w:rsid w:val="006F5875"/>
    <w:rsid w:val="006F6F38"/>
    <w:rsid w:val="006F6F77"/>
    <w:rsid w:val="00701B43"/>
    <w:rsid w:val="00704DC7"/>
    <w:rsid w:val="0070656B"/>
    <w:rsid w:val="00706C2A"/>
    <w:rsid w:val="007078BC"/>
    <w:rsid w:val="00711BD5"/>
    <w:rsid w:val="00714A52"/>
    <w:rsid w:val="00716103"/>
    <w:rsid w:val="007173D7"/>
    <w:rsid w:val="00724283"/>
    <w:rsid w:val="00725C11"/>
    <w:rsid w:val="00731DC8"/>
    <w:rsid w:val="00733382"/>
    <w:rsid w:val="00734B8D"/>
    <w:rsid w:val="007356C7"/>
    <w:rsid w:val="007362AA"/>
    <w:rsid w:val="00741DB8"/>
    <w:rsid w:val="00750A3D"/>
    <w:rsid w:val="007546E1"/>
    <w:rsid w:val="00755323"/>
    <w:rsid w:val="00755D62"/>
    <w:rsid w:val="00757DCD"/>
    <w:rsid w:val="00760D53"/>
    <w:rsid w:val="00761380"/>
    <w:rsid w:val="00762316"/>
    <w:rsid w:val="007662FB"/>
    <w:rsid w:val="00766F37"/>
    <w:rsid w:val="00770FE6"/>
    <w:rsid w:val="007716F0"/>
    <w:rsid w:val="00771DE7"/>
    <w:rsid w:val="00772DC4"/>
    <w:rsid w:val="00773F04"/>
    <w:rsid w:val="0077728C"/>
    <w:rsid w:val="007805B4"/>
    <w:rsid w:val="00790961"/>
    <w:rsid w:val="00791254"/>
    <w:rsid w:val="00794482"/>
    <w:rsid w:val="007951F6"/>
    <w:rsid w:val="00797F9C"/>
    <w:rsid w:val="007A608E"/>
    <w:rsid w:val="007A78AD"/>
    <w:rsid w:val="007B2278"/>
    <w:rsid w:val="007B305E"/>
    <w:rsid w:val="007B3877"/>
    <w:rsid w:val="007B4A6B"/>
    <w:rsid w:val="007B786B"/>
    <w:rsid w:val="007C18AF"/>
    <w:rsid w:val="007C601B"/>
    <w:rsid w:val="007C78BC"/>
    <w:rsid w:val="007D3CB9"/>
    <w:rsid w:val="007D3DDB"/>
    <w:rsid w:val="007D4189"/>
    <w:rsid w:val="007D4286"/>
    <w:rsid w:val="007D5835"/>
    <w:rsid w:val="007D5944"/>
    <w:rsid w:val="007E084E"/>
    <w:rsid w:val="007E1D2F"/>
    <w:rsid w:val="007E2B0F"/>
    <w:rsid w:val="007E4EFF"/>
    <w:rsid w:val="007E6016"/>
    <w:rsid w:val="007E613D"/>
    <w:rsid w:val="007E63E5"/>
    <w:rsid w:val="007F23D2"/>
    <w:rsid w:val="007F31D3"/>
    <w:rsid w:val="007F520A"/>
    <w:rsid w:val="007F598F"/>
    <w:rsid w:val="00803107"/>
    <w:rsid w:val="00812D0C"/>
    <w:rsid w:val="008152A8"/>
    <w:rsid w:val="00817432"/>
    <w:rsid w:val="008202AD"/>
    <w:rsid w:val="008205AD"/>
    <w:rsid w:val="0082170D"/>
    <w:rsid w:val="00827912"/>
    <w:rsid w:val="008314B9"/>
    <w:rsid w:val="00831D2E"/>
    <w:rsid w:val="008329AF"/>
    <w:rsid w:val="00840910"/>
    <w:rsid w:val="00843F22"/>
    <w:rsid w:val="00845BFF"/>
    <w:rsid w:val="00850515"/>
    <w:rsid w:val="00850CFC"/>
    <w:rsid w:val="008530F9"/>
    <w:rsid w:val="00853DEB"/>
    <w:rsid w:val="00854052"/>
    <w:rsid w:val="00854E7B"/>
    <w:rsid w:val="0085527D"/>
    <w:rsid w:val="00857B7C"/>
    <w:rsid w:val="00863788"/>
    <w:rsid w:val="00863805"/>
    <w:rsid w:val="00866B37"/>
    <w:rsid w:val="0087011E"/>
    <w:rsid w:val="0087247E"/>
    <w:rsid w:val="00875C13"/>
    <w:rsid w:val="00875CCF"/>
    <w:rsid w:val="00881168"/>
    <w:rsid w:val="00882978"/>
    <w:rsid w:val="0088614A"/>
    <w:rsid w:val="00892704"/>
    <w:rsid w:val="00894386"/>
    <w:rsid w:val="00895E85"/>
    <w:rsid w:val="008A02A0"/>
    <w:rsid w:val="008A06E9"/>
    <w:rsid w:val="008A2374"/>
    <w:rsid w:val="008A3B49"/>
    <w:rsid w:val="008A3D57"/>
    <w:rsid w:val="008A43C1"/>
    <w:rsid w:val="008B1061"/>
    <w:rsid w:val="008B38EE"/>
    <w:rsid w:val="008B4CCA"/>
    <w:rsid w:val="008B5BEF"/>
    <w:rsid w:val="008B615D"/>
    <w:rsid w:val="008B7F58"/>
    <w:rsid w:val="008C1AED"/>
    <w:rsid w:val="008C2D6D"/>
    <w:rsid w:val="008C3FC7"/>
    <w:rsid w:val="008C551E"/>
    <w:rsid w:val="008C67BE"/>
    <w:rsid w:val="008C71F9"/>
    <w:rsid w:val="008D69BC"/>
    <w:rsid w:val="008E45BD"/>
    <w:rsid w:val="008F0212"/>
    <w:rsid w:val="008F0BEA"/>
    <w:rsid w:val="008F1B3D"/>
    <w:rsid w:val="008F2A3B"/>
    <w:rsid w:val="008F37F2"/>
    <w:rsid w:val="008F581D"/>
    <w:rsid w:val="008F5FC0"/>
    <w:rsid w:val="008F6DAA"/>
    <w:rsid w:val="008F7B15"/>
    <w:rsid w:val="009020BD"/>
    <w:rsid w:val="00903CB6"/>
    <w:rsid w:val="0090753D"/>
    <w:rsid w:val="00910520"/>
    <w:rsid w:val="009141F1"/>
    <w:rsid w:val="00914AE0"/>
    <w:rsid w:val="009154EC"/>
    <w:rsid w:val="00917C15"/>
    <w:rsid w:val="00920C7F"/>
    <w:rsid w:val="009239EF"/>
    <w:rsid w:val="00924C9A"/>
    <w:rsid w:val="0092505F"/>
    <w:rsid w:val="00925174"/>
    <w:rsid w:val="009274D8"/>
    <w:rsid w:val="009335C6"/>
    <w:rsid w:val="009370C7"/>
    <w:rsid w:val="00941EAC"/>
    <w:rsid w:val="00946CE2"/>
    <w:rsid w:val="009572B0"/>
    <w:rsid w:val="00963B21"/>
    <w:rsid w:val="00965E54"/>
    <w:rsid w:val="0096723F"/>
    <w:rsid w:val="00967869"/>
    <w:rsid w:val="0097056F"/>
    <w:rsid w:val="0097220E"/>
    <w:rsid w:val="00972BCD"/>
    <w:rsid w:val="00973AD4"/>
    <w:rsid w:val="00974A7A"/>
    <w:rsid w:val="00975932"/>
    <w:rsid w:val="00976743"/>
    <w:rsid w:val="009818E2"/>
    <w:rsid w:val="0098221E"/>
    <w:rsid w:val="0098384B"/>
    <w:rsid w:val="009844BC"/>
    <w:rsid w:val="00984E71"/>
    <w:rsid w:val="00987B8E"/>
    <w:rsid w:val="009966D3"/>
    <w:rsid w:val="009A4990"/>
    <w:rsid w:val="009A622E"/>
    <w:rsid w:val="009A7749"/>
    <w:rsid w:val="009B137F"/>
    <w:rsid w:val="009B18CB"/>
    <w:rsid w:val="009B2762"/>
    <w:rsid w:val="009B487E"/>
    <w:rsid w:val="009B5063"/>
    <w:rsid w:val="009B5A3E"/>
    <w:rsid w:val="009B6466"/>
    <w:rsid w:val="009B6563"/>
    <w:rsid w:val="009C3C71"/>
    <w:rsid w:val="009C61F1"/>
    <w:rsid w:val="009C6D54"/>
    <w:rsid w:val="009C7FA5"/>
    <w:rsid w:val="009D14F5"/>
    <w:rsid w:val="009D15D9"/>
    <w:rsid w:val="009D20E7"/>
    <w:rsid w:val="009D2E7B"/>
    <w:rsid w:val="009D3E84"/>
    <w:rsid w:val="009E097F"/>
    <w:rsid w:val="009E4903"/>
    <w:rsid w:val="009E498C"/>
    <w:rsid w:val="009E5337"/>
    <w:rsid w:val="009E73BB"/>
    <w:rsid w:val="009E7ABF"/>
    <w:rsid w:val="009F0708"/>
    <w:rsid w:val="009F5D32"/>
    <w:rsid w:val="009F71F9"/>
    <w:rsid w:val="00A00947"/>
    <w:rsid w:val="00A00C6B"/>
    <w:rsid w:val="00A00F84"/>
    <w:rsid w:val="00A01397"/>
    <w:rsid w:val="00A03E8D"/>
    <w:rsid w:val="00A04330"/>
    <w:rsid w:val="00A0567C"/>
    <w:rsid w:val="00A05D29"/>
    <w:rsid w:val="00A10477"/>
    <w:rsid w:val="00A10D78"/>
    <w:rsid w:val="00A12516"/>
    <w:rsid w:val="00A12EFA"/>
    <w:rsid w:val="00A15976"/>
    <w:rsid w:val="00A205B6"/>
    <w:rsid w:val="00A225A1"/>
    <w:rsid w:val="00A22B44"/>
    <w:rsid w:val="00A253E2"/>
    <w:rsid w:val="00A257AB"/>
    <w:rsid w:val="00A33214"/>
    <w:rsid w:val="00A33AE6"/>
    <w:rsid w:val="00A33D06"/>
    <w:rsid w:val="00A349EA"/>
    <w:rsid w:val="00A40A89"/>
    <w:rsid w:val="00A42559"/>
    <w:rsid w:val="00A44B6F"/>
    <w:rsid w:val="00A50188"/>
    <w:rsid w:val="00A50F47"/>
    <w:rsid w:val="00A5481D"/>
    <w:rsid w:val="00A567DF"/>
    <w:rsid w:val="00A5762C"/>
    <w:rsid w:val="00A62552"/>
    <w:rsid w:val="00A62699"/>
    <w:rsid w:val="00A706E7"/>
    <w:rsid w:val="00A70E8D"/>
    <w:rsid w:val="00A714DA"/>
    <w:rsid w:val="00A73F94"/>
    <w:rsid w:val="00A740DC"/>
    <w:rsid w:val="00A82264"/>
    <w:rsid w:val="00A83A70"/>
    <w:rsid w:val="00A866C3"/>
    <w:rsid w:val="00A875E5"/>
    <w:rsid w:val="00A91912"/>
    <w:rsid w:val="00A9233A"/>
    <w:rsid w:val="00A92995"/>
    <w:rsid w:val="00A949A0"/>
    <w:rsid w:val="00A968BD"/>
    <w:rsid w:val="00AA01F1"/>
    <w:rsid w:val="00AA06ED"/>
    <w:rsid w:val="00AA23CD"/>
    <w:rsid w:val="00AA2E42"/>
    <w:rsid w:val="00AA4F7A"/>
    <w:rsid w:val="00AB28DC"/>
    <w:rsid w:val="00AB4311"/>
    <w:rsid w:val="00AB49E1"/>
    <w:rsid w:val="00AB4A4D"/>
    <w:rsid w:val="00AB5844"/>
    <w:rsid w:val="00AB5945"/>
    <w:rsid w:val="00AB7213"/>
    <w:rsid w:val="00AB7BE4"/>
    <w:rsid w:val="00AC2276"/>
    <w:rsid w:val="00AC509D"/>
    <w:rsid w:val="00AC5D65"/>
    <w:rsid w:val="00AC5F1F"/>
    <w:rsid w:val="00AC6D26"/>
    <w:rsid w:val="00AC73DF"/>
    <w:rsid w:val="00AD3A4B"/>
    <w:rsid w:val="00AD42D2"/>
    <w:rsid w:val="00AD5D4B"/>
    <w:rsid w:val="00AD6124"/>
    <w:rsid w:val="00AD7A37"/>
    <w:rsid w:val="00AE0174"/>
    <w:rsid w:val="00AE1AFD"/>
    <w:rsid w:val="00AE3212"/>
    <w:rsid w:val="00AE3BA9"/>
    <w:rsid w:val="00AE5872"/>
    <w:rsid w:val="00AE5F6C"/>
    <w:rsid w:val="00AF1D92"/>
    <w:rsid w:val="00AF389C"/>
    <w:rsid w:val="00AF56F7"/>
    <w:rsid w:val="00AF5BDB"/>
    <w:rsid w:val="00AF714D"/>
    <w:rsid w:val="00B00D19"/>
    <w:rsid w:val="00B01164"/>
    <w:rsid w:val="00B0353C"/>
    <w:rsid w:val="00B106A8"/>
    <w:rsid w:val="00B120F2"/>
    <w:rsid w:val="00B13E55"/>
    <w:rsid w:val="00B14325"/>
    <w:rsid w:val="00B15F6D"/>
    <w:rsid w:val="00B17477"/>
    <w:rsid w:val="00B23CC8"/>
    <w:rsid w:val="00B23E0C"/>
    <w:rsid w:val="00B26CAC"/>
    <w:rsid w:val="00B30B44"/>
    <w:rsid w:val="00B326E9"/>
    <w:rsid w:val="00B33990"/>
    <w:rsid w:val="00B33FA4"/>
    <w:rsid w:val="00B360B0"/>
    <w:rsid w:val="00B36D3E"/>
    <w:rsid w:val="00B36ED9"/>
    <w:rsid w:val="00B40505"/>
    <w:rsid w:val="00B41110"/>
    <w:rsid w:val="00B43DA5"/>
    <w:rsid w:val="00B4404F"/>
    <w:rsid w:val="00B440A8"/>
    <w:rsid w:val="00B44DC9"/>
    <w:rsid w:val="00B453B1"/>
    <w:rsid w:val="00B46299"/>
    <w:rsid w:val="00B46ABE"/>
    <w:rsid w:val="00B46F41"/>
    <w:rsid w:val="00B47559"/>
    <w:rsid w:val="00B519EF"/>
    <w:rsid w:val="00B52EA5"/>
    <w:rsid w:val="00B53B4F"/>
    <w:rsid w:val="00B53BE8"/>
    <w:rsid w:val="00B623A1"/>
    <w:rsid w:val="00B64583"/>
    <w:rsid w:val="00B64F09"/>
    <w:rsid w:val="00B66711"/>
    <w:rsid w:val="00B6782B"/>
    <w:rsid w:val="00B77FE9"/>
    <w:rsid w:val="00B8011F"/>
    <w:rsid w:val="00B802DA"/>
    <w:rsid w:val="00B80530"/>
    <w:rsid w:val="00B83C68"/>
    <w:rsid w:val="00B967A7"/>
    <w:rsid w:val="00B97B58"/>
    <w:rsid w:val="00BA0502"/>
    <w:rsid w:val="00BA18D4"/>
    <w:rsid w:val="00BA2E8D"/>
    <w:rsid w:val="00BA6C78"/>
    <w:rsid w:val="00BA778E"/>
    <w:rsid w:val="00BA7D26"/>
    <w:rsid w:val="00BB17C3"/>
    <w:rsid w:val="00BB2CCD"/>
    <w:rsid w:val="00BB45A1"/>
    <w:rsid w:val="00BC20A2"/>
    <w:rsid w:val="00BC2BF6"/>
    <w:rsid w:val="00BC3413"/>
    <w:rsid w:val="00BC62EA"/>
    <w:rsid w:val="00BD0256"/>
    <w:rsid w:val="00BD5690"/>
    <w:rsid w:val="00BD6A92"/>
    <w:rsid w:val="00BD6AF2"/>
    <w:rsid w:val="00BD7A33"/>
    <w:rsid w:val="00BE1737"/>
    <w:rsid w:val="00BE28E3"/>
    <w:rsid w:val="00BE44E8"/>
    <w:rsid w:val="00BE6E32"/>
    <w:rsid w:val="00BE74D5"/>
    <w:rsid w:val="00BF1C54"/>
    <w:rsid w:val="00BF2DBD"/>
    <w:rsid w:val="00C006F0"/>
    <w:rsid w:val="00C03354"/>
    <w:rsid w:val="00C03988"/>
    <w:rsid w:val="00C06C02"/>
    <w:rsid w:val="00C06C62"/>
    <w:rsid w:val="00C06CFB"/>
    <w:rsid w:val="00C0745C"/>
    <w:rsid w:val="00C14EAE"/>
    <w:rsid w:val="00C16832"/>
    <w:rsid w:val="00C177D3"/>
    <w:rsid w:val="00C22E22"/>
    <w:rsid w:val="00C23173"/>
    <w:rsid w:val="00C23978"/>
    <w:rsid w:val="00C24629"/>
    <w:rsid w:val="00C24BD4"/>
    <w:rsid w:val="00C25B9D"/>
    <w:rsid w:val="00C2617E"/>
    <w:rsid w:val="00C26DEC"/>
    <w:rsid w:val="00C27DE0"/>
    <w:rsid w:val="00C301E7"/>
    <w:rsid w:val="00C30558"/>
    <w:rsid w:val="00C32853"/>
    <w:rsid w:val="00C343A2"/>
    <w:rsid w:val="00C35877"/>
    <w:rsid w:val="00C36F5D"/>
    <w:rsid w:val="00C37063"/>
    <w:rsid w:val="00C37E71"/>
    <w:rsid w:val="00C41118"/>
    <w:rsid w:val="00C416A1"/>
    <w:rsid w:val="00C41F1B"/>
    <w:rsid w:val="00C44375"/>
    <w:rsid w:val="00C4589F"/>
    <w:rsid w:val="00C46D68"/>
    <w:rsid w:val="00C475BB"/>
    <w:rsid w:val="00C47C43"/>
    <w:rsid w:val="00C50C14"/>
    <w:rsid w:val="00C524F6"/>
    <w:rsid w:val="00C52A6F"/>
    <w:rsid w:val="00C55A09"/>
    <w:rsid w:val="00C666E7"/>
    <w:rsid w:val="00C70169"/>
    <w:rsid w:val="00C7026D"/>
    <w:rsid w:val="00C7143A"/>
    <w:rsid w:val="00C7190C"/>
    <w:rsid w:val="00C71E1F"/>
    <w:rsid w:val="00C72B40"/>
    <w:rsid w:val="00C7348A"/>
    <w:rsid w:val="00C76A3A"/>
    <w:rsid w:val="00C771C2"/>
    <w:rsid w:val="00C81145"/>
    <w:rsid w:val="00C8246E"/>
    <w:rsid w:val="00C832C3"/>
    <w:rsid w:val="00C83DA6"/>
    <w:rsid w:val="00C83EEA"/>
    <w:rsid w:val="00C85D74"/>
    <w:rsid w:val="00C863A3"/>
    <w:rsid w:val="00C87A19"/>
    <w:rsid w:val="00C920F3"/>
    <w:rsid w:val="00C95220"/>
    <w:rsid w:val="00C97766"/>
    <w:rsid w:val="00CA0774"/>
    <w:rsid w:val="00CA1339"/>
    <w:rsid w:val="00CA17A5"/>
    <w:rsid w:val="00CA2148"/>
    <w:rsid w:val="00CA617F"/>
    <w:rsid w:val="00CB14BC"/>
    <w:rsid w:val="00CB1C63"/>
    <w:rsid w:val="00CB23EB"/>
    <w:rsid w:val="00CB2699"/>
    <w:rsid w:val="00CC5A6F"/>
    <w:rsid w:val="00CC62F9"/>
    <w:rsid w:val="00CC6CEA"/>
    <w:rsid w:val="00CD076A"/>
    <w:rsid w:val="00CD7F25"/>
    <w:rsid w:val="00CE1379"/>
    <w:rsid w:val="00CE1EE0"/>
    <w:rsid w:val="00CE5800"/>
    <w:rsid w:val="00CE59B9"/>
    <w:rsid w:val="00CE5C8D"/>
    <w:rsid w:val="00CE75B1"/>
    <w:rsid w:val="00CF0D13"/>
    <w:rsid w:val="00CF0F92"/>
    <w:rsid w:val="00CF1832"/>
    <w:rsid w:val="00CF33CD"/>
    <w:rsid w:val="00CF3793"/>
    <w:rsid w:val="00D00557"/>
    <w:rsid w:val="00D0085B"/>
    <w:rsid w:val="00D0508B"/>
    <w:rsid w:val="00D06110"/>
    <w:rsid w:val="00D1584D"/>
    <w:rsid w:val="00D1737A"/>
    <w:rsid w:val="00D179DC"/>
    <w:rsid w:val="00D204F1"/>
    <w:rsid w:val="00D207FC"/>
    <w:rsid w:val="00D22B75"/>
    <w:rsid w:val="00D26026"/>
    <w:rsid w:val="00D27AB1"/>
    <w:rsid w:val="00D3186C"/>
    <w:rsid w:val="00D31A2F"/>
    <w:rsid w:val="00D36DB1"/>
    <w:rsid w:val="00D3785D"/>
    <w:rsid w:val="00D4064C"/>
    <w:rsid w:val="00D466D8"/>
    <w:rsid w:val="00D50ADC"/>
    <w:rsid w:val="00D51BB2"/>
    <w:rsid w:val="00D52029"/>
    <w:rsid w:val="00D52589"/>
    <w:rsid w:val="00D601C9"/>
    <w:rsid w:val="00D622D8"/>
    <w:rsid w:val="00D70462"/>
    <w:rsid w:val="00D70778"/>
    <w:rsid w:val="00D70B93"/>
    <w:rsid w:val="00D74514"/>
    <w:rsid w:val="00D75296"/>
    <w:rsid w:val="00D75670"/>
    <w:rsid w:val="00D80281"/>
    <w:rsid w:val="00D82055"/>
    <w:rsid w:val="00D837B4"/>
    <w:rsid w:val="00D85B36"/>
    <w:rsid w:val="00D87670"/>
    <w:rsid w:val="00D900C9"/>
    <w:rsid w:val="00D937D8"/>
    <w:rsid w:val="00D94132"/>
    <w:rsid w:val="00D950D5"/>
    <w:rsid w:val="00D97A80"/>
    <w:rsid w:val="00DA0A76"/>
    <w:rsid w:val="00DA2EED"/>
    <w:rsid w:val="00DA7C0F"/>
    <w:rsid w:val="00DB0EB8"/>
    <w:rsid w:val="00DB5AF4"/>
    <w:rsid w:val="00DC0249"/>
    <w:rsid w:val="00DC02AA"/>
    <w:rsid w:val="00DC149D"/>
    <w:rsid w:val="00DC3FF3"/>
    <w:rsid w:val="00DC6431"/>
    <w:rsid w:val="00DC6F36"/>
    <w:rsid w:val="00DC767F"/>
    <w:rsid w:val="00DC7E36"/>
    <w:rsid w:val="00DD3485"/>
    <w:rsid w:val="00DD4B62"/>
    <w:rsid w:val="00DD6385"/>
    <w:rsid w:val="00DD7F45"/>
    <w:rsid w:val="00DE1E1B"/>
    <w:rsid w:val="00DE21FC"/>
    <w:rsid w:val="00DE4644"/>
    <w:rsid w:val="00DF1FB9"/>
    <w:rsid w:val="00DF27DC"/>
    <w:rsid w:val="00DF33C4"/>
    <w:rsid w:val="00DF7961"/>
    <w:rsid w:val="00E0139D"/>
    <w:rsid w:val="00E022B2"/>
    <w:rsid w:val="00E0478A"/>
    <w:rsid w:val="00E04FF5"/>
    <w:rsid w:val="00E07F0F"/>
    <w:rsid w:val="00E12A73"/>
    <w:rsid w:val="00E13F18"/>
    <w:rsid w:val="00E215D3"/>
    <w:rsid w:val="00E22F17"/>
    <w:rsid w:val="00E23612"/>
    <w:rsid w:val="00E2406F"/>
    <w:rsid w:val="00E27D36"/>
    <w:rsid w:val="00E27FF9"/>
    <w:rsid w:val="00E32CB9"/>
    <w:rsid w:val="00E34F94"/>
    <w:rsid w:val="00E3707E"/>
    <w:rsid w:val="00E411B1"/>
    <w:rsid w:val="00E42DBD"/>
    <w:rsid w:val="00E43EF5"/>
    <w:rsid w:val="00E44A7E"/>
    <w:rsid w:val="00E45D5B"/>
    <w:rsid w:val="00E467FF"/>
    <w:rsid w:val="00E5492A"/>
    <w:rsid w:val="00E558D4"/>
    <w:rsid w:val="00E6084A"/>
    <w:rsid w:val="00E6269C"/>
    <w:rsid w:val="00E67B37"/>
    <w:rsid w:val="00E71001"/>
    <w:rsid w:val="00E728F6"/>
    <w:rsid w:val="00E74E73"/>
    <w:rsid w:val="00E7515E"/>
    <w:rsid w:val="00E7719E"/>
    <w:rsid w:val="00E85145"/>
    <w:rsid w:val="00E860D6"/>
    <w:rsid w:val="00E879EC"/>
    <w:rsid w:val="00E91391"/>
    <w:rsid w:val="00E943AE"/>
    <w:rsid w:val="00E95ADC"/>
    <w:rsid w:val="00E96236"/>
    <w:rsid w:val="00E96EA7"/>
    <w:rsid w:val="00EA13AB"/>
    <w:rsid w:val="00EA2589"/>
    <w:rsid w:val="00EA2BF9"/>
    <w:rsid w:val="00EA386A"/>
    <w:rsid w:val="00EA4E6A"/>
    <w:rsid w:val="00EB0E31"/>
    <w:rsid w:val="00EB14D9"/>
    <w:rsid w:val="00EB1858"/>
    <w:rsid w:val="00EB3914"/>
    <w:rsid w:val="00EC1C47"/>
    <w:rsid w:val="00EC319E"/>
    <w:rsid w:val="00EC3EF9"/>
    <w:rsid w:val="00EC4DA3"/>
    <w:rsid w:val="00EC68DF"/>
    <w:rsid w:val="00EC6E2E"/>
    <w:rsid w:val="00ED15C5"/>
    <w:rsid w:val="00ED3AC7"/>
    <w:rsid w:val="00EE452E"/>
    <w:rsid w:val="00EF3AC4"/>
    <w:rsid w:val="00EF63DB"/>
    <w:rsid w:val="00EF6F1F"/>
    <w:rsid w:val="00EF7752"/>
    <w:rsid w:val="00F02A61"/>
    <w:rsid w:val="00F02A87"/>
    <w:rsid w:val="00F0375F"/>
    <w:rsid w:val="00F03B41"/>
    <w:rsid w:val="00F05B56"/>
    <w:rsid w:val="00F06C5E"/>
    <w:rsid w:val="00F13807"/>
    <w:rsid w:val="00F1422C"/>
    <w:rsid w:val="00F15344"/>
    <w:rsid w:val="00F22244"/>
    <w:rsid w:val="00F2248C"/>
    <w:rsid w:val="00F266D2"/>
    <w:rsid w:val="00F326B9"/>
    <w:rsid w:val="00F32F65"/>
    <w:rsid w:val="00F3303F"/>
    <w:rsid w:val="00F33629"/>
    <w:rsid w:val="00F33D78"/>
    <w:rsid w:val="00F35CBC"/>
    <w:rsid w:val="00F37443"/>
    <w:rsid w:val="00F40FC0"/>
    <w:rsid w:val="00F53A01"/>
    <w:rsid w:val="00F64F9C"/>
    <w:rsid w:val="00F65502"/>
    <w:rsid w:val="00F671D0"/>
    <w:rsid w:val="00F708D4"/>
    <w:rsid w:val="00F70D9E"/>
    <w:rsid w:val="00F725A6"/>
    <w:rsid w:val="00F73DD1"/>
    <w:rsid w:val="00F748CD"/>
    <w:rsid w:val="00F75204"/>
    <w:rsid w:val="00F7643B"/>
    <w:rsid w:val="00F81264"/>
    <w:rsid w:val="00F81327"/>
    <w:rsid w:val="00F82728"/>
    <w:rsid w:val="00F90505"/>
    <w:rsid w:val="00F9140C"/>
    <w:rsid w:val="00F915DC"/>
    <w:rsid w:val="00F935E7"/>
    <w:rsid w:val="00F958D3"/>
    <w:rsid w:val="00F97B3A"/>
    <w:rsid w:val="00F97D79"/>
    <w:rsid w:val="00FA2EB4"/>
    <w:rsid w:val="00FA5934"/>
    <w:rsid w:val="00FA62D4"/>
    <w:rsid w:val="00FB01CB"/>
    <w:rsid w:val="00FB0533"/>
    <w:rsid w:val="00FB1B60"/>
    <w:rsid w:val="00FB50D1"/>
    <w:rsid w:val="00FB5509"/>
    <w:rsid w:val="00FB6974"/>
    <w:rsid w:val="00FC06D4"/>
    <w:rsid w:val="00FC13EF"/>
    <w:rsid w:val="00FC19EF"/>
    <w:rsid w:val="00FC32D3"/>
    <w:rsid w:val="00FC6B2E"/>
    <w:rsid w:val="00FD016A"/>
    <w:rsid w:val="00FD0743"/>
    <w:rsid w:val="00FD22D7"/>
    <w:rsid w:val="00FD381C"/>
    <w:rsid w:val="00FD76AF"/>
    <w:rsid w:val="00FE20C9"/>
    <w:rsid w:val="00FE4545"/>
    <w:rsid w:val="00FE4934"/>
    <w:rsid w:val="00FE56D3"/>
    <w:rsid w:val="00FE5A61"/>
    <w:rsid w:val="00FF6102"/>
    <w:rsid w:val="00FF6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C022FB6"/>
  <w14:defaultImageDpi w14:val="300"/>
  <w15:docId w15:val="{72D520C3-DA5D-4C5F-A1D7-1C22B2566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33803"/>
    <w:pPr>
      <w:spacing w:line="320" w:lineRule="exact"/>
      <w:ind w:left="720" w:right="1134"/>
    </w:pPr>
    <w:rPr>
      <w:rFonts w:ascii="Arial" w:hAnsi="Arial"/>
      <w:color w:val="575756"/>
      <w:sz w:val="22"/>
      <w:szCs w:val="22"/>
      <w:lang w:val="en-GB" w:eastAsia="zh-CN"/>
    </w:rPr>
  </w:style>
  <w:style w:type="paragraph" w:styleId="Heading1">
    <w:name w:val="heading 1"/>
    <w:aliases w:val="h1,~Heading 1,Experian1,procname,Part,Heading,H1,Chapter Heading,Section,Lev 1,lev1"/>
    <w:basedOn w:val="Other"/>
    <w:next w:val="Normal"/>
    <w:autoRedefine/>
    <w:uiPriority w:val="9"/>
    <w:qFormat/>
    <w:rsid w:val="00CB1C63"/>
    <w:pPr>
      <w:keepNext/>
      <w:numPr>
        <w:numId w:val="1"/>
      </w:numPr>
      <w:outlineLvl w:val="0"/>
    </w:pPr>
    <w:rPr>
      <w:rFonts w:cs="Arial"/>
      <w:b/>
      <w:bCs/>
      <w:color w:val="26478D"/>
      <w:kern w:val="32"/>
      <w:sz w:val="40"/>
      <w:szCs w:val="40"/>
    </w:rPr>
  </w:style>
  <w:style w:type="paragraph" w:styleId="Heading2">
    <w:name w:val="heading 2"/>
    <w:aliases w:val="h2,~Heading 2,Experian2,Response Code,PRTM Heading 2,Chapter Title,Section Heading,2,Header 2,heading 2,H2,Lev 2,lev2"/>
    <w:basedOn w:val="Normal"/>
    <w:next w:val="Normal"/>
    <w:link w:val="Heading2Char"/>
    <w:autoRedefine/>
    <w:uiPriority w:val="9"/>
    <w:qFormat/>
    <w:rsid w:val="006C0CCF"/>
    <w:pPr>
      <w:keepNext/>
      <w:numPr>
        <w:ilvl w:val="1"/>
        <w:numId w:val="1"/>
      </w:numPr>
      <w:spacing w:before="240" w:after="60"/>
      <w:outlineLvl w:val="1"/>
    </w:pPr>
    <w:rPr>
      <w:rFonts w:cs="Arial"/>
      <w:b/>
      <w:bCs/>
      <w:iCs/>
      <w:color w:val="26478D"/>
      <w:sz w:val="28"/>
      <w:szCs w:val="28"/>
    </w:rPr>
  </w:style>
  <w:style w:type="paragraph" w:styleId="Heading3">
    <w:name w:val="heading 3"/>
    <w:aliases w:val="~Heading 3,Experian3,Sub-Section Heading,h3,H3,Lev 3"/>
    <w:basedOn w:val="Normal"/>
    <w:next w:val="Normal"/>
    <w:autoRedefine/>
    <w:uiPriority w:val="9"/>
    <w:qFormat/>
    <w:rsid w:val="0057151F"/>
    <w:pPr>
      <w:keepNext/>
      <w:numPr>
        <w:numId w:val="13"/>
      </w:numPr>
      <w:spacing w:before="240" w:after="60"/>
      <w:outlineLvl w:val="2"/>
    </w:pPr>
    <w:rPr>
      <w:rFonts w:asciiTheme="minorHAnsi" w:hAnsiTheme="minorHAnsi" w:cs="Arial"/>
      <w:b/>
      <w:bCs/>
      <w:color w:val="44546A" w:themeColor="text2"/>
      <w:sz w:val="24"/>
      <w:szCs w:val="26"/>
    </w:rPr>
  </w:style>
  <w:style w:type="paragraph" w:styleId="Heading4">
    <w:name w:val="heading 4"/>
    <w:aliases w:val="~Heading 4,Experian4,Map Title,Lev 4"/>
    <w:basedOn w:val="Normal"/>
    <w:next w:val="Normal"/>
    <w:uiPriority w:val="9"/>
    <w:qFormat/>
    <w:rsid w:val="00533803"/>
    <w:pPr>
      <w:keepNext/>
      <w:numPr>
        <w:ilvl w:val="3"/>
        <w:numId w:val="1"/>
      </w:numPr>
      <w:spacing w:before="240" w:after="60"/>
      <w:ind w:left="2449" w:hanging="1729"/>
      <w:outlineLvl w:val="3"/>
    </w:pPr>
    <w:rPr>
      <w:bCs/>
      <w:i/>
      <w:szCs w:val="28"/>
    </w:rPr>
  </w:style>
  <w:style w:type="paragraph" w:styleId="Heading5">
    <w:name w:val="heading 5"/>
    <w:aliases w:val="(Don't Use),BT L1,Block Label,Level 3 - i,4th Level Head,h5"/>
    <w:basedOn w:val="Normal"/>
    <w:next w:val="Normal"/>
    <w:uiPriority w:val="9"/>
    <w:qFormat/>
    <w:pPr>
      <w:numPr>
        <w:ilvl w:val="4"/>
        <w:numId w:val="1"/>
      </w:numPr>
      <w:spacing w:before="240" w:after="60"/>
      <w:outlineLvl w:val="4"/>
    </w:pPr>
    <w:rPr>
      <w:b/>
      <w:bCs/>
      <w:i/>
      <w:iCs/>
      <w:szCs w:val="26"/>
    </w:rPr>
  </w:style>
  <w:style w:type="paragraph" w:styleId="Heading6">
    <w:name w:val="heading 6"/>
    <w:basedOn w:val="Normal"/>
    <w:next w:val="Normal"/>
    <w:uiPriority w:val="9"/>
    <w:qFormat/>
    <w:pPr>
      <w:numPr>
        <w:ilvl w:val="5"/>
        <w:numId w:val="1"/>
      </w:numPr>
      <w:spacing w:before="240" w:after="60"/>
      <w:outlineLvl w:val="5"/>
    </w:pPr>
    <w:rPr>
      <w:b/>
      <w:bCs/>
    </w:rPr>
  </w:style>
  <w:style w:type="paragraph" w:styleId="Heading7">
    <w:name w:val="heading 7"/>
    <w:basedOn w:val="Normal"/>
    <w:next w:val="Normal"/>
    <w:uiPriority w:val="9"/>
    <w:qFormat/>
    <w:pPr>
      <w:numPr>
        <w:ilvl w:val="6"/>
        <w:numId w:val="1"/>
      </w:numPr>
      <w:spacing w:before="240" w:after="60"/>
      <w:outlineLvl w:val="6"/>
    </w:pPr>
    <w:rPr>
      <w:b/>
      <w:szCs w:val="24"/>
    </w:rPr>
  </w:style>
  <w:style w:type="paragraph" w:styleId="Heading8">
    <w:name w:val="heading 8"/>
    <w:basedOn w:val="Normal"/>
    <w:next w:val="Normal"/>
    <w:uiPriority w:val="9"/>
    <w:qFormat/>
    <w:pPr>
      <w:numPr>
        <w:ilvl w:val="7"/>
        <w:numId w:val="1"/>
      </w:numPr>
      <w:spacing w:before="240" w:after="60"/>
      <w:outlineLvl w:val="7"/>
    </w:pPr>
    <w:rPr>
      <w:b/>
      <w:iCs/>
      <w:szCs w:val="24"/>
    </w:rPr>
  </w:style>
  <w:style w:type="paragraph" w:styleId="Heading9">
    <w:name w:val="heading 9"/>
    <w:basedOn w:val="Normal"/>
    <w:next w:val="Normal"/>
    <w:uiPriority w:val="9"/>
    <w:qFormat/>
    <w:pPr>
      <w:numPr>
        <w:ilvl w:val="8"/>
        <w:numId w:val="1"/>
      </w:numPr>
      <w:spacing w:before="240" w:after="6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uiPriority w:val="99"/>
    <w:pPr>
      <w:tabs>
        <w:tab w:val="center" w:pos="4153"/>
        <w:tab w:val="right" w:pos="8306"/>
      </w:tabs>
    </w:pPr>
  </w:style>
  <w:style w:type="paragraph" w:styleId="Footer">
    <w:name w:val="footer"/>
    <w:basedOn w:val="Other"/>
  </w:style>
  <w:style w:type="paragraph" w:customStyle="1" w:styleId="Other">
    <w:name w:val="Other"/>
    <w:basedOn w:val="Normal"/>
    <w:next w:val="Normal"/>
    <w:pPr>
      <w:spacing w:line="240" w:lineRule="auto"/>
      <w:ind w:left="0" w:right="0"/>
    </w:pPr>
  </w:style>
  <w:style w:type="paragraph" w:styleId="NormalIndent">
    <w:name w:val="Normal Indent"/>
    <w:basedOn w:val="Normal"/>
    <w:next w:val="Normal"/>
  </w:style>
  <w:style w:type="paragraph" w:styleId="ListBullet">
    <w:name w:val="List Bullet"/>
    <w:basedOn w:val="Normal"/>
    <w:pPr>
      <w:numPr>
        <w:numId w:val="2"/>
      </w:numPr>
      <w:ind w:left="1491" w:hanging="357"/>
    </w:pPr>
  </w:style>
  <w:style w:type="paragraph" w:styleId="ListNumber">
    <w:name w:val="List Number"/>
    <w:basedOn w:val="Normal"/>
    <w:pPr>
      <w:numPr>
        <w:numId w:val="3"/>
      </w:numPr>
      <w:ind w:left="1491" w:hanging="357"/>
    </w:pPr>
  </w:style>
  <w:style w:type="paragraph" w:customStyle="1" w:styleId="PRCTextBoxtext">
    <w:name w:val="+PRC Text Box text"/>
    <w:rsid w:val="005E42F9"/>
    <w:pPr>
      <w:framePr w:hSpace="187" w:vSpace="187" w:wrap="around" w:vAnchor="page" w:hAnchor="page" w:y="1" w:anchorLock="1"/>
      <w:spacing w:after="60"/>
    </w:pPr>
    <w:rPr>
      <w:rFonts w:ascii="Arial Bold" w:eastAsia="MS Mincho" w:hAnsi="Arial Bold"/>
      <w:b/>
      <w:color w:val="982881"/>
      <w:sz w:val="22"/>
    </w:rPr>
  </w:style>
  <w:style w:type="paragraph" w:customStyle="1" w:styleId="TableText">
    <w:name w:val="Table Text"/>
    <w:basedOn w:val="Normal"/>
    <w:link w:val="TableTextChar"/>
    <w:qFormat/>
    <w:pPr>
      <w:ind w:left="0" w:right="0"/>
    </w:pPr>
  </w:style>
  <w:style w:type="paragraph" w:customStyle="1" w:styleId="TableHeader">
    <w:name w:val="Table Header"/>
    <w:basedOn w:val="TableText"/>
    <w:rPr>
      <w:b/>
    </w:rPr>
  </w:style>
  <w:style w:type="character" w:styleId="Hyperlink">
    <w:name w:val="Hyperlink"/>
    <w:uiPriority w:val="99"/>
    <w:rPr>
      <w:color w:val="0000FF"/>
      <w:u w:val="single"/>
    </w:rPr>
  </w:style>
  <w:style w:type="paragraph" w:styleId="TOC2">
    <w:name w:val="toc 2"/>
    <w:basedOn w:val="Normal"/>
    <w:next w:val="Normal"/>
    <w:autoRedefine/>
    <w:uiPriority w:val="39"/>
    <w:pPr>
      <w:tabs>
        <w:tab w:val="right" w:leader="dot" w:pos="9120"/>
      </w:tabs>
    </w:pPr>
  </w:style>
  <w:style w:type="paragraph" w:styleId="TOC1">
    <w:name w:val="toc 1"/>
    <w:basedOn w:val="Normal"/>
    <w:next w:val="Normal"/>
    <w:autoRedefine/>
    <w:uiPriority w:val="39"/>
    <w:pPr>
      <w:tabs>
        <w:tab w:val="right" w:leader="dot" w:pos="9120"/>
      </w:tabs>
    </w:pPr>
  </w:style>
  <w:style w:type="paragraph" w:styleId="TOC3">
    <w:name w:val="toc 3"/>
    <w:basedOn w:val="Normal"/>
    <w:next w:val="Normal"/>
    <w:autoRedefine/>
    <w:uiPriority w:val="39"/>
    <w:rsid w:val="008202AD"/>
    <w:pPr>
      <w:tabs>
        <w:tab w:val="left" w:pos="1320"/>
        <w:tab w:val="right" w:leader="dot" w:pos="9120"/>
      </w:tabs>
    </w:pPr>
  </w:style>
  <w:style w:type="paragraph" w:styleId="TOC4">
    <w:name w:val="toc 4"/>
    <w:basedOn w:val="Normal"/>
    <w:next w:val="Normal"/>
    <w:autoRedefine/>
    <w:semiHidden/>
  </w:style>
  <w:style w:type="paragraph" w:styleId="TOC5">
    <w:name w:val="toc 5"/>
    <w:basedOn w:val="Normal"/>
    <w:next w:val="Normal"/>
    <w:autoRedefine/>
    <w:semiHidden/>
  </w:style>
  <w:style w:type="paragraph" w:styleId="TOC6">
    <w:name w:val="toc 6"/>
    <w:basedOn w:val="Normal"/>
    <w:next w:val="Normal"/>
    <w:autoRedefine/>
    <w:semiHidden/>
  </w:style>
  <w:style w:type="character" w:customStyle="1" w:styleId="Heading2Char">
    <w:name w:val="Heading 2 Char"/>
    <w:aliases w:val="h2 Char,~Heading 2 Char,Experian2 Char,Response Code Char,PRTM Heading 2 Char,Chapter Title Char,Section Heading Char,2 Char,Header 2 Char,heading 2 Char,H2 Char,Lev 2 Char,lev2 Char"/>
    <w:basedOn w:val="DefaultParagraphFont"/>
    <w:link w:val="Heading2"/>
    <w:uiPriority w:val="9"/>
    <w:rsid w:val="006C0CCF"/>
    <w:rPr>
      <w:rFonts w:ascii="Arial" w:hAnsi="Arial" w:cs="Arial"/>
      <w:b/>
      <w:bCs/>
      <w:iCs/>
      <w:color w:val="26478D"/>
      <w:sz w:val="28"/>
      <w:szCs w:val="28"/>
      <w:lang w:val="en-GB" w:eastAsia="zh-CN"/>
    </w:rPr>
  </w:style>
  <w:style w:type="paragraph" w:styleId="ListParagraph">
    <w:name w:val="List Paragraph"/>
    <w:aliases w:val="Section Summary List Paragraph,Use Case List Paragraph,Bullet for no #'s,B1,Bullet 1,b1,lp1,TOC style,Bullet OSM,Chart Bullet"/>
    <w:basedOn w:val="Normal"/>
    <w:link w:val="ListParagraphChar"/>
    <w:uiPriority w:val="34"/>
    <w:qFormat/>
    <w:rsid w:val="000D0158"/>
    <w:pPr>
      <w:spacing w:after="200" w:line="276" w:lineRule="auto"/>
      <w:ind w:right="0"/>
      <w:contextualSpacing/>
    </w:pPr>
    <w:rPr>
      <w:rFonts w:eastAsiaTheme="minorHAnsi" w:cstheme="minorBidi"/>
      <w:color w:val="595959" w:themeColor="text1" w:themeTint="A6"/>
      <w:lang w:eastAsia="en-US"/>
    </w:rPr>
  </w:style>
  <w:style w:type="paragraph" w:styleId="Subtitle">
    <w:name w:val="Subtitle"/>
    <w:basedOn w:val="Normal"/>
    <w:next w:val="Normal"/>
    <w:link w:val="SubtitleChar"/>
    <w:autoRedefine/>
    <w:qFormat/>
    <w:rsid w:val="003700F5"/>
    <w:pPr>
      <w:numPr>
        <w:ilvl w:val="1"/>
      </w:numPr>
      <w:spacing w:after="160"/>
      <w:ind w:left="720"/>
    </w:pPr>
    <w:rPr>
      <w:rFonts w:eastAsiaTheme="minorEastAsia" w:cs="Arial"/>
      <w:b/>
      <w:color w:val="26478D"/>
      <w:spacing w:val="15"/>
      <w:sz w:val="32"/>
      <w:szCs w:val="32"/>
    </w:rPr>
  </w:style>
  <w:style w:type="character" w:customStyle="1" w:styleId="SubtitleChar">
    <w:name w:val="Subtitle Char"/>
    <w:basedOn w:val="DefaultParagraphFont"/>
    <w:link w:val="Subtitle"/>
    <w:rsid w:val="003700F5"/>
    <w:rPr>
      <w:rFonts w:ascii="Arial" w:eastAsiaTheme="minorEastAsia" w:hAnsi="Arial" w:cs="Arial"/>
      <w:b/>
      <w:color w:val="26478D"/>
      <w:spacing w:val="15"/>
      <w:sz w:val="32"/>
      <w:szCs w:val="32"/>
      <w:lang w:val="en-GB" w:eastAsia="zh-CN"/>
    </w:rPr>
  </w:style>
  <w:style w:type="paragraph" w:customStyle="1" w:styleId="AppendixHeading">
    <w:name w:val="Appendix Heading"/>
    <w:basedOn w:val="Heading1"/>
    <w:next w:val="Normal"/>
    <w:link w:val="AppendixHeadingChar"/>
    <w:autoRedefine/>
    <w:qFormat/>
    <w:rsid w:val="005B4219"/>
    <w:pPr>
      <w:keepLines/>
      <w:pageBreakBefore/>
      <w:numPr>
        <w:numId w:val="4"/>
      </w:numPr>
      <w:pBdr>
        <w:bottom w:val="single" w:sz="4" w:space="1" w:color="808080" w:themeColor="background1" w:themeShade="80"/>
      </w:pBdr>
      <w:spacing w:before="200" w:after="200"/>
    </w:pPr>
    <w:rPr>
      <w:rFonts w:eastAsia="Times New Roman" w:cs="Times New Roman"/>
      <w:kern w:val="0"/>
      <w:sz w:val="32"/>
      <w:szCs w:val="28"/>
      <w:lang w:eastAsia="en-US"/>
    </w:rPr>
  </w:style>
  <w:style w:type="character" w:customStyle="1" w:styleId="AppendixHeadingChar">
    <w:name w:val="Appendix Heading Char"/>
    <w:basedOn w:val="DefaultParagraphFont"/>
    <w:link w:val="AppendixHeading"/>
    <w:rsid w:val="005B4219"/>
    <w:rPr>
      <w:rFonts w:ascii="Arial" w:eastAsia="Times New Roman" w:hAnsi="Arial"/>
      <w:b/>
      <w:bCs/>
      <w:color w:val="26478D"/>
      <w:sz w:val="32"/>
      <w:szCs w:val="28"/>
      <w:lang w:val="en-GB"/>
    </w:rPr>
  </w:style>
  <w:style w:type="paragraph" w:styleId="BalloonText">
    <w:name w:val="Balloon Text"/>
    <w:basedOn w:val="Normal"/>
    <w:link w:val="BalloonTextChar"/>
    <w:rsid w:val="003C7EB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3C7EBC"/>
    <w:rPr>
      <w:rFonts w:ascii="Segoe UI" w:hAnsi="Segoe UI" w:cs="Segoe UI"/>
      <w:color w:val="575756"/>
      <w:sz w:val="18"/>
      <w:szCs w:val="18"/>
      <w:lang w:val="en-GB" w:eastAsia="zh-CN"/>
    </w:rPr>
  </w:style>
  <w:style w:type="paragraph" w:styleId="BodyText">
    <w:name w:val="Body Text"/>
    <w:basedOn w:val="Normal"/>
    <w:link w:val="BodyTextChar1"/>
    <w:rsid w:val="00461C75"/>
    <w:pPr>
      <w:spacing w:after="240" w:line="240" w:lineRule="auto"/>
      <w:ind w:left="0" w:right="0" w:firstLine="720"/>
      <w:jc w:val="both"/>
    </w:pPr>
    <w:rPr>
      <w:rFonts w:eastAsia="Times New Roman"/>
      <w:color w:val="auto"/>
      <w:sz w:val="20"/>
      <w:szCs w:val="20"/>
      <w:lang w:val="en-US" w:eastAsia="en-US"/>
    </w:rPr>
  </w:style>
  <w:style w:type="character" w:customStyle="1" w:styleId="BodyTextChar">
    <w:name w:val="Body Text Char"/>
    <w:basedOn w:val="DefaultParagraphFont"/>
    <w:semiHidden/>
    <w:rsid w:val="00461C75"/>
    <w:rPr>
      <w:rFonts w:ascii="Arial" w:hAnsi="Arial"/>
      <w:color w:val="575756"/>
      <w:sz w:val="22"/>
      <w:szCs w:val="22"/>
      <w:lang w:val="en-GB" w:eastAsia="zh-CN"/>
    </w:rPr>
  </w:style>
  <w:style w:type="character" w:customStyle="1" w:styleId="BodyTextChar1">
    <w:name w:val="Body Text Char1"/>
    <w:basedOn w:val="DefaultParagraphFont"/>
    <w:link w:val="BodyText"/>
    <w:rsid w:val="00461C75"/>
    <w:rPr>
      <w:rFonts w:ascii="Arial" w:eastAsia="Times New Roman" w:hAnsi="Arial"/>
    </w:rPr>
  </w:style>
  <w:style w:type="table" w:styleId="TableGrid">
    <w:name w:val="Table Grid"/>
    <w:aliases w:val="SAP New Branding Table Style,Deloitte Table Grid,Table Definitions Grid,Table Definitions Grid1"/>
    <w:basedOn w:val="TableNormal"/>
    <w:rsid w:val="00FB6974"/>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foBlue">
    <w:name w:val="InfoBlue"/>
    <w:basedOn w:val="Normal"/>
    <w:next w:val="BodyText"/>
    <w:link w:val="InfoBlueChar"/>
    <w:rsid w:val="0061397C"/>
    <w:pPr>
      <w:widowControl w:val="0"/>
      <w:tabs>
        <w:tab w:val="left" w:pos="381"/>
      </w:tabs>
      <w:overflowPunct w:val="0"/>
      <w:autoSpaceDE w:val="0"/>
      <w:autoSpaceDN w:val="0"/>
      <w:adjustRightInd w:val="0"/>
      <w:spacing w:after="120" w:line="240" w:lineRule="atLeast"/>
      <w:ind w:left="381" w:right="0"/>
      <w:textAlignment w:val="baseline"/>
    </w:pPr>
    <w:rPr>
      <w:rFonts w:ascii="Times New Roman" w:eastAsia="Times New Roman" w:hAnsi="Times New Roman"/>
      <w:i/>
      <w:color w:val="0000FF"/>
      <w:sz w:val="20"/>
      <w:szCs w:val="20"/>
      <w:lang w:val="en-US" w:eastAsia="en-US"/>
    </w:rPr>
  </w:style>
  <w:style w:type="character" w:customStyle="1" w:styleId="InfoBlueChar">
    <w:name w:val="InfoBlue Char"/>
    <w:basedOn w:val="DefaultParagraphFont"/>
    <w:link w:val="InfoBlue"/>
    <w:rsid w:val="0061397C"/>
    <w:rPr>
      <w:rFonts w:eastAsia="Times New Roman"/>
      <w:i/>
      <w:color w:val="0000FF"/>
    </w:rPr>
  </w:style>
  <w:style w:type="paragraph" w:styleId="NoSpacing">
    <w:name w:val="No Spacing"/>
    <w:uiPriority w:val="1"/>
    <w:qFormat/>
    <w:rsid w:val="00AF5BDB"/>
    <w:rPr>
      <w:rFonts w:ascii="Arial" w:eastAsia="Times New Roman" w:hAnsi="Arial"/>
      <w:sz w:val="16"/>
      <w:szCs w:val="24"/>
    </w:rPr>
  </w:style>
  <w:style w:type="table" w:customStyle="1" w:styleId="GridTable5Dark-Accent11">
    <w:name w:val="Grid Table 5 Dark - Accent 11"/>
    <w:basedOn w:val="TableNormal"/>
    <w:uiPriority w:val="50"/>
    <w:rsid w:val="002F4B8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Theme">
    <w:name w:val="Table Theme"/>
    <w:basedOn w:val="TableNormal"/>
    <w:rsid w:val="002F4B86"/>
    <w:pPr>
      <w:spacing w:line="320" w:lineRule="exact"/>
      <w:ind w:left="720" w:righ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3156E7"/>
    <w:rPr>
      <w:sz w:val="16"/>
      <w:szCs w:val="16"/>
    </w:rPr>
  </w:style>
  <w:style w:type="paragraph" w:styleId="CommentText">
    <w:name w:val="annotation text"/>
    <w:basedOn w:val="Normal"/>
    <w:link w:val="CommentTextChar"/>
    <w:rsid w:val="003156E7"/>
    <w:pPr>
      <w:spacing w:after="180" w:line="240" w:lineRule="auto"/>
      <w:ind w:left="475" w:right="0" w:hanging="475"/>
    </w:pPr>
    <w:rPr>
      <w:rFonts w:ascii="Calibri" w:eastAsia="Times New Roman" w:hAnsi="Calibri"/>
      <w:color w:val="auto"/>
      <w:sz w:val="20"/>
      <w:szCs w:val="20"/>
      <w:lang w:val="en-US" w:eastAsia="en-US"/>
    </w:rPr>
  </w:style>
  <w:style w:type="character" w:customStyle="1" w:styleId="CommentTextChar">
    <w:name w:val="Comment Text Char"/>
    <w:basedOn w:val="DefaultParagraphFont"/>
    <w:link w:val="CommentText"/>
    <w:rsid w:val="003156E7"/>
    <w:rPr>
      <w:rFonts w:ascii="Calibri" w:eastAsia="Times New Roman" w:hAnsi="Calibri"/>
    </w:rPr>
  </w:style>
  <w:style w:type="character" w:customStyle="1" w:styleId="ListParagraphChar">
    <w:name w:val="List Paragraph Char"/>
    <w:aliases w:val="Section Summary List Paragraph Char,Use Case List Paragraph Char,Bullet for no #'s Char,B1 Char,Bullet 1 Char,b1 Char,lp1 Char,TOC style Char,Bullet OSM Char,Chart Bullet Char"/>
    <w:basedOn w:val="DefaultParagraphFont"/>
    <w:link w:val="ListParagraph"/>
    <w:uiPriority w:val="34"/>
    <w:rsid w:val="003156E7"/>
    <w:rPr>
      <w:rFonts w:ascii="Arial" w:eastAsiaTheme="minorHAnsi" w:hAnsi="Arial" w:cstheme="minorBidi"/>
      <w:color w:val="595959" w:themeColor="text1" w:themeTint="A6"/>
      <w:sz w:val="22"/>
      <w:szCs w:val="22"/>
      <w:lang w:val="en-GB"/>
    </w:rPr>
  </w:style>
  <w:style w:type="paragraph" w:customStyle="1" w:styleId="TableContent">
    <w:name w:val="Table Content"/>
    <w:basedOn w:val="Normal"/>
    <w:link w:val="TableContentChar"/>
    <w:uiPriority w:val="99"/>
    <w:qFormat/>
    <w:rsid w:val="003156E7"/>
    <w:pPr>
      <w:spacing w:line="240" w:lineRule="auto"/>
      <w:ind w:left="0" w:right="0"/>
    </w:pPr>
    <w:rPr>
      <w:rFonts w:asciiTheme="minorHAnsi" w:eastAsiaTheme="minorHAnsi" w:hAnsiTheme="minorHAnsi" w:cs="Arial"/>
      <w:color w:val="auto"/>
      <w:sz w:val="18"/>
      <w:szCs w:val="20"/>
      <w:lang w:eastAsia="en-GB"/>
    </w:rPr>
  </w:style>
  <w:style w:type="character" w:customStyle="1" w:styleId="TableContentChar">
    <w:name w:val="Table Content Char"/>
    <w:basedOn w:val="DefaultParagraphFont"/>
    <w:link w:val="TableContent"/>
    <w:uiPriority w:val="99"/>
    <w:rsid w:val="003156E7"/>
    <w:rPr>
      <w:rFonts w:asciiTheme="minorHAnsi" w:eastAsiaTheme="minorHAnsi" w:hAnsiTheme="minorHAnsi" w:cs="Arial"/>
      <w:sz w:val="18"/>
      <w:lang w:val="en-GB" w:eastAsia="en-GB"/>
    </w:rPr>
  </w:style>
  <w:style w:type="paragraph" w:styleId="CommentSubject">
    <w:name w:val="annotation subject"/>
    <w:basedOn w:val="CommentText"/>
    <w:next w:val="CommentText"/>
    <w:link w:val="CommentSubjectChar"/>
    <w:semiHidden/>
    <w:unhideWhenUsed/>
    <w:rsid w:val="000E0DE2"/>
    <w:pPr>
      <w:spacing w:after="0"/>
      <w:ind w:left="720" w:right="1134" w:firstLine="0"/>
    </w:pPr>
    <w:rPr>
      <w:rFonts w:ascii="Arial" w:eastAsia="SimSun" w:hAnsi="Arial"/>
      <w:b/>
      <w:bCs/>
      <w:color w:val="575756"/>
      <w:lang w:val="en-GB" w:eastAsia="zh-CN"/>
    </w:rPr>
  </w:style>
  <w:style w:type="character" w:customStyle="1" w:styleId="CommentSubjectChar">
    <w:name w:val="Comment Subject Char"/>
    <w:basedOn w:val="CommentTextChar"/>
    <w:link w:val="CommentSubject"/>
    <w:semiHidden/>
    <w:rsid w:val="000E0DE2"/>
    <w:rPr>
      <w:rFonts w:ascii="Arial" w:eastAsia="Times New Roman" w:hAnsi="Arial"/>
      <w:b/>
      <w:bCs/>
      <w:color w:val="575756"/>
      <w:lang w:val="en-GB" w:eastAsia="zh-CN"/>
    </w:rPr>
  </w:style>
  <w:style w:type="character" w:styleId="UnresolvedMention">
    <w:name w:val="Unresolved Mention"/>
    <w:basedOn w:val="DefaultParagraphFont"/>
    <w:uiPriority w:val="99"/>
    <w:semiHidden/>
    <w:unhideWhenUsed/>
    <w:rsid w:val="00C7143A"/>
    <w:rPr>
      <w:color w:val="808080"/>
      <w:shd w:val="clear" w:color="auto" w:fill="E6E6E6"/>
    </w:rPr>
  </w:style>
  <w:style w:type="paragraph" w:customStyle="1" w:styleId="BodyText0">
    <w:name w:val="~BodyText"/>
    <w:link w:val="BodyTextChar0"/>
    <w:uiPriority w:val="99"/>
    <w:rsid w:val="00241569"/>
    <w:pPr>
      <w:spacing w:before="120" w:line="264" w:lineRule="auto"/>
    </w:pPr>
    <w:rPr>
      <w:rFonts w:ascii="Arial" w:eastAsia="Times New Roman" w:hAnsi="Arial"/>
      <w:color w:val="808080"/>
      <w:szCs w:val="24"/>
      <w:lang w:val="en-GB"/>
    </w:rPr>
  </w:style>
  <w:style w:type="character" w:customStyle="1" w:styleId="BodyTextChar0">
    <w:name w:val="~BodyText Char"/>
    <w:link w:val="BodyText0"/>
    <w:uiPriority w:val="99"/>
    <w:locked/>
    <w:rsid w:val="00241569"/>
    <w:rPr>
      <w:rFonts w:ascii="Arial" w:eastAsia="Times New Roman" w:hAnsi="Arial"/>
      <w:color w:val="808080"/>
      <w:szCs w:val="24"/>
      <w:lang w:val="en-GB"/>
    </w:rPr>
  </w:style>
  <w:style w:type="character" w:styleId="Strong">
    <w:name w:val="Strong"/>
    <w:basedOn w:val="DefaultParagraphFont"/>
    <w:uiPriority w:val="22"/>
    <w:qFormat/>
    <w:rsid w:val="003B3320"/>
    <w:rPr>
      <w:b/>
      <w:bCs/>
    </w:rPr>
  </w:style>
  <w:style w:type="paragraph" w:styleId="NormalWeb">
    <w:name w:val="Normal (Web)"/>
    <w:basedOn w:val="Normal"/>
    <w:uiPriority w:val="99"/>
    <w:semiHidden/>
    <w:unhideWhenUsed/>
    <w:rsid w:val="003B3320"/>
    <w:pPr>
      <w:spacing w:before="100" w:beforeAutospacing="1" w:after="100" w:afterAutospacing="1" w:line="240" w:lineRule="auto"/>
      <w:ind w:left="0" w:right="0"/>
    </w:pPr>
    <w:rPr>
      <w:rFonts w:ascii="Times New Roman" w:eastAsia="Times New Roman" w:hAnsi="Times New Roman"/>
      <w:color w:val="auto"/>
      <w:sz w:val="24"/>
      <w:szCs w:val="24"/>
      <w:lang w:eastAsia="en-GB"/>
    </w:rPr>
  </w:style>
  <w:style w:type="paragraph" w:customStyle="1" w:styleId="TableTextHeader">
    <w:name w:val="Table Text (Header)"/>
    <w:basedOn w:val="TableText"/>
    <w:link w:val="TableTextHeaderChar"/>
    <w:qFormat/>
    <w:rsid w:val="00E3707E"/>
    <w:pPr>
      <w:spacing w:before="60" w:after="60" w:line="240" w:lineRule="auto"/>
    </w:pPr>
    <w:rPr>
      <w:rFonts w:asciiTheme="minorHAnsi" w:eastAsiaTheme="minorHAnsi" w:hAnsiTheme="minorHAnsi" w:cstheme="minorBidi"/>
      <w:b/>
      <w:color w:val="FFFFFF" w:themeColor="background1"/>
    </w:rPr>
  </w:style>
  <w:style w:type="character" w:customStyle="1" w:styleId="TableTextChar">
    <w:name w:val="Table Text Char"/>
    <w:basedOn w:val="DefaultParagraphFont"/>
    <w:link w:val="TableText"/>
    <w:rsid w:val="00E3707E"/>
    <w:rPr>
      <w:rFonts w:ascii="Arial" w:hAnsi="Arial"/>
      <w:color w:val="575756"/>
      <w:sz w:val="22"/>
      <w:szCs w:val="22"/>
      <w:lang w:val="en-GB" w:eastAsia="zh-CN"/>
    </w:rPr>
  </w:style>
  <w:style w:type="character" w:customStyle="1" w:styleId="TableTextHeaderChar">
    <w:name w:val="Table Text (Header) Char"/>
    <w:basedOn w:val="TableTextChar"/>
    <w:link w:val="TableTextHeader"/>
    <w:rsid w:val="00E3707E"/>
    <w:rPr>
      <w:rFonts w:asciiTheme="minorHAnsi" w:eastAsiaTheme="minorHAnsi" w:hAnsiTheme="minorHAnsi" w:cstheme="minorBidi"/>
      <w:b/>
      <w:color w:val="FFFFFF" w:themeColor="background1"/>
      <w:sz w:val="22"/>
      <w:szCs w:val="22"/>
      <w:lang w:val="en-GB" w:eastAsia="zh-CN"/>
    </w:rPr>
  </w:style>
  <w:style w:type="paragraph" w:customStyle="1" w:styleId="HUDTableHeading">
    <w:name w:val="HUD Table Heading"/>
    <w:basedOn w:val="Normal"/>
    <w:qFormat/>
    <w:rsid w:val="00E3707E"/>
    <w:pPr>
      <w:spacing w:line="276" w:lineRule="auto"/>
      <w:ind w:left="0" w:right="0"/>
      <w:jc w:val="center"/>
    </w:pPr>
    <w:rPr>
      <w:rFonts w:asciiTheme="minorHAnsi" w:eastAsiaTheme="minorHAnsi" w:hAnsiTheme="minorHAnsi" w:cstheme="minorBidi"/>
      <w:color w:val="FFFFFF" w:themeColor="background1"/>
      <w:szCs w:val="24"/>
      <w:lang w:eastAsia="en-US"/>
    </w:rPr>
  </w:style>
  <w:style w:type="paragraph" w:styleId="Revision">
    <w:name w:val="Revision"/>
    <w:hidden/>
    <w:uiPriority w:val="99"/>
    <w:semiHidden/>
    <w:rsid w:val="004A6648"/>
    <w:rPr>
      <w:rFonts w:ascii="Arial" w:hAnsi="Arial"/>
      <w:color w:val="575756"/>
      <w:sz w:val="22"/>
      <w:szCs w:val="22"/>
      <w:lang w:val="en-GB" w:eastAsia="zh-CN"/>
    </w:rPr>
  </w:style>
  <w:style w:type="character" w:styleId="Emphasis">
    <w:name w:val="Emphasis"/>
    <w:basedOn w:val="DefaultParagraphFont"/>
    <w:qFormat/>
    <w:rsid w:val="000042A4"/>
    <w:rPr>
      <w:i/>
      <w:iCs/>
    </w:rPr>
  </w:style>
  <w:style w:type="character" w:styleId="BookTitle">
    <w:name w:val="Book Title"/>
    <w:basedOn w:val="DefaultParagraphFont"/>
    <w:uiPriority w:val="33"/>
    <w:qFormat/>
    <w:rsid w:val="000042A4"/>
    <w:rPr>
      <w:b/>
      <w:bCs/>
      <w:i/>
      <w:iCs/>
      <w:spacing w:val="5"/>
    </w:rPr>
  </w:style>
  <w:style w:type="character" w:styleId="IntenseReference">
    <w:name w:val="Intense Reference"/>
    <w:basedOn w:val="DefaultParagraphFont"/>
    <w:uiPriority w:val="32"/>
    <w:qFormat/>
    <w:rsid w:val="000042A4"/>
    <w:rPr>
      <w:b/>
      <w:bCs/>
      <w:smallCaps/>
      <w:color w:val="5B9BD5" w:themeColor="accent1"/>
      <w:spacing w:val="5"/>
    </w:rPr>
  </w:style>
  <w:style w:type="character" w:styleId="SubtleReference">
    <w:name w:val="Subtle Reference"/>
    <w:basedOn w:val="DefaultParagraphFont"/>
    <w:uiPriority w:val="31"/>
    <w:qFormat/>
    <w:rsid w:val="000042A4"/>
    <w:rPr>
      <w:smallCaps/>
      <w:color w:val="5A5A5A" w:themeColor="text1" w:themeTint="A5"/>
    </w:rPr>
  </w:style>
  <w:style w:type="paragraph" w:styleId="IntenseQuote">
    <w:name w:val="Intense Quote"/>
    <w:basedOn w:val="Normal"/>
    <w:next w:val="Normal"/>
    <w:link w:val="IntenseQuoteChar"/>
    <w:uiPriority w:val="30"/>
    <w:qFormat/>
    <w:rsid w:val="000042A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042A4"/>
    <w:rPr>
      <w:rFonts w:ascii="Arial" w:hAnsi="Arial"/>
      <w:i/>
      <w:iCs/>
      <w:color w:val="5B9BD5" w:themeColor="accent1"/>
      <w:sz w:val="22"/>
      <w:szCs w:val="22"/>
      <w:lang w:val="en-GB" w:eastAsia="zh-CN"/>
    </w:rPr>
  </w:style>
  <w:style w:type="paragraph" w:styleId="Quote">
    <w:name w:val="Quote"/>
    <w:basedOn w:val="Normal"/>
    <w:next w:val="Normal"/>
    <w:link w:val="QuoteChar"/>
    <w:uiPriority w:val="29"/>
    <w:qFormat/>
    <w:rsid w:val="000042A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042A4"/>
    <w:rPr>
      <w:rFonts w:ascii="Arial" w:hAnsi="Arial"/>
      <w:i/>
      <w:iCs/>
      <w:color w:val="404040" w:themeColor="text1" w:themeTint="BF"/>
      <w:sz w:val="22"/>
      <w:szCs w:val="22"/>
      <w:lang w:val="en-GB" w:eastAsia="zh-CN"/>
    </w:rPr>
  </w:style>
  <w:style w:type="character" w:styleId="IntenseEmphasis">
    <w:name w:val="Intense Emphasis"/>
    <w:basedOn w:val="DefaultParagraphFont"/>
    <w:uiPriority w:val="21"/>
    <w:qFormat/>
    <w:rsid w:val="000042A4"/>
    <w:rPr>
      <w:i/>
      <w:iCs/>
      <w:color w:val="5B9BD5" w:themeColor="accent1"/>
    </w:rPr>
  </w:style>
  <w:style w:type="character" w:styleId="SubtleEmphasis">
    <w:name w:val="Subtle Emphasis"/>
    <w:basedOn w:val="DefaultParagraphFont"/>
    <w:uiPriority w:val="19"/>
    <w:qFormat/>
    <w:rsid w:val="000042A4"/>
    <w:rPr>
      <w:i/>
      <w:iCs/>
      <w:color w:val="404040" w:themeColor="text1" w:themeTint="BF"/>
    </w:rPr>
  </w:style>
  <w:style w:type="paragraph" w:customStyle="1" w:styleId="Default">
    <w:name w:val="Default"/>
    <w:rsid w:val="00BD0256"/>
    <w:pPr>
      <w:autoSpaceDE w:val="0"/>
      <w:autoSpaceDN w:val="0"/>
      <w:adjustRightInd w:val="0"/>
    </w:pPr>
    <w:rPr>
      <w:rFonts w:ascii="Calibri" w:eastAsiaTheme="minorEastAsia" w:hAnsi="Calibri" w:cs="Calibri"/>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59310">
      <w:bodyDiv w:val="1"/>
      <w:marLeft w:val="0"/>
      <w:marRight w:val="0"/>
      <w:marTop w:val="0"/>
      <w:marBottom w:val="0"/>
      <w:divBdr>
        <w:top w:val="none" w:sz="0" w:space="0" w:color="auto"/>
        <w:left w:val="none" w:sz="0" w:space="0" w:color="auto"/>
        <w:bottom w:val="none" w:sz="0" w:space="0" w:color="auto"/>
        <w:right w:val="none" w:sz="0" w:space="0" w:color="auto"/>
      </w:divBdr>
      <w:divsChild>
        <w:div w:id="784739581">
          <w:marLeft w:val="446"/>
          <w:marRight w:val="0"/>
          <w:marTop w:val="0"/>
          <w:marBottom w:val="0"/>
          <w:divBdr>
            <w:top w:val="none" w:sz="0" w:space="0" w:color="auto"/>
            <w:left w:val="none" w:sz="0" w:space="0" w:color="auto"/>
            <w:bottom w:val="none" w:sz="0" w:space="0" w:color="auto"/>
            <w:right w:val="none" w:sz="0" w:space="0" w:color="auto"/>
          </w:divBdr>
        </w:div>
      </w:divsChild>
    </w:div>
    <w:div w:id="160004267">
      <w:bodyDiv w:val="1"/>
      <w:marLeft w:val="0"/>
      <w:marRight w:val="0"/>
      <w:marTop w:val="0"/>
      <w:marBottom w:val="0"/>
      <w:divBdr>
        <w:top w:val="none" w:sz="0" w:space="0" w:color="auto"/>
        <w:left w:val="none" w:sz="0" w:space="0" w:color="auto"/>
        <w:bottom w:val="none" w:sz="0" w:space="0" w:color="auto"/>
        <w:right w:val="none" w:sz="0" w:space="0" w:color="auto"/>
      </w:divBdr>
    </w:div>
    <w:div w:id="161431998">
      <w:bodyDiv w:val="1"/>
      <w:marLeft w:val="0"/>
      <w:marRight w:val="0"/>
      <w:marTop w:val="0"/>
      <w:marBottom w:val="0"/>
      <w:divBdr>
        <w:top w:val="none" w:sz="0" w:space="0" w:color="auto"/>
        <w:left w:val="none" w:sz="0" w:space="0" w:color="auto"/>
        <w:bottom w:val="none" w:sz="0" w:space="0" w:color="auto"/>
        <w:right w:val="none" w:sz="0" w:space="0" w:color="auto"/>
      </w:divBdr>
    </w:div>
    <w:div w:id="298926907">
      <w:bodyDiv w:val="1"/>
      <w:marLeft w:val="0"/>
      <w:marRight w:val="0"/>
      <w:marTop w:val="0"/>
      <w:marBottom w:val="0"/>
      <w:divBdr>
        <w:top w:val="none" w:sz="0" w:space="0" w:color="auto"/>
        <w:left w:val="none" w:sz="0" w:space="0" w:color="auto"/>
        <w:bottom w:val="none" w:sz="0" w:space="0" w:color="auto"/>
        <w:right w:val="none" w:sz="0" w:space="0" w:color="auto"/>
      </w:divBdr>
      <w:divsChild>
        <w:div w:id="878082681">
          <w:marLeft w:val="446"/>
          <w:marRight w:val="0"/>
          <w:marTop w:val="0"/>
          <w:marBottom w:val="0"/>
          <w:divBdr>
            <w:top w:val="none" w:sz="0" w:space="0" w:color="auto"/>
            <w:left w:val="none" w:sz="0" w:space="0" w:color="auto"/>
            <w:bottom w:val="none" w:sz="0" w:space="0" w:color="auto"/>
            <w:right w:val="none" w:sz="0" w:space="0" w:color="auto"/>
          </w:divBdr>
        </w:div>
      </w:divsChild>
    </w:div>
    <w:div w:id="313606476">
      <w:bodyDiv w:val="1"/>
      <w:marLeft w:val="0"/>
      <w:marRight w:val="0"/>
      <w:marTop w:val="0"/>
      <w:marBottom w:val="0"/>
      <w:divBdr>
        <w:top w:val="none" w:sz="0" w:space="0" w:color="auto"/>
        <w:left w:val="none" w:sz="0" w:space="0" w:color="auto"/>
        <w:bottom w:val="none" w:sz="0" w:space="0" w:color="auto"/>
        <w:right w:val="none" w:sz="0" w:space="0" w:color="auto"/>
      </w:divBdr>
      <w:divsChild>
        <w:div w:id="1957129302">
          <w:marLeft w:val="446"/>
          <w:marRight w:val="0"/>
          <w:marTop w:val="0"/>
          <w:marBottom w:val="0"/>
          <w:divBdr>
            <w:top w:val="none" w:sz="0" w:space="0" w:color="auto"/>
            <w:left w:val="none" w:sz="0" w:space="0" w:color="auto"/>
            <w:bottom w:val="none" w:sz="0" w:space="0" w:color="auto"/>
            <w:right w:val="none" w:sz="0" w:space="0" w:color="auto"/>
          </w:divBdr>
        </w:div>
        <w:div w:id="1918830247">
          <w:marLeft w:val="446"/>
          <w:marRight w:val="0"/>
          <w:marTop w:val="0"/>
          <w:marBottom w:val="0"/>
          <w:divBdr>
            <w:top w:val="none" w:sz="0" w:space="0" w:color="auto"/>
            <w:left w:val="none" w:sz="0" w:space="0" w:color="auto"/>
            <w:bottom w:val="none" w:sz="0" w:space="0" w:color="auto"/>
            <w:right w:val="none" w:sz="0" w:space="0" w:color="auto"/>
          </w:divBdr>
        </w:div>
        <w:div w:id="1191797984">
          <w:marLeft w:val="446"/>
          <w:marRight w:val="0"/>
          <w:marTop w:val="0"/>
          <w:marBottom w:val="0"/>
          <w:divBdr>
            <w:top w:val="none" w:sz="0" w:space="0" w:color="auto"/>
            <w:left w:val="none" w:sz="0" w:space="0" w:color="auto"/>
            <w:bottom w:val="none" w:sz="0" w:space="0" w:color="auto"/>
            <w:right w:val="none" w:sz="0" w:space="0" w:color="auto"/>
          </w:divBdr>
        </w:div>
      </w:divsChild>
    </w:div>
    <w:div w:id="402723524">
      <w:bodyDiv w:val="1"/>
      <w:marLeft w:val="0"/>
      <w:marRight w:val="0"/>
      <w:marTop w:val="0"/>
      <w:marBottom w:val="0"/>
      <w:divBdr>
        <w:top w:val="none" w:sz="0" w:space="0" w:color="auto"/>
        <w:left w:val="none" w:sz="0" w:space="0" w:color="auto"/>
        <w:bottom w:val="none" w:sz="0" w:space="0" w:color="auto"/>
        <w:right w:val="none" w:sz="0" w:space="0" w:color="auto"/>
      </w:divBdr>
    </w:div>
    <w:div w:id="483471776">
      <w:bodyDiv w:val="1"/>
      <w:marLeft w:val="0"/>
      <w:marRight w:val="0"/>
      <w:marTop w:val="0"/>
      <w:marBottom w:val="0"/>
      <w:divBdr>
        <w:top w:val="none" w:sz="0" w:space="0" w:color="auto"/>
        <w:left w:val="none" w:sz="0" w:space="0" w:color="auto"/>
        <w:bottom w:val="none" w:sz="0" w:space="0" w:color="auto"/>
        <w:right w:val="none" w:sz="0" w:space="0" w:color="auto"/>
      </w:divBdr>
    </w:div>
    <w:div w:id="516502186">
      <w:bodyDiv w:val="1"/>
      <w:marLeft w:val="0"/>
      <w:marRight w:val="0"/>
      <w:marTop w:val="0"/>
      <w:marBottom w:val="0"/>
      <w:divBdr>
        <w:top w:val="none" w:sz="0" w:space="0" w:color="auto"/>
        <w:left w:val="none" w:sz="0" w:space="0" w:color="auto"/>
        <w:bottom w:val="none" w:sz="0" w:space="0" w:color="auto"/>
        <w:right w:val="none" w:sz="0" w:space="0" w:color="auto"/>
      </w:divBdr>
    </w:div>
    <w:div w:id="602806557">
      <w:bodyDiv w:val="1"/>
      <w:marLeft w:val="0"/>
      <w:marRight w:val="0"/>
      <w:marTop w:val="0"/>
      <w:marBottom w:val="0"/>
      <w:divBdr>
        <w:top w:val="none" w:sz="0" w:space="0" w:color="auto"/>
        <w:left w:val="none" w:sz="0" w:space="0" w:color="auto"/>
        <w:bottom w:val="none" w:sz="0" w:space="0" w:color="auto"/>
        <w:right w:val="none" w:sz="0" w:space="0" w:color="auto"/>
      </w:divBdr>
    </w:div>
    <w:div w:id="662004869">
      <w:bodyDiv w:val="1"/>
      <w:marLeft w:val="0"/>
      <w:marRight w:val="0"/>
      <w:marTop w:val="0"/>
      <w:marBottom w:val="0"/>
      <w:divBdr>
        <w:top w:val="none" w:sz="0" w:space="0" w:color="auto"/>
        <w:left w:val="none" w:sz="0" w:space="0" w:color="auto"/>
        <w:bottom w:val="none" w:sz="0" w:space="0" w:color="auto"/>
        <w:right w:val="none" w:sz="0" w:space="0" w:color="auto"/>
      </w:divBdr>
    </w:div>
    <w:div w:id="754667681">
      <w:bodyDiv w:val="1"/>
      <w:marLeft w:val="0"/>
      <w:marRight w:val="0"/>
      <w:marTop w:val="0"/>
      <w:marBottom w:val="0"/>
      <w:divBdr>
        <w:top w:val="none" w:sz="0" w:space="0" w:color="auto"/>
        <w:left w:val="none" w:sz="0" w:space="0" w:color="auto"/>
        <w:bottom w:val="none" w:sz="0" w:space="0" w:color="auto"/>
        <w:right w:val="none" w:sz="0" w:space="0" w:color="auto"/>
      </w:divBdr>
      <w:divsChild>
        <w:div w:id="134373497">
          <w:marLeft w:val="446"/>
          <w:marRight w:val="0"/>
          <w:marTop w:val="0"/>
          <w:marBottom w:val="0"/>
          <w:divBdr>
            <w:top w:val="none" w:sz="0" w:space="0" w:color="auto"/>
            <w:left w:val="none" w:sz="0" w:space="0" w:color="auto"/>
            <w:bottom w:val="none" w:sz="0" w:space="0" w:color="auto"/>
            <w:right w:val="none" w:sz="0" w:space="0" w:color="auto"/>
          </w:divBdr>
        </w:div>
      </w:divsChild>
    </w:div>
    <w:div w:id="793787480">
      <w:bodyDiv w:val="1"/>
      <w:marLeft w:val="0"/>
      <w:marRight w:val="0"/>
      <w:marTop w:val="0"/>
      <w:marBottom w:val="0"/>
      <w:divBdr>
        <w:top w:val="none" w:sz="0" w:space="0" w:color="auto"/>
        <w:left w:val="none" w:sz="0" w:space="0" w:color="auto"/>
        <w:bottom w:val="none" w:sz="0" w:space="0" w:color="auto"/>
        <w:right w:val="none" w:sz="0" w:space="0" w:color="auto"/>
      </w:divBdr>
    </w:div>
    <w:div w:id="833880513">
      <w:bodyDiv w:val="1"/>
      <w:marLeft w:val="0"/>
      <w:marRight w:val="0"/>
      <w:marTop w:val="0"/>
      <w:marBottom w:val="0"/>
      <w:divBdr>
        <w:top w:val="none" w:sz="0" w:space="0" w:color="auto"/>
        <w:left w:val="none" w:sz="0" w:space="0" w:color="auto"/>
        <w:bottom w:val="none" w:sz="0" w:space="0" w:color="auto"/>
        <w:right w:val="none" w:sz="0" w:space="0" w:color="auto"/>
      </w:divBdr>
    </w:div>
    <w:div w:id="843786746">
      <w:bodyDiv w:val="1"/>
      <w:marLeft w:val="0"/>
      <w:marRight w:val="0"/>
      <w:marTop w:val="0"/>
      <w:marBottom w:val="0"/>
      <w:divBdr>
        <w:top w:val="none" w:sz="0" w:space="0" w:color="auto"/>
        <w:left w:val="none" w:sz="0" w:space="0" w:color="auto"/>
        <w:bottom w:val="none" w:sz="0" w:space="0" w:color="auto"/>
        <w:right w:val="none" w:sz="0" w:space="0" w:color="auto"/>
      </w:divBdr>
    </w:div>
    <w:div w:id="994993709">
      <w:bodyDiv w:val="1"/>
      <w:marLeft w:val="0"/>
      <w:marRight w:val="0"/>
      <w:marTop w:val="0"/>
      <w:marBottom w:val="0"/>
      <w:divBdr>
        <w:top w:val="none" w:sz="0" w:space="0" w:color="auto"/>
        <w:left w:val="none" w:sz="0" w:space="0" w:color="auto"/>
        <w:bottom w:val="none" w:sz="0" w:space="0" w:color="auto"/>
        <w:right w:val="none" w:sz="0" w:space="0" w:color="auto"/>
      </w:divBdr>
      <w:divsChild>
        <w:div w:id="474300128">
          <w:marLeft w:val="446"/>
          <w:marRight w:val="0"/>
          <w:marTop w:val="0"/>
          <w:marBottom w:val="0"/>
          <w:divBdr>
            <w:top w:val="none" w:sz="0" w:space="0" w:color="auto"/>
            <w:left w:val="none" w:sz="0" w:space="0" w:color="auto"/>
            <w:bottom w:val="none" w:sz="0" w:space="0" w:color="auto"/>
            <w:right w:val="none" w:sz="0" w:space="0" w:color="auto"/>
          </w:divBdr>
        </w:div>
      </w:divsChild>
    </w:div>
    <w:div w:id="1002708500">
      <w:bodyDiv w:val="1"/>
      <w:marLeft w:val="0"/>
      <w:marRight w:val="0"/>
      <w:marTop w:val="0"/>
      <w:marBottom w:val="0"/>
      <w:divBdr>
        <w:top w:val="none" w:sz="0" w:space="0" w:color="auto"/>
        <w:left w:val="none" w:sz="0" w:space="0" w:color="auto"/>
        <w:bottom w:val="none" w:sz="0" w:space="0" w:color="auto"/>
        <w:right w:val="none" w:sz="0" w:space="0" w:color="auto"/>
      </w:divBdr>
      <w:divsChild>
        <w:div w:id="651905488">
          <w:marLeft w:val="446"/>
          <w:marRight w:val="0"/>
          <w:marTop w:val="0"/>
          <w:marBottom w:val="0"/>
          <w:divBdr>
            <w:top w:val="none" w:sz="0" w:space="0" w:color="auto"/>
            <w:left w:val="none" w:sz="0" w:space="0" w:color="auto"/>
            <w:bottom w:val="none" w:sz="0" w:space="0" w:color="auto"/>
            <w:right w:val="none" w:sz="0" w:space="0" w:color="auto"/>
          </w:divBdr>
        </w:div>
      </w:divsChild>
    </w:div>
    <w:div w:id="1009137367">
      <w:bodyDiv w:val="1"/>
      <w:marLeft w:val="0"/>
      <w:marRight w:val="0"/>
      <w:marTop w:val="0"/>
      <w:marBottom w:val="0"/>
      <w:divBdr>
        <w:top w:val="none" w:sz="0" w:space="0" w:color="auto"/>
        <w:left w:val="none" w:sz="0" w:space="0" w:color="auto"/>
        <w:bottom w:val="none" w:sz="0" w:space="0" w:color="auto"/>
        <w:right w:val="none" w:sz="0" w:space="0" w:color="auto"/>
      </w:divBdr>
    </w:div>
    <w:div w:id="1066491958">
      <w:bodyDiv w:val="1"/>
      <w:marLeft w:val="0"/>
      <w:marRight w:val="0"/>
      <w:marTop w:val="0"/>
      <w:marBottom w:val="0"/>
      <w:divBdr>
        <w:top w:val="none" w:sz="0" w:space="0" w:color="auto"/>
        <w:left w:val="none" w:sz="0" w:space="0" w:color="auto"/>
        <w:bottom w:val="none" w:sz="0" w:space="0" w:color="auto"/>
        <w:right w:val="none" w:sz="0" w:space="0" w:color="auto"/>
      </w:divBdr>
      <w:divsChild>
        <w:div w:id="466554616">
          <w:marLeft w:val="446"/>
          <w:marRight w:val="0"/>
          <w:marTop w:val="0"/>
          <w:marBottom w:val="0"/>
          <w:divBdr>
            <w:top w:val="none" w:sz="0" w:space="0" w:color="auto"/>
            <w:left w:val="none" w:sz="0" w:space="0" w:color="auto"/>
            <w:bottom w:val="none" w:sz="0" w:space="0" w:color="auto"/>
            <w:right w:val="none" w:sz="0" w:space="0" w:color="auto"/>
          </w:divBdr>
        </w:div>
      </w:divsChild>
    </w:div>
    <w:div w:id="1079137661">
      <w:bodyDiv w:val="1"/>
      <w:marLeft w:val="0"/>
      <w:marRight w:val="0"/>
      <w:marTop w:val="0"/>
      <w:marBottom w:val="0"/>
      <w:divBdr>
        <w:top w:val="none" w:sz="0" w:space="0" w:color="auto"/>
        <w:left w:val="none" w:sz="0" w:space="0" w:color="auto"/>
        <w:bottom w:val="none" w:sz="0" w:space="0" w:color="auto"/>
        <w:right w:val="none" w:sz="0" w:space="0" w:color="auto"/>
      </w:divBdr>
    </w:div>
    <w:div w:id="1170213544">
      <w:bodyDiv w:val="1"/>
      <w:marLeft w:val="0"/>
      <w:marRight w:val="0"/>
      <w:marTop w:val="0"/>
      <w:marBottom w:val="0"/>
      <w:divBdr>
        <w:top w:val="none" w:sz="0" w:space="0" w:color="auto"/>
        <w:left w:val="none" w:sz="0" w:space="0" w:color="auto"/>
        <w:bottom w:val="none" w:sz="0" w:space="0" w:color="auto"/>
        <w:right w:val="none" w:sz="0" w:space="0" w:color="auto"/>
      </w:divBdr>
    </w:div>
    <w:div w:id="1173490900">
      <w:bodyDiv w:val="1"/>
      <w:marLeft w:val="0"/>
      <w:marRight w:val="0"/>
      <w:marTop w:val="0"/>
      <w:marBottom w:val="0"/>
      <w:divBdr>
        <w:top w:val="none" w:sz="0" w:space="0" w:color="auto"/>
        <w:left w:val="none" w:sz="0" w:space="0" w:color="auto"/>
        <w:bottom w:val="none" w:sz="0" w:space="0" w:color="auto"/>
        <w:right w:val="none" w:sz="0" w:space="0" w:color="auto"/>
      </w:divBdr>
    </w:div>
    <w:div w:id="1303805515">
      <w:bodyDiv w:val="1"/>
      <w:marLeft w:val="0"/>
      <w:marRight w:val="0"/>
      <w:marTop w:val="0"/>
      <w:marBottom w:val="0"/>
      <w:divBdr>
        <w:top w:val="none" w:sz="0" w:space="0" w:color="auto"/>
        <w:left w:val="none" w:sz="0" w:space="0" w:color="auto"/>
        <w:bottom w:val="none" w:sz="0" w:space="0" w:color="auto"/>
        <w:right w:val="none" w:sz="0" w:space="0" w:color="auto"/>
      </w:divBdr>
    </w:div>
    <w:div w:id="1313291040">
      <w:bodyDiv w:val="1"/>
      <w:marLeft w:val="0"/>
      <w:marRight w:val="0"/>
      <w:marTop w:val="0"/>
      <w:marBottom w:val="0"/>
      <w:divBdr>
        <w:top w:val="none" w:sz="0" w:space="0" w:color="auto"/>
        <w:left w:val="none" w:sz="0" w:space="0" w:color="auto"/>
        <w:bottom w:val="none" w:sz="0" w:space="0" w:color="auto"/>
        <w:right w:val="none" w:sz="0" w:space="0" w:color="auto"/>
      </w:divBdr>
    </w:div>
    <w:div w:id="1334187402">
      <w:bodyDiv w:val="1"/>
      <w:marLeft w:val="0"/>
      <w:marRight w:val="0"/>
      <w:marTop w:val="0"/>
      <w:marBottom w:val="0"/>
      <w:divBdr>
        <w:top w:val="none" w:sz="0" w:space="0" w:color="auto"/>
        <w:left w:val="none" w:sz="0" w:space="0" w:color="auto"/>
        <w:bottom w:val="none" w:sz="0" w:space="0" w:color="auto"/>
        <w:right w:val="none" w:sz="0" w:space="0" w:color="auto"/>
      </w:divBdr>
    </w:div>
    <w:div w:id="1435785026">
      <w:bodyDiv w:val="1"/>
      <w:marLeft w:val="0"/>
      <w:marRight w:val="0"/>
      <w:marTop w:val="0"/>
      <w:marBottom w:val="0"/>
      <w:divBdr>
        <w:top w:val="none" w:sz="0" w:space="0" w:color="auto"/>
        <w:left w:val="none" w:sz="0" w:space="0" w:color="auto"/>
        <w:bottom w:val="none" w:sz="0" w:space="0" w:color="auto"/>
        <w:right w:val="none" w:sz="0" w:space="0" w:color="auto"/>
      </w:divBdr>
    </w:div>
    <w:div w:id="1849296525">
      <w:bodyDiv w:val="1"/>
      <w:marLeft w:val="0"/>
      <w:marRight w:val="0"/>
      <w:marTop w:val="0"/>
      <w:marBottom w:val="0"/>
      <w:divBdr>
        <w:top w:val="none" w:sz="0" w:space="0" w:color="auto"/>
        <w:left w:val="none" w:sz="0" w:space="0" w:color="auto"/>
        <w:bottom w:val="none" w:sz="0" w:space="0" w:color="auto"/>
        <w:right w:val="none" w:sz="0" w:space="0" w:color="auto"/>
      </w:divBdr>
    </w:div>
    <w:div w:id="2107265678">
      <w:bodyDiv w:val="1"/>
      <w:marLeft w:val="0"/>
      <w:marRight w:val="0"/>
      <w:marTop w:val="0"/>
      <w:marBottom w:val="0"/>
      <w:divBdr>
        <w:top w:val="none" w:sz="0" w:space="0" w:color="auto"/>
        <w:left w:val="none" w:sz="0" w:space="0" w:color="auto"/>
        <w:bottom w:val="none" w:sz="0" w:space="0" w:color="auto"/>
        <w:right w:val="none" w:sz="0" w:space="0" w:color="auto"/>
      </w:divBdr>
      <w:divsChild>
        <w:div w:id="1992980525">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package" Target="embeddings/Microsoft_Word_Document.docx"/><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zoomglobal/departments/TestOffice/Shared%20Documents/Testing%20Policy%20and%20Strategy/Approved/Solutions%20Testing%20Policy%20and%20Strategy%20Document.docx?Web=1" TargetMode="External"/><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oleObject" Target="embeddings/oleObject1.bin"/><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50205A\appdata\Local\Microsoft\Windows\Temporary%20Internet%20Files\Content.Outlook\RXMYTNVJ\Project%20Name%20Test%20Approach-Template-docID-v0.1%20DRAF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AD8F64D02EF14AB8EC58C48A1D27BE" ma:contentTypeVersion="0" ma:contentTypeDescription="Create a new document." ma:contentTypeScope="" ma:versionID="11c2d3b0c0b66ad3f91392c729bd1e21">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8D634-EE0A-454B-9349-DFB902D253FA}">
  <ds:schemaRefs>
    <ds:schemaRef ds:uri="http://schemas.microsoft.com/sharepoint/v3/contenttype/forms"/>
  </ds:schemaRefs>
</ds:datastoreItem>
</file>

<file path=customXml/itemProps2.xml><?xml version="1.0" encoding="utf-8"?>
<ds:datastoreItem xmlns:ds="http://schemas.openxmlformats.org/officeDocument/2006/customXml" ds:itemID="{A9AD3BBA-EC86-4DF1-8ADC-D7AE04DC9FD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533464C-6171-4E65-8FC2-B107D90019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E4CCE4E-F535-4546-8F6F-CFC6A44F4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Name Test Approach-Template-docID-v0.1 DRAFT</Template>
  <TotalTime>12891</TotalTime>
  <Pages>20</Pages>
  <Words>5385</Words>
  <Characters>30699</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Test Approach</vt:lpstr>
    </vt:vector>
  </TitlesOfParts>
  <Company>Experian Ltd</Company>
  <LinksUpToDate>false</LinksUpToDate>
  <CharactersWithSpaces>36012</CharactersWithSpaces>
  <SharedDoc>false</SharedDoc>
  <HLinks>
    <vt:vector size="30" baseType="variant">
      <vt:variant>
        <vt:i4>1966087</vt:i4>
      </vt:variant>
      <vt:variant>
        <vt:i4>20</vt:i4>
      </vt:variant>
      <vt:variant>
        <vt:i4>0</vt:i4>
      </vt:variant>
      <vt:variant>
        <vt:i4>5</vt:i4>
      </vt:variant>
      <vt:variant>
        <vt:lpwstr/>
      </vt:variant>
      <vt:variant>
        <vt:lpwstr>_Toc181711472</vt:lpwstr>
      </vt:variant>
      <vt:variant>
        <vt:i4>1966084</vt:i4>
      </vt:variant>
      <vt:variant>
        <vt:i4>14</vt:i4>
      </vt:variant>
      <vt:variant>
        <vt:i4>0</vt:i4>
      </vt:variant>
      <vt:variant>
        <vt:i4>5</vt:i4>
      </vt:variant>
      <vt:variant>
        <vt:lpwstr/>
      </vt:variant>
      <vt:variant>
        <vt:lpwstr>_Toc181711471</vt:lpwstr>
      </vt:variant>
      <vt:variant>
        <vt:i4>1966085</vt:i4>
      </vt:variant>
      <vt:variant>
        <vt:i4>8</vt:i4>
      </vt:variant>
      <vt:variant>
        <vt:i4>0</vt:i4>
      </vt:variant>
      <vt:variant>
        <vt:i4>5</vt:i4>
      </vt:variant>
      <vt:variant>
        <vt:lpwstr/>
      </vt:variant>
      <vt:variant>
        <vt:lpwstr>_Toc181711470</vt:lpwstr>
      </vt:variant>
      <vt:variant>
        <vt:i4>2031628</vt:i4>
      </vt:variant>
      <vt:variant>
        <vt:i4>2</vt:i4>
      </vt:variant>
      <vt:variant>
        <vt:i4>0</vt:i4>
      </vt:variant>
      <vt:variant>
        <vt:i4>5</vt:i4>
      </vt:variant>
      <vt:variant>
        <vt:lpwstr/>
      </vt:variant>
      <vt:variant>
        <vt:lpwstr>_Toc181711469</vt:lpwstr>
      </vt:variant>
      <vt:variant>
        <vt:i4>8126552</vt:i4>
      </vt:variant>
      <vt:variant>
        <vt:i4>3343</vt:i4>
      </vt:variant>
      <vt:variant>
        <vt:i4>1026</vt:i4>
      </vt:variant>
      <vt:variant>
        <vt:i4>1</vt:i4>
      </vt:variant>
      <vt:variant>
        <vt:lpwstr>EXPERIAN_2CLR_RGB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Approach</dc:title>
  <dc:creator>UST Global</dc:creator>
  <cp:keywords>Test Approach Template</cp:keywords>
  <cp:lastModifiedBy>Parambath, Sujesh</cp:lastModifiedBy>
  <cp:revision>68</cp:revision>
  <cp:lastPrinted>2007-11-02T03:56:00Z</cp:lastPrinted>
  <dcterms:created xsi:type="dcterms:W3CDTF">2019-06-03T10:18:00Z</dcterms:created>
  <dcterms:modified xsi:type="dcterms:W3CDTF">2019-07-05T11:54:00Z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0x010100AFAD8F64D02EF14AB8EC58C48A1D27BE</vt:lpwstr>
  </property>
  <property fmtid="{D5CDD505-2E9C-101B-9397-08002B2CF9AE}" pid="3" name="_NewReviewCycle">
    <vt:lpwstr/>
  </property>
</Properties>
</file>