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120" w:line="240" w:lineRule="auto"/>
        <w:ind w:right="-466.062992125984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bookmarkStart w:colFirst="0" w:colLast="0" w:name="_a8aeo3wgwrg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Emali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mail@gmail.com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+91-number  |  Hyderabad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CAREER OBJECTIVE: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widowControl w:val="0"/>
        <w:spacing w:after="0" w:lineRule="auto"/>
        <w:ind w:right="-506.4566929133849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1wn0otbe8us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To work as a DevOps Engineer in environment growth for my career which leads to further growth in my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widowControl w:val="0"/>
        <w:spacing w:after="0" w:lineRule="auto"/>
        <w:ind w:right="-506.4566929133849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1wn0otbe8us5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professional skills and personal satisfaction by utilising my skills and ability to work for the growth of an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widowControl w:val="0"/>
        <w:spacing w:after="0" w:lineRule="auto"/>
        <w:ind w:right="-506.4566929133849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bookmarkStart w:colFirst="0" w:colLast="0" w:name="_f9ff4d9k0qyh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organisation.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SCM Tools</w:t>
        <w:tab/>
        <w:tab/>
        <w:tab/>
        <w:t xml:space="preserve">: </w:t>
        <w:tab/>
        <w:t xml:space="preserve">Git, GitHub, BitBucket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Tool</w:t>
        <w:tab/>
        <w:tab/>
        <w:tab/>
        <w:t xml:space="preserve">: </w:t>
        <w:tab/>
        <w:t xml:space="preserve">Maven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CI/CD </w:t>
        <w:tab/>
        <w:tab/>
        <w:tab/>
        <w:tab/>
        <w:t xml:space="preserve">: </w:t>
        <w:tab/>
        <w:t xml:space="preserve">Jenkins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Containerization</w:t>
        <w:tab/>
        <w:tab/>
        <w:t xml:space="preserve">: </w:t>
        <w:tab/>
        <w:t xml:space="preserve">Docker, Kubernetes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 As Code</w:t>
        <w:tab/>
        <w:tab/>
        <w:tab/>
        <w:t xml:space="preserve">: </w:t>
        <w:tab/>
        <w:t xml:space="preserve">Terraform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Management</w:t>
        <w:tab/>
        <w:t xml:space="preserve">:</w:t>
        <w:tab/>
        <w:t xml:space="preserve">Ansible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</w:t>
        <w:tab/>
        <w:tab/>
        <w:tab/>
        <w:t xml:space="preserve">: </w:t>
        <w:tab/>
        <w:t xml:space="preserve">Prometheus &amp; Grafana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</w:t>
        <w:tab/>
        <w:tab/>
        <w:tab/>
        <w:tab/>
        <w:t xml:space="preserve">: </w:t>
        <w:tab/>
        <w:t xml:space="preserve">Windows &amp; Linux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tabs>
          <w:tab w:val="right" w:leader="none" w:pos="10080"/>
        </w:tabs>
        <w:spacing w:line="252.00000000000003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</w:t>
        <w:tab/>
        <w:tab/>
        <w:tab/>
        <w:tab/>
        <w:t xml:space="preserve">: </w:t>
        <w:tab/>
        <w:t xml:space="preserve">AWS</w:t>
      </w:r>
    </w:p>
    <w:p w:rsidR="00000000" w:rsidDel="00000000" w:rsidP="00000000" w:rsidRDefault="00000000" w:rsidRPr="00000000" w14:paraId="00000015">
      <w:pPr>
        <w:tabs>
          <w:tab w:val="right" w:leader="none" w:pos="10080"/>
        </w:tabs>
        <w:spacing w:line="252.00000000000003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spacing w:line="252.0000000000000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SUMMARY: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Around 4+ years of IT experience in Networking and Build and Release/DevOps Engineering in automating, building, deploying, and releasing code with focus on DevOps tools and AWS Cloud Architecture.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a good experience working in the DevOps area, working with various CI/CD implementations involving different phases from code compilation to deployment, Environment management, and maintenance.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development and operations teams to streamline release cycles and improve deployment processes.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repetitive tasks and manual interventions using scripting languages and configuration management tools.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Conducted regular system audits and implemented security best practices to ensure compliance with industry standards.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technical guidance and support to team members, fostering a culture of continuous learning and innovation.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Solid experience with Linux (Ubuntu and RedHat) operating systems.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Hand-on experience on Infrastructure as a code (IAAC) Terraform.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Automated infrastructure Deployment by using Jenkins pipeline.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a CI/CD Jenkins for automating the entire application deployment life cycle process.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Jenkins jobs for end to end Application deployment.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Knowledge of creating users and restricting permissions to the jobs and giving access to the respective jobs by customising the permissions in Jenkins.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Good Experience of storing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artifacts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in S3 buckets by enabling versioning and Enabling S3 Bucket Cross Region Replication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Docker like managing containers, and images, and establishing the communication between the containers.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Knowledge on working with docker Swarm and Stack.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right="108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Good Experience of configuration management tool Ansible.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tabs>
          <w:tab w:val="left" w:leader="none" w:pos="665"/>
          <w:tab w:val="left" w:leader="none" w:pos="666"/>
        </w:tabs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on web server Apache2, Nginx, and Databases like RDS.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Orchestrated Kubernetes clusters to deploy and manage containerized applications, ensuring high availability, scalability, and efficient resource utilisation.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Kubernetes resources such as Pods, Deployments, Services, and Ingress to streamline application deployment and networking.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Kubernetes best practices for container orchestration, including rolling updates, auto-scaling, and load balancing, resulting in improved application reliability and performance. 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Collaborated with development teams to containerize applications and deploy them to Kubernetes clusters, enabling rapid deployment and continuous delivery.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Provided support and troubleshooting for Kubernetes-related issues, including pod and node level issues.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Implemented monitoring solutions using Prometheus and Grafana to track system performance, collect metrics, and visualise data for effective decision-making.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Configured Prometheus to scrape metrics from various sources including Kubernetes, applications, and infrastructure components, ensuring comprehensive monitoring coverage.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Leveraged Argo CD for GitOps-based continuous delivery, automating application deployment and ensuring consistency across multiple environments.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Hands-on experience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Working on AWS cloud services IAM, VPC, EC2, S3, Elastic Block Storage, Elastic Load Balancer, Autoscaling Groups and Elastic BeanStalk.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Experienced in designing and implementing Terraform modules and templates to ensure consistency, scalability, and reliability in infrastructure deployments.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Proven ability to troubleshoot Terraform configurations and optimise infrastructure code for performance, security, and cost-effectiveness.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4"/>
        </w:numPr>
        <w:tabs>
          <w:tab w:val="left" w:leader="none" w:pos="666"/>
        </w:tabs>
        <w:spacing w:line="240" w:lineRule="auto"/>
        <w:ind w:left="720" w:right="2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Maintaining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statefiles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on S3 buckets.</w:t>
      </w:r>
    </w:p>
    <w:p w:rsidR="00000000" w:rsidDel="00000000" w:rsidP="00000000" w:rsidRDefault="00000000" w:rsidRPr="00000000" w14:paraId="00000035">
      <w:pPr>
        <w:tabs>
          <w:tab w:val="right" w:leader="none" w:pos="10080"/>
        </w:tabs>
        <w:spacing w:line="252.00000000000003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leader="none" w:pos="10080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Experience: (2016-till date)</w:t>
      </w:r>
    </w:p>
    <w:p w:rsidR="00000000" w:rsidDel="00000000" w:rsidP="00000000" w:rsidRDefault="00000000" w:rsidRPr="00000000" w14:paraId="00000038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PROJECTS: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</w:t>
        <w:tab/>
        <w:tab/>
        <w:t xml:space="preserve">: </w:t>
        <w:tab/>
        <w:t xml:space="preserve">LABIT Infrastructure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</w:t>
        <w:tab/>
        <w:tab/>
        <w:t xml:space="preserve">:</w:t>
        <w:tab/>
        <w:t xml:space="preserve">Ericsson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Role</w:t>
        <w:tab/>
        <w:tab/>
        <w:t xml:space="preserve">: </w:t>
        <w:tab/>
        <w:t xml:space="preserve">DevOps Engineer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</w:t>
        <w:tab/>
        <w:t xml:space="preserve">:</w:t>
        <w:tab/>
        <w:t xml:space="preserve">AWS Cloud, Git, Maven, Jenkins, Docker, Kubernetes, Apache Tomcat &amp; Terraform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ROLES &amp; RESPONSIBILITIES: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Designed, implemented, and maintained CI/CD pipelines using Jenkins, enabling efficient and automated code compilation, testing, and deployment processes.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Managed Jenkins jobs for end-to-end application deployment, ensuring seamless integration and delivery of code changes.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Created the Dockerfiles based on the code and built the docker files to create custom images.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Compressing the docker images by using multi stage docker files and pushing those images into Docker Hub.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Scanning the image by using the tool called Trivy.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Orchestrated Kubernetes clusters for deploying and managing containerized applications, ensuring high availability, scalability, and efficient resource utilisation.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Configured Kubernetes resources including Pods, Deployments, Services, and Ingress, PV &amp; PVC implementing best practices for container orchestration.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Creating Namespaces to isolate the services and environments of our applications.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Troubleshoot and resolve Kubernetes-related issues, including pod and node-level problems, ensuring minimal downtime and maintaining application reliability.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Implemented monitoring solutions using Prometheus and Grafana, tracking system performance, collecting metrics, and visualising data for effective decision-making.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Collaborated with development and operations teams to streamline release cycles, improve deployment processes, and ensure smooth operation of the software development lifecycle.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Provided technical guidance and support to team members, fostering a culture of continuous learning and innovation.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Deployed and managed AWS cloud infrastructure, leveraging services such as EC2, S3, VPC, Elastic Load Balancer &amp; Autoscaling groups using Terraform based on Business needs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Automated infrastructure provisioning using Terraform, ensuring consistent, repeatable, and scalable deployments across multiple environments.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  <w:rtl w:val="0"/>
        </w:rPr>
        <w:t xml:space="preserve">Automated repetitive tasks and manual interventions using scripting languages and configuration management tools, enhancing operational efficiency and reducing human error.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CERTIFICATION:</w:t>
      </w:r>
    </w:p>
    <w:p w:rsidR="00000000" w:rsidDel="00000000" w:rsidP="00000000" w:rsidRDefault="00000000" w:rsidRPr="00000000" w14:paraId="00000051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color w:val="2424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leader="none" w:pos="10080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STRENGTHS: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Player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Adaptability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Quick learner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PERSONAL DETAILS: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</w:t>
        <w:tab/>
        <w:tab/>
        <w:t xml:space="preserve">: </w:t>
        <w:tab/>
        <w:t xml:space="preserve">Name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</w:t>
        <w:tab/>
        <w:t xml:space="preserve">: </w:t>
        <w:tab/>
        <w:t xml:space="preserve">DOB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Gender </w:t>
        <w:tab/>
        <w:t xml:space="preserve">: </w:t>
        <w:tab/>
        <w:t xml:space="preserve">Female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</w:t>
        <w:tab/>
        <w:t xml:space="preserve">: </w:t>
        <w:tab/>
        <w:t xml:space="preserve">English, Telugu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Marital Status : </w:t>
        <w:tab/>
        <w:t xml:space="preserve">Single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Linkedin</w:t>
        <w:tab/>
        <w:t xml:space="preserve">: </w:t>
        <w:tab/>
        <w:t xml:space="preserve">url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</w:t>
        <w:tab/>
        <w:t xml:space="preserve">: </w:t>
        <w:tab/>
        <w:t xml:space="preserve">url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Blogging</w:t>
        <w:tab/>
        <w:t xml:space="preserve">: </w:t>
        <w:tab/>
        <w:t xml:space="preserve">url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DECLARATION:</w:t>
      </w:r>
    </w:p>
    <w:p w:rsidR="00000000" w:rsidDel="00000000" w:rsidP="00000000" w:rsidRDefault="00000000" w:rsidRPr="00000000" w14:paraId="00000069">
      <w:pPr>
        <w:spacing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 hereby declare that the above information is true to the best of my knowledge and belief and request to give me an opportunity to serve in your esteemed organisation.</w:t>
      </w:r>
    </w:p>
    <w:p w:rsidR="00000000" w:rsidDel="00000000" w:rsidP="00000000" w:rsidRDefault="00000000" w:rsidRPr="00000000" w14:paraId="0000006B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6D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Hyderabad</w:t>
      </w:r>
    </w:p>
    <w:p w:rsidR="00000000" w:rsidDel="00000000" w:rsidP="00000000" w:rsidRDefault="00000000" w:rsidRPr="00000000" w14:paraId="0000006E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pacing w:line="259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