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C79A" w14:textId="77777777" w:rsidR="00C16395" w:rsidRPr="00C16395" w:rsidRDefault="00C16395" w:rsidP="00C16395">
      <w:pPr>
        <w:rPr>
          <w:b/>
          <w:bCs/>
        </w:rPr>
      </w:pPr>
      <w:r w:rsidRPr="00C16395">
        <w:rPr>
          <w:b/>
          <w:bCs/>
        </w:rPr>
        <w:t>Fontes possíveis:</w:t>
      </w:r>
    </w:p>
    <w:p w14:paraId="404D3231" w14:textId="77777777" w:rsidR="00C16395" w:rsidRPr="00C16395" w:rsidRDefault="00C16395" w:rsidP="00C16395">
      <w:pPr>
        <w:numPr>
          <w:ilvl w:val="0"/>
          <w:numId w:val="1"/>
        </w:numPr>
      </w:pPr>
      <w:r w:rsidRPr="00C16395">
        <w:rPr>
          <w:b/>
          <w:bCs/>
        </w:rPr>
        <w:t>Censo Escolar (INEP/MEC)</w:t>
      </w:r>
      <w:r w:rsidRPr="00C16395">
        <w:t xml:space="preserve"> → base nacional com informações sobre escolas públicas e privadas (infraestrutura, acesso à internet, bibliotecas, </w:t>
      </w:r>
      <w:proofErr w:type="gramStart"/>
      <w:r w:rsidRPr="00C16395">
        <w:t>laboratórios, etc.</w:t>
      </w:r>
      <w:proofErr w:type="gramEnd"/>
      <w:r w:rsidRPr="00C16395">
        <w:t>).</w:t>
      </w:r>
      <w:r w:rsidRPr="00C16395">
        <w:br/>
      </w:r>
      <w:r w:rsidRPr="00C16395">
        <w:rPr>
          <w:rFonts w:ascii="Segoe UI Emoji" w:hAnsi="Segoe UI Emoji" w:cs="Segoe UI Emoji"/>
        </w:rPr>
        <w:t>🔗</w:t>
      </w:r>
      <w:r w:rsidRPr="00C16395">
        <w:t xml:space="preserve"> https://www.gov.br/inep/pt-br/assuntos/noticias/censo-escolar</w:t>
      </w:r>
    </w:p>
    <w:p w14:paraId="6C8B5412" w14:textId="77777777" w:rsidR="00C16395" w:rsidRPr="00C16395" w:rsidRDefault="00C16395" w:rsidP="00C16395">
      <w:pPr>
        <w:numPr>
          <w:ilvl w:val="0"/>
          <w:numId w:val="1"/>
        </w:numPr>
      </w:pPr>
      <w:r w:rsidRPr="00C16395">
        <w:rPr>
          <w:b/>
          <w:bCs/>
        </w:rPr>
        <w:t>Dados abertos da Prefeitura de Curitiba</w:t>
      </w:r>
      <w:r w:rsidRPr="00C16395">
        <w:t xml:space="preserve"> → a prefeitura mantém um portal de dados com informações de educação e infraestrutura.</w:t>
      </w:r>
      <w:r w:rsidRPr="00C16395">
        <w:br/>
      </w:r>
      <w:r w:rsidRPr="00C16395">
        <w:rPr>
          <w:rFonts w:ascii="Segoe UI Emoji" w:hAnsi="Segoe UI Emoji" w:cs="Segoe UI Emoji"/>
        </w:rPr>
        <w:t>🔗</w:t>
      </w:r>
      <w:r w:rsidRPr="00C16395">
        <w:t xml:space="preserve"> https://dadosabertos.curitiba.pr.gov.br/</w:t>
      </w:r>
    </w:p>
    <w:p w14:paraId="38252150" w14:textId="77777777" w:rsidR="00C16395" w:rsidRPr="00C16395" w:rsidRDefault="00C16395" w:rsidP="00C16395">
      <w:pPr>
        <w:numPr>
          <w:ilvl w:val="0"/>
          <w:numId w:val="1"/>
        </w:numPr>
      </w:pPr>
      <w:r w:rsidRPr="00C16395">
        <w:rPr>
          <w:b/>
          <w:bCs/>
        </w:rPr>
        <w:t>Tribunal de Contas do Estado do Paraná (TCE-PR)</w:t>
      </w:r>
      <w:r w:rsidRPr="00C16395">
        <w:t xml:space="preserve"> → relatórios de auditoria sobre escolas municipais.</w:t>
      </w:r>
      <w:r w:rsidRPr="00C16395">
        <w:br/>
      </w:r>
      <w:r w:rsidRPr="00C16395">
        <w:rPr>
          <w:rFonts w:ascii="Segoe UI Emoji" w:hAnsi="Segoe UI Emoji" w:cs="Segoe UI Emoji"/>
        </w:rPr>
        <w:t>🔗</w:t>
      </w:r>
      <w:r w:rsidRPr="00C16395">
        <w:t xml:space="preserve"> https://www1.tce.pr.gov.br/</w:t>
      </w:r>
    </w:p>
    <w:p w14:paraId="037BCDC3" w14:textId="77777777" w:rsidR="00C16395" w:rsidRPr="00C16395" w:rsidRDefault="00C16395" w:rsidP="00C16395">
      <w:pPr>
        <w:numPr>
          <w:ilvl w:val="0"/>
          <w:numId w:val="1"/>
        </w:numPr>
      </w:pPr>
      <w:proofErr w:type="spellStart"/>
      <w:r w:rsidRPr="00C16395">
        <w:rPr>
          <w:b/>
          <w:bCs/>
        </w:rPr>
        <w:t>QEdu</w:t>
      </w:r>
      <w:proofErr w:type="spellEnd"/>
      <w:r w:rsidRPr="00C16395">
        <w:t xml:space="preserve"> (plataforma baseada em dados do INEP) → traz análises simplificadas de infraestrutura, rendimento e indicadores educacionais.</w:t>
      </w:r>
      <w:r w:rsidRPr="00C16395">
        <w:br/>
      </w:r>
      <w:r w:rsidRPr="00C16395">
        <w:rPr>
          <w:rFonts w:ascii="Segoe UI Emoji" w:hAnsi="Segoe UI Emoji" w:cs="Segoe UI Emoji"/>
        </w:rPr>
        <w:t>🔗</w:t>
      </w:r>
      <w:r w:rsidRPr="00C16395">
        <w:t xml:space="preserve"> https://www.qedu.org.br/</w:t>
      </w:r>
    </w:p>
    <w:p w14:paraId="298104F1" w14:textId="77777777" w:rsidR="009A3D38" w:rsidRPr="00C16395" w:rsidRDefault="009A3D38">
      <w:pPr>
        <w:rPr>
          <w:u w:val="single"/>
        </w:rPr>
      </w:pPr>
    </w:p>
    <w:sectPr w:rsidR="009A3D38" w:rsidRPr="00C16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4781"/>
    <w:multiLevelType w:val="multilevel"/>
    <w:tmpl w:val="E6C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66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296"/>
    <w:rsid w:val="00737543"/>
    <w:rsid w:val="009419B2"/>
    <w:rsid w:val="009A3D38"/>
    <w:rsid w:val="00A61296"/>
    <w:rsid w:val="00C16395"/>
    <w:rsid w:val="00D41ED4"/>
    <w:rsid w:val="00EC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BA5C"/>
  <w15:chartTrackingRefBased/>
  <w15:docId w15:val="{B9DDD022-0685-4951-9F96-7D7C50C7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2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2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2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2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596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emanuelly silva</dc:creator>
  <cp:keywords/>
  <dc:description/>
  <cp:lastModifiedBy>emanuelly silva</cp:lastModifiedBy>
  <cp:revision>2</cp:revision>
  <dcterms:created xsi:type="dcterms:W3CDTF">2025-09-14T18:42:00Z</dcterms:created>
  <dcterms:modified xsi:type="dcterms:W3CDTF">2025-09-14T18:42:00Z</dcterms:modified>
</cp:coreProperties>
</file>