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Exercícios - Herança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Utilize o conceito de herança para implementar as seguintes classes: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Atributos: Nome, CPF, RG, Endereço, Quantidade de Filhos, Estado Civil, Telefone, Celular.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Método: Um método para escrever no Console As informações(Nome, CPF, RG, Endereço)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Fornecedor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Atributos: Nome, CNPJ, Endereço, Telefone, Celular, Segmento, Produto.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Método: Um método para escrever no Console As informações(Nome, CPF, RG, Endereço)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Funcionário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Atributos: Nome, CPF, RG, CNH, Quantidade de Filhos, Estado Civil, Telefone, Celular, Salário, Data de Admissão, Endereço.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Método: Um método para escrever no Console As informações(Nome, CPF, RG, Endereço)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2 - Fazer em casa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Utilize o conceito de herança para implementar as seguintes classes: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Avião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Cor, Velocidade Máxima, Tipo Combustível, Marca, Quantidade de Pilotos, Quantidade de Acentos, Porte, Quantidade Máxima de Passageiros, Quantidade de Rodas.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Carro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Cor, Velocidade Máxima, Tipo Combustível, Marca, Quantidade de Portas, Quantidade de Rodas, Quantidade Máxima de Passageiros, Possui Step, Possui Tração Traseira.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Cor, Velocidade Máxima, Tipo Combustível, Marca, Quantidade de Rodas, Quantidade Máxima de Passageiros, Possui Carenagem.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VnnKgYKMWPqG8/Erv+il7dFOA==">AMUW2mUvKFevrhh4rbkJallXZ05BFLNH1+QPVYRbFhC8wHGmxHdmlmj0PWZvsp77sR03g1W5kKRxuHDbxe6XmNfauC7c/yq2ODhr3DEbzFUvpX6+JDSck8A=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