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05pt;height:55.15pt" o:ole="">
            <v:imagedata r:id="rId9" o:title=""/>
          </v:shape>
          <o:OLEObject Type="Embed" ProgID="Photoshop.Image.7" ShapeID="_x0000_i1025" DrawAspect="Content" ObjectID="_1551651775" r:id="rId10">
            <o:FieldCodes>\s</o:FieldCodes>
          </o:OLEObject>
        </w:object>
      </w:r>
      <w:r>
        <w:object w:dxaOrig="4877" w:dyaOrig="2438" w14:anchorId="0059AB7D">
          <v:shape id="_x0000_i1026" type="#_x0000_t75" style="width:111.05pt;height:55.15pt" o:ole="">
            <v:imagedata r:id="rId11" o:title=""/>
          </v:shape>
          <o:OLEObject Type="Embed" ProgID="Photoshop.Image.7" ShapeID="_x0000_i1026" DrawAspect="Content" ObjectID="_1551651776" r:id="rId12">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66AC4DDE" w14:textId="77777777" w:rsidR="0076061F" w:rsidRDefault="0076061F">
      <w:pPr>
        <w:ind w:firstLineChars="0" w:firstLine="0"/>
        <w:rPr>
          <w:rFonts w:eastAsia="宋体"/>
          <w:b/>
          <w:sz w:val="44"/>
        </w:rPr>
      </w:pPr>
      <w:r>
        <w:rPr>
          <w:rFonts w:eastAsia="宋体"/>
          <w:b/>
          <w:sz w:val="44"/>
        </w:rPr>
        <w:lastRenderedPageBreak/>
        <w:br w:type="page"/>
      </w:r>
    </w:p>
    <w:p w14:paraId="2082BFE5" w14:textId="7844137B"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A02453">
      <w:pPr>
        <w:spacing w:beforeLines="50" w:before="211" w:afterLines="50" w:after="211" w:line="360" w:lineRule="auto"/>
        <w:ind w:firstLineChars="0" w:firstLine="0"/>
        <w:jc w:val="center"/>
        <w:outlineLvl w:val="0"/>
        <w:rPr>
          <w:rFonts w:eastAsia="宋体"/>
          <w:b/>
          <w:sz w:val="44"/>
        </w:rPr>
      </w:pPr>
      <w:r w:rsidRPr="002E736E">
        <w:rPr>
          <w:rFonts w:eastAsia="宋体" w:hint="eastAsia"/>
          <w:b/>
          <w:sz w:val="44"/>
        </w:rPr>
        <w:t>摘要</w:t>
      </w:r>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lastRenderedPageBreak/>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928D3">
      <w:pPr>
        <w:spacing w:beforeLines="100" w:before="423" w:afterLines="100" w:after="423" w:line="360" w:lineRule="auto"/>
        <w:ind w:firstLineChars="0" w:firstLine="0"/>
        <w:jc w:val="center"/>
        <w:outlineLvl w:val="0"/>
        <w:rPr>
          <w:rFonts w:eastAsia="黑体"/>
          <w:b/>
          <w:sz w:val="44"/>
          <w:szCs w:val="44"/>
        </w:rPr>
      </w:pPr>
      <w:bookmarkStart w:id="0" w:name="_Toc383243408"/>
      <w:bookmarkStart w:id="1" w:name="_Toc383244325"/>
      <w:bookmarkStart w:id="2" w:name="_Toc383252861"/>
      <w:bookmarkStart w:id="3" w:name="_Toc383252965"/>
      <w:bookmarkStart w:id="4" w:name="_Toc383437952"/>
      <w:bookmarkStart w:id="5" w:name="_Toc385497195"/>
      <w:bookmarkStart w:id="6" w:name="_Toc416127753"/>
      <w:r w:rsidRPr="001D23FB">
        <w:rPr>
          <w:rFonts w:eastAsia="黑体"/>
          <w:b/>
          <w:sz w:val="44"/>
          <w:szCs w:val="44"/>
        </w:rPr>
        <w:t>A</w:t>
      </w:r>
      <w:r w:rsidRPr="001D23FB">
        <w:rPr>
          <w:rFonts w:eastAsia="黑体" w:hint="eastAsia"/>
          <w:b/>
          <w:sz w:val="44"/>
          <w:szCs w:val="44"/>
        </w:rPr>
        <w:t>bstract</w:t>
      </w:r>
      <w:bookmarkEnd w:id="0"/>
      <w:bookmarkEnd w:id="1"/>
      <w:bookmarkEnd w:id="2"/>
      <w:bookmarkEnd w:id="3"/>
      <w:bookmarkEnd w:id="4"/>
      <w:bookmarkEnd w:id="5"/>
      <w:bookmarkEnd w:id="6"/>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6A218DE7" w14:textId="16F09BF1" w:rsidR="00192B8A" w:rsidRDefault="00192B8A" w:rsidP="00AD269D">
      <w:pPr>
        <w:ind w:firstLine="480"/>
      </w:pPr>
      <w:r>
        <w:br w:type="page"/>
      </w:r>
    </w:p>
    <w:p w14:paraId="525DBDA2"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279B1FA7" w14:textId="146DC651"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p>
    <w:p w14:paraId="7F4FFD5F" w14:textId="1D2ABBFB" w:rsidR="00716EB6" w:rsidRPr="000361E1" w:rsidRDefault="00716EB6" w:rsidP="000361E1">
      <w:pPr>
        <w:pStyle w:val="2"/>
        <w:ind w:firstLine="560"/>
      </w:pPr>
      <w:r w:rsidRPr="000361E1">
        <w:rPr>
          <w:rFonts w:hint="eastAsia"/>
        </w:rPr>
        <w:t>研究背景及意义</w:t>
      </w:r>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r w:rsidRPr="00A83B28">
        <w:rPr>
          <w:rFonts w:hint="eastAsia"/>
        </w:rPr>
        <w:t>1.1.</w:t>
      </w:r>
      <w:r>
        <w:rPr>
          <w:rFonts w:hint="eastAsia"/>
        </w:rPr>
        <w:t xml:space="preserve">2 </w:t>
      </w:r>
      <w:r w:rsidR="00113E9A">
        <w:rPr>
          <w:rFonts w:hint="eastAsia"/>
        </w:rPr>
        <w:t>天使投资</w:t>
      </w:r>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19785"/>
                    </a:xfrm>
                    <a:prstGeom prst="rect">
                      <a:avLst/>
                    </a:prstGeom>
                  </pic:spPr>
                </pic:pic>
              </a:graphicData>
            </a:graphic>
          </wp:inline>
        </w:drawing>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r>
        <w:rPr>
          <w:rFonts w:hint="eastAsia"/>
        </w:rPr>
        <w:t>国内外研究现状</w:t>
      </w:r>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r>
        <w:rPr>
          <w:rFonts w:hint="eastAsia"/>
        </w:rPr>
        <w:lastRenderedPageBreak/>
        <w:t xml:space="preserve">1.2.1 </w:t>
      </w:r>
      <w:r w:rsidR="00F11810">
        <w:rPr>
          <w:rFonts w:hint="eastAsia"/>
        </w:rPr>
        <w:t>国内外</w:t>
      </w:r>
      <w:r>
        <w:rPr>
          <w:rFonts w:hint="eastAsia"/>
        </w:rPr>
        <w:t>天使投资的评估标准</w:t>
      </w:r>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r>
        <w:rPr>
          <w:rFonts w:hint="eastAsia"/>
        </w:rPr>
        <w:t>1.2.2 信息融合</w:t>
      </w:r>
      <w:r w:rsidR="00B24D32">
        <w:rPr>
          <w:rFonts w:hint="eastAsia"/>
        </w:rPr>
        <w:t>背景</w:t>
      </w:r>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E64F2">
          <w:headerReference w:type="even" r:id="rId15"/>
          <w:headerReference w:type="default" r:id="rId16"/>
          <w:footerReference w:type="even" r:id="rId17"/>
          <w:footerReference w:type="default" r:id="rId18"/>
          <w:headerReference w:type="first" r:id="rId19"/>
          <w:footerReference w:type="first" r:id="rId20"/>
          <w:pgSz w:w="11900" w:h="16840"/>
          <w:pgMar w:top="1440" w:right="1800" w:bottom="1440" w:left="1800" w:header="851" w:footer="992" w:gutter="0"/>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r>
        <w:rPr>
          <w:rFonts w:hint="eastAsia"/>
        </w:rPr>
        <w:lastRenderedPageBreak/>
        <w:t>本文主要研究内容</w:t>
      </w:r>
      <w:r w:rsidR="007969C8">
        <w:rPr>
          <w:rFonts w:hint="eastAsia"/>
        </w:rPr>
        <w:t>及结构</w:t>
      </w:r>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r>
        <w:rPr>
          <w:rFonts w:hint="eastAsia"/>
        </w:rPr>
        <w:lastRenderedPageBreak/>
        <w:t>第二章</w:t>
      </w:r>
      <w:r>
        <w:rPr>
          <w:rFonts w:hint="eastAsia"/>
        </w:rPr>
        <w:t xml:space="preserve"> </w:t>
      </w:r>
      <w:r>
        <w:rPr>
          <w:rFonts w:hint="eastAsia"/>
        </w:rPr>
        <w:t>投资标准</w:t>
      </w:r>
    </w:p>
    <w:p w14:paraId="51383832" w14:textId="2302575B" w:rsidR="00881791" w:rsidRDefault="00881791" w:rsidP="00881791">
      <w:pPr>
        <w:pStyle w:val="2"/>
      </w:pPr>
      <w:r w:rsidRPr="00881791">
        <w:rPr>
          <w:rFonts w:hint="eastAsia"/>
        </w:rPr>
        <w:t>2.1 易一天使投资标准“熊六刀”</w:t>
      </w:r>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r>
        <w:rPr>
          <w:rFonts w:hint="eastAsia"/>
        </w:rPr>
        <w:t>2.1.1 商业的本质</w:t>
      </w:r>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22" w:tooltip="原始社会" w:history="1">
        <w:r w:rsidRPr="00EF40BC">
          <w:t>原始社会</w:t>
        </w:r>
      </w:hyperlink>
      <w:hyperlink r:id="rId23" w:tooltip="以物易物" w:history="1">
        <w:r w:rsidRPr="00EF40BC">
          <w:t>以物易物</w:t>
        </w:r>
      </w:hyperlink>
      <w:r w:rsidRPr="00EF40BC">
        <w:t>的交换行为，它的本质是</w:t>
      </w:r>
      <w:hyperlink r:id="rId24" w:tooltip="交换" w:history="1">
        <w:r w:rsidRPr="00EF40BC">
          <w:t>交换</w:t>
        </w:r>
      </w:hyperlink>
      <w:r w:rsidRPr="00EF40BC">
        <w:t>，而且是基于人们对</w:t>
      </w:r>
      <w:hyperlink r:id="rId25" w:tooltip="价值" w:history="1">
        <w:r w:rsidRPr="00EF40BC">
          <w:t>价值</w:t>
        </w:r>
      </w:hyperlink>
      <w:r w:rsidRPr="00EF40BC">
        <w:t>认识</w:t>
      </w:r>
      <w:hyperlink r:id="rId26"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r>
        <w:rPr>
          <w:rFonts w:hint="eastAsia"/>
        </w:rPr>
        <w:t>2.1.2 用户及用户价值</w:t>
      </w:r>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r>
        <w:rPr>
          <w:rFonts w:hint="eastAsia"/>
        </w:rPr>
        <w:t>2.1.3 市场规模及增长趋势</w:t>
      </w:r>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r>
        <w:rPr>
          <w:rFonts w:hint="eastAsia"/>
        </w:rPr>
        <w:t>2.1.4 盈利模式</w:t>
      </w:r>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r>
        <w:rPr>
          <w:rFonts w:hint="eastAsia"/>
        </w:rPr>
        <w:t>2.1.5 业务模式</w:t>
      </w:r>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r>
        <w:rPr>
          <w:rFonts w:hint="eastAsia"/>
        </w:rPr>
        <w:t>2.1.6 相对竞争</w:t>
      </w:r>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r>
        <w:rPr>
          <w:rFonts w:hint="eastAsia"/>
        </w:rPr>
        <w:t>2.1.7 领袖及团队</w:t>
      </w:r>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r>
        <w:rPr>
          <w:rFonts w:hint="eastAsia"/>
        </w:rPr>
        <w:t>2.1.8</w:t>
      </w:r>
      <w:r w:rsidR="00656A10">
        <w:rPr>
          <w:rFonts w:hint="eastAsia"/>
        </w:rPr>
        <w:t xml:space="preserve"> 熊六刀总结</w:t>
      </w:r>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r>
        <w:rPr>
          <w:rFonts w:hint="eastAsia"/>
        </w:rPr>
        <w:t>2.2 国内其他投资机构的标准及对照</w:t>
      </w:r>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r>
        <w:rPr>
          <w:rFonts w:hint="eastAsia"/>
        </w:rPr>
        <w:t>2.3 在风险投资中对创始人的评估说明</w:t>
      </w:r>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SimHei" w:hAnsiTheme="majorHAnsi" w:cstheme="majorBidi"/>
          <w:b/>
          <w:kern w:val="44"/>
          <w:sz w:val="32"/>
          <w:szCs w:val="32"/>
        </w:rPr>
      </w:pPr>
      <w:r>
        <w:lastRenderedPageBreak/>
        <w:br w:type="page"/>
      </w:r>
    </w:p>
    <w:p w14:paraId="51AD83F9" w14:textId="0CF417D1" w:rsidR="00D317E1" w:rsidRDefault="00D317E1" w:rsidP="00D317E1">
      <w:pPr>
        <w:pStyle w:val="1"/>
      </w:pPr>
      <w:r>
        <w:rPr>
          <w:rFonts w:hint="eastAsia"/>
        </w:rPr>
        <w:lastRenderedPageBreak/>
        <w:t>第三章</w:t>
      </w:r>
      <w:r>
        <w:rPr>
          <w:rFonts w:hint="eastAsia"/>
        </w:rPr>
        <w:t xml:space="preserve"> </w:t>
      </w:r>
      <w:r>
        <w:rPr>
          <w:rFonts w:hint="eastAsia"/>
        </w:rPr>
        <w:t>不同指标信息融合</w:t>
      </w:r>
    </w:p>
    <w:p w14:paraId="3F7B8222" w14:textId="319A75DF" w:rsidR="003560BB" w:rsidRDefault="00C06A62" w:rsidP="00767C56">
      <w:pPr>
        <w:pStyle w:val="2"/>
      </w:pPr>
      <w:r>
        <w:rPr>
          <w:rFonts w:hint="eastAsia"/>
        </w:rPr>
        <w:t xml:space="preserve">3.1 </w:t>
      </w:r>
      <w:r w:rsidR="00C02EB3">
        <w:rPr>
          <w:rFonts w:hint="eastAsia"/>
        </w:rPr>
        <w:t>融合算法的比较</w:t>
      </w:r>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r>
        <w:rPr>
          <w:rFonts w:hint="eastAsia"/>
        </w:rPr>
        <w:t xml:space="preserve">3.1.1 </w:t>
      </w:r>
      <w:r w:rsidR="00C05E90">
        <w:rPr>
          <w:rFonts w:hint="eastAsia"/>
        </w:rPr>
        <w:t>贝叶斯方法</w:t>
      </w:r>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r>
        <w:rPr>
          <w:rFonts w:hint="eastAsia"/>
        </w:rPr>
        <w:t xml:space="preserve">3.1.2 </w:t>
      </w:r>
      <w:r w:rsidR="005B04B6">
        <w:rPr>
          <w:rFonts w:hint="eastAsia"/>
        </w:rPr>
        <w:t>证据理论</w:t>
      </w:r>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r>
        <w:rPr>
          <w:rFonts w:hint="eastAsia"/>
        </w:rPr>
        <w:t>3.1.3 模糊理论</w:t>
      </w:r>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r>
        <w:rPr>
          <w:rFonts w:hint="eastAsia"/>
        </w:rPr>
        <w:lastRenderedPageBreak/>
        <w:t>3.1.4 神经网络</w:t>
      </w:r>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r>
        <w:rPr>
          <w:rFonts w:hint="eastAsia"/>
        </w:rPr>
        <w:t>3.2 算法的选择</w:t>
      </w:r>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r>
        <w:rPr>
          <w:rFonts w:hint="eastAsia"/>
        </w:rPr>
        <w:t>3.3 模糊层次分析法</w:t>
      </w:r>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r>
        <w:rPr>
          <w:rFonts w:hint="eastAsia"/>
        </w:rPr>
        <w:t>3.3.1 层次分析法</w:t>
      </w:r>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r>
        <w:rPr>
          <w:rFonts w:hint="eastAsia"/>
        </w:rPr>
        <w:t>3.3.2</w:t>
      </w:r>
      <w:r w:rsidR="00F36A58">
        <w:rPr>
          <w:rFonts w:hint="eastAsia"/>
        </w:rPr>
        <w:t xml:space="preserve"> 三角模糊数</w:t>
      </w:r>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C90DE6" w:rsidRDefault="00C90DE6"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C90DE6" w:rsidRDefault="00C90DE6"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C90DE6" w:rsidRDefault="00C90DE6"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C90DE6"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r>
        <w:rPr>
          <w:rFonts w:hint="eastAsia"/>
        </w:rPr>
        <w:lastRenderedPageBreak/>
        <w:t>3.3.3 模糊层次分析法步骤</w:t>
      </w:r>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C90DE6"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C90DE6"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C90DE6"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C90DE6"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rPr>
          <w:rFonts w:hint="eastAsia"/>
        </w:rP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rPr>
          <w:rFonts w:hint="eastAsia"/>
        </w:rP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C90DE6"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rPr>
          <w:rFonts w:hint="eastAsia"/>
        </w:rPr>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rPr>
          <w:rFonts w:hint="eastAsia"/>
        </w:rPr>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C90DE6"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C90DE6"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SimHei" w:hAnsiTheme="majorHAnsi" w:cstheme="majorBidi"/>
          <w:b/>
          <w:kern w:val="44"/>
          <w:sz w:val="32"/>
          <w:szCs w:val="32"/>
        </w:rPr>
      </w:pPr>
      <w:r>
        <w:lastRenderedPageBreak/>
        <w:br w:type="page"/>
      </w:r>
    </w:p>
    <w:p w14:paraId="3B0FE0D5" w14:textId="7DA5DE9A" w:rsidR="00DE6BDB" w:rsidRDefault="005B237C" w:rsidP="005B237C">
      <w:pPr>
        <w:pStyle w:val="1"/>
      </w:pPr>
      <w:r>
        <w:rPr>
          <w:rFonts w:hint="eastAsia"/>
        </w:rPr>
        <w:lastRenderedPageBreak/>
        <w:t>第四章</w:t>
      </w:r>
      <w:r>
        <w:rPr>
          <w:rFonts w:hint="eastAsia"/>
        </w:rPr>
        <w:t xml:space="preserve"> </w:t>
      </w:r>
      <w:r>
        <w:rPr>
          <w:rFonts w:hint="eastAsia"/>
        </w:rPr>
        <w:t>实际应用</w:t>
      </w:r>
    </w:p>
    <w:p w14:paraId="215FFE47" w14:textId="5A48E0F9" w:rsidR="005B19D4" w:rsidRDefault="00D638D9" w:rsidP="005B19D4">
      <w:pPr>
        <w:pStyle w:val="2"/>
      </w:pPr>
      <w:r>
        <w:rPr>
          <w:rFonts w:hint="eastAsia"/>
        </w:rPr>
        <w:t xml:space="preserve">4.1 </w:t>
      </w:r>
      <w:r w:rsidR="0090037E">
        <w:rPr>
          <w:rFonts w:hint="eastAsia"/>
        </w:rPr>
        <w:t>应用思路</w:t>
      </w:r>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3276E82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r>
        <w:rPr>
          <w:rFonts w:hint="eastAsia"/>
        </w:rPr>
        <w:lastRenderedPageBreak/>
        <w:t>4.2</w:t>
      </w:r>
      <w:r w:rsidR="006301AB">
        <w:rPr>
          <w:rFonts w:hint="eastAsia"/>
        </w:rPr>
        <w:t xml:space="preserve"> </w:t>
      </w:r>
      <w:r>
        <w:rPr>
          <w:rFonts w:hint="eastAsia"/>
        </w:rPr>
        <w:t>构造模糊判断矩阵</w:t>
      </w:r>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7" type="#_x0000_t75" style="width:399.85pt;height:337pt" o:ole="">
            <v:imagedata r:id="rId33" o:title=""/>
          </v:shape>
          <o:OLEObject Type="Embed" ProgID="Excel.Sheet.12" ShapeID="_x0000_i1027" DrawAspect="Content" ObjectID="_1551651777" r:id="rId34"/>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8" type="#_x0000_t75" style="width:635.75pt;height:128.7pt" o:ole="">
            <v:imagedata r:id="rId35" o:title=""/>
          </v:shape>
          <o:OLEObject Type="Embed" ProgID="Excel.Sheet.12" ShapeID="_x0000_i1028" DrawAspect="Content" ObjectID="_1551651778" r:id="rId36"/>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r>
        <w:rPr>
          <w:rFonts w:hint="eastAsia"/>
        </w:rPr>
        <w:t>4.3 计算各指标综合权重</w:t>
      </w:r>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7" w:name="OLE_LINK1"/>
    <w:p w14:paraId="6826EEAA" w14:textId="30AD9EFB"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7"/>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C90DE6"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C90DE6"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29" type="#_x0000_t75" style="width:559.15pt;height:113.35pt" o:ole="">
            <v:imagedata r:id="rId37" o:title=""/>
          </v:shape>
          <o:OLEObject Type="Embed" ProgID="Excel.Sheet.12" ShapeID="_x0000_i1029" DrawAspect="Content" ObjectID="_1551651779" r:id="rId38"/>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C90DE6"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r>
        <w:rPr>
          <w:rFonts w:hint="eastAsia"/>
        </w:rPr>
        <w:lastRenderedPageBreak/>
        <w:t>4.4 公式(</w:t>
      </w:r>
      <w:r w:rsidR="00E50EB9">
        <w:rPr>
          <w:rFonts w:hint="eastAsia"/>
        </w:rPr>
        <w:t>13</w:t>
      </w:r>
      <w:r>
        <w:rPr>
          <w:rFonts w:hint="eastAsia"/>
        </w:rPr>
        <w:t>)的优化猜想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11065071"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43650A">
        <w:rPr>
          <w:rFonts w:hint="eastAsia"/>
        </w:rPr>
        <w:t>手动计算，我尝试使用公式（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0" type="#_x0000_t75" style="width:559.15pt;height:113.35pt" o:ole="">
            <v:imagedata r:id="rId39" o:title=""/>
          </v:shape>
          <o:OLEObject Type="Embed" ProgID="Excel.Sheet.12" ShapeID="_x0000_i1030" DrawAspect="Content" ObjectID="_1551651780" r:id="rId40"/>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69A6E25B"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890500">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p>
    <w:p w14:paraId="7C71A9D0" w14:textId="4F216D73" w:rsidR="00B03196" w:rsidRDefault="00526625" w:rsidP="00525599">
      <w:pPr>
        <w:ind w:firstLine="480"/>
        <w:rPr>
          <w:rFonts w:hint="eastAsia"/>
        </w:rPr>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rPr>
          <w:rFonts w:hint="eastAsia"/>
        </w:rPr>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729C15C" w14:textId="772D15D2" w:rsidR="0001732C" w:rsidRDefault="0001732C" w:rsidP="0001732C">
      <w:pPr>
        <w:ind w:firstLine="480"/>
        <w:jc w:val="center"/>
        <w:rPr>
          <w:rFonts w:hint="eastAsia"/>
        </w:rP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6B828CF0" w14:textId="0A65CB27" w:rsidR="000A511E" w:rsidRDefault="000F59AA" w:rsidP="000A511E">
      <w:pPr>
        <w:pStyle w:val="1"/>
        <w:rPr>
          <w:rFonts w:hint="eastAsia"/>
        </w:rPr>
      </w:pPr>
      <w:r>
        <w:rPr>
          <w:rFonts w:hint="eastAsia"/>
        </w:rPr>
        <w:lastRenderedPageBreak/>
        <w:t>第四章</w:t>
      </w:r>
      <w:r>
        <w:rPr>
          <w:rFonts w:hint="eastAsia"/>
        </w:rPr>
        <w:t xml:space="preserve"> </w:t>
      </w:r>
      <w:r>
        <w:rPr>
          <w:rFonts w:hint="eastAsia"/>
        </w:rPr>
        <w:t>总结与展望</w:t>
      </w:r>
    </w:p>
    <w:p w14:paraId="7E2F434C" w14:textId="471A6E75" w:rsidR="000A511E" w:rsidRPr="000A511E" w:rsidRDefault="00D925E8" w:rsidP="000A511E">
      <w:pPr>
        <w:ind w:firstLine="480"/>
        <w:rPr>
          <w:rFonts w:hint="eastAsia"/>
        </w:rPr>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AB74CA">
        <w:rPr>
          <w:rFonts w:hint="eastAsia"/>
        </w:rPr>
        <w:t>。</w:t>
      </w:r>
      <w:bookmarkStart w:id="8" w:name="_GoBack"/>
      <w:bookmarkEnd w:id="8"/>
    </w:p>
    <w:p w14:paraId="3F23C6BE" w14:textId="66F5ADD5" w:rsidR="000E2B53" w:rsidRDefault="00AB2B77" w:rsidP="00AB2B77">
      <w:pPr>
        <w:ind w:firstLineChars="0" w:firstLine="0"/>
        <w:rPr>
          <w:rFonts w:ascii="SimSun" w:hAnsi="SimSun" w:hint="eastAsia"/>
        </w:rPr>
      </w:pPr>
      <w:r>
        <w:rPr>
          <w:noProof/>
        </w:rPr>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1CE35543" w:rsidR="00AB2B77" w:rsidRDefault="00AB2B77" w:rsidP="0004546E">
      <w:pPr>
        <w:ind w:firstLine="480"/>
        <w:rPr>
          <w:rFonts w:ascii="SimSun" w:hAnsi="SimSun" w:hint="eastAsia"/>
        </w:rPr>
      </w:pPr>
      <w:r>
        <w:rPr>
          <w:rFonts w:ascii="SimSun" w:hAnsi="SimSun" w:hint="eastAsia"/>
        </w:rPr>
        <w:t>图4</w:t>
      </w:r>
      <w:r w:rsidR="0004546E">
        <w:rPr>
          <w:rFonts w:ascii="SimSun" w:hAnsi="SimSun" w:hint="eastAsia"/>
        </w:rPr>
        <w:t>贝叶斯</w:t>
      </w:r>
      <w:r w:rsidR="0004546E">
        <w:rPr>
          <w:rFonts w:hint="eastAsia"/>
        </w:rPr>
        <w:t>基于创始人的投资决策流程图</w:t>
      </w:r>
    </w:p>
    <w:p w14:paraId="34061A74" w14:textId="77777777" w:rsidR="003F3C15" w:rsidRDefault="003F3C15" w:rsidP="00C146C1">
      <w:pPr>
        <w:ind w:firstLine="480"/>
        <w:rPr>
          <w:rFonts w:ascii="SimSun" w:hAnsi="SimSun" w:hint="eastAsia"/>
        </w:rPr>
      </w:pPr>
    </w:p>
    <w:p w14:paraId="693195B3" w14:textId="77777777" w:rsidR="003F3C15" w:rsidRDefault="003F3C15" w:rsidP="00C146C1">
      <w:pPr>
        <w:ind w:firstLine="480"/>
        <w:rPr>
          <w:rFonts w:ascii="SimSun" w:hAnsi="SimSun" w:hint="eastAsia"/>
        </w:rPr>
      </w:pPr>
    </w:p>
    <w:p w14:paraId="09B2D045" w14:textId="010DA243" w:rsidR="0029331C" w:rsidRDefault="008331BB" w:rsidP="00C146C1">
      <w:pPr>
        <w:ind w:firstLine="480"/>
        <w:rPr>
          <w:rFonts w:ascii="SimSun" w:hAnsi="SimSun" w:hint="eastAsia"/>
        </w:rPr>
      </w:pPr>
      <w:r>
        <w:rPr>
          <w:rFonts w:ascii="SimSun" w:hAnsi="SimSun" w:hint="eastAsia"/>
        </w:rPr>
        <w:t>最近听了一个有关经济学的节目，节目中介绍了经济学体系一个重要理论：</w:t>
      </w:r>
      <w:r w:rsidR="000C5318">
        <w:rPr>
          <w:rFonts w:ascii="SimSun" w:hAnsi="SimSun" w:hint="eastAsia"/>
        </w:rPr>
        <w:t>经济学关心的事情跟人是否理性无关，只跟是否能生存有关</w:t>
      </w:r>
      <w:r w:rsidR="000C5318">
        <w:rPr>
          <w:rFonts w:ascii="SimSun" w:hAnsi="SimSun" w:hint="eastAsia"/>
          <w:vertAlign w:val="superscript"/>
        </w:rPr>
        <w:t>[29]</w:t>
      </w:r>
      <w:r w:rsidR="000C5318">
        <w:rPr>
          <w:rFonts w:ascii="SimSun" w:hAnsi="SimSun" w:hint="eastAsia"/>
        </w:rPr>
        <w:t>。</w:t>
      </w:r>
      <w:r w:rsidR="0030757D">
        <w:rPr>
          <w:rFonts w:ascii="SimSun" w:hAnsi="SimSun" w:hint="eastAsia"/>
        </w:rPr>
        <w:t>这就跟</w:t>
      </w:r>
      <w:r w:rsidR="00D3633D">
        <w:rPr>
          <w:rFonts w:ascii="SimSun" w:hAnsi="SimSun" w:hint="eastAsia"/>
        </w:rPr>
        <w:t>进化论一样，优胜劣汰、适者生存。</w:t>
      </w:r>
    </w:p>
    <w:p w14:paraId="3FC5D146" w14:textId="2BECAF13" w:rsidR="00F52D92" w:rsidRDefault="00C90DE6" w:rsidP="00C146C1">
      <w:pPr>
        <w:ind w:firstLine="480"/>
        <w:rPr>
          <w:rFonts w:hint="eastAsia"/>
        </w:rPr>
      </w:pPr>
      <w:r>
        <w:rPr>
          <w:rFonts w:hint="eastAsia"/>
        </w:rPr>
        <w:t>风险投资在</w:t>
      </w:r>
      <w:r w:rsidR="00ED088B">
        <w:rPr>
          <w:rFonts w:hint="eastAsia"/>
        </w:rPr>
        <w:t>国民经济的发展中起到了至关重要的作用。</w:t>
      </w:r>
    </w:p>
    <w:p w14:paraId="055F0D64" w14:textId="77777777" w:rsidR="0029331C" w:rsidRDefault="0029331C" w:rsidP="00C146C1">
      <w:pPr>
        <w:ind w:firstLine="480"/>
        <w:rPr>
          <w:rFonts w:hint="eastAsia"/>
        </w:rPr>
      </w:pPr>
    </w:p>
    <w:p w14:paraId="2A915819" w14:textId="56EA4140" w:rsidR="0029331C" w:rsidRDefault="006D1499" w:rsidP="00C146C1">
      <w:pPr>
        <w:ind w:firstLine="480"/>
        <w:rPr>
          <w:rFonts w:hint="eastAsia"/>
        </w:rPr>
      </w:pPr>
      <w:r>
        <w:rPr>
          <w:rFonts w:hint="eastAsia"/>
        </w:rPr>
        <w:t>展望：</w:t>
      </w:r>
      <w:r w:rsidR="00AE2233">
        <w:rPr>
          <w:rFonts w:hint="eastAsia"/>
        </w:rPr>
        <w:t>贝叶斯方法</w:t>
      </w:r>
      <w:r>
        <w:rPr>
          <w:rFonts w:hint="eastAsia"/>
        </w:rPr>
        <w:t>，后验推到前</w:t>
      </w:r>
    </w:p>
    <w:p w14:paraId="4486FCA2" w14:textId="13E41FA2" w:rsidR="00035078" w:rsidRDefault="00017A90" w:rsidP="00D05703">
      <w:pPr>
        <w:ind w:left="780" w:firstLine="480"/>
        <w:rPr>
          <w:rFonts w:hint="eastAsia"/>
        </w:rPr>
      </w:pPr>
      <w:r>
        <w:rPr>
          <w:rFonts w:hint="eastAsia"/>
        </w:rPr>
        <w:t>系统自动决策</w:t>
      </w:r>
      <w:r w:rsidR="00EA447D">
        <w:rPr>
          <w:rFonts w:hint="eastAsia"/>
        </w:rPr>
        <w:t>，少去人工</w:t>
      </w:r>
    </w:p>
    <w:p w14:paraId="7B39D0E8" w14:textId="00A17C2E" w:rsidR="00C67540" w:rsidRDefault="00C67540" w:rsidP="00D05703">
      <w:pPr>
        <w:ind w:left="780" w:firstLine="480"/>
      </w:pPr>
      <w:r>
        <w:rPr>
          <w:rFonts w:hint="eastAsia"/>
        </w:rPr>
        <w:t>推广到天使投资的后序几个决策过程中去</w:t>
      </w:r>
    </w:p>
    <w:p w14:paraId="351D9143" w14:textId="77777777" w:rsidR="00F52D92" w:rsidRDefault="00F52D92">
      <w:pPr>
        <w:ind w:firstLineChars="0" w:firstLine="0"/>
      </w:pPr>
      <w:r>
        <w:br w:type="page"/>
      </w:r>
    </w:p>
    <w:p w14:paraId="6E002086" w14:textId="6A31EA0A" w:rsidR="000F59AA" w:rsidRDefault="00F52D92" w:rsidP="00F52D92">
      <w:pPr>
        <w:pStyle w:val="1"/>
        <w:rPr>
          <w:rFonts w:hint="eastAsia"/>
        </w:rPr>
      </w:pPr>
      <w:r>
        <w:rPr>
          <w:rFonts w:hint="eastAsia"/>
        </w:rPr>
        <w:lastRenderedPageBreak/>
        <w:t>致谢</w:t>
      </w:r>
    </w:p>
    <w:p w14:paraId="22BF3FA3" w14:textId="77777777" w:rsidR="00C146C1" w:rsidRPr="00C146C1" w:rsidRDefault="00C146C1" w:rsidP="00C146C1">
      <w:pPr>
        <w:ind w:firstLine="480"/>
        <w:rPr>
          <w:rFonts w:hint="eastAsia"/>
        </w:rPr>
        <w:sectPr w:rsidR="00C146C1" w:rsidRPr="00C146C1" w:rsidSect="00CE64F2">
          <w:pgSz w:w="11900" w:h="16840"/>
          <w:pgMar w:top="1440" w:right="1800" w:bottom="1440" w:left="1800" w:header="851" w:footer="992" w:gutter="0"/>
          <w:cols w:space="425"/>
          <w:docGrid w:type="lines" w:linePitch="423"/>
        </w:sectPr>
      </w:pPr>
    </w:p>
    <w:p w14:paraId="17F0BD16" w14:textId="77777777" w:rsidR="00567CAD" w:rsidRDefault="00567CAD">
      <w:pPr>
        <w:ind w:firstLineChars="0" w:firstLine="0"/>
        <w:rPr>
          <w:rFonts w:asciiTheme="majorHAnsi" w:eastAsia="SimHei" w:hAnsiTheme="majorHAnsi" w:cstheme="majorBidi"/>
          <w:b/>
          <w:kern w:val="44"/>
          <w:sz w:val="32"/>
          <w:szCs w:val="32"/>
        </w:rPr>
      </w:pPr>
      <w:r>
        <w:lastRenderedPageBreak/>
        <w:br w:type="page"/>
      </w:r>
    </w:p>
    <w:p w14:paraId="34CABDBB" w14:textId="664C4B46" w:rsidR="006239A2" w:rsidRDefault="006239A2" w:rsidP="00814314">
      <w:pPr>
        <w:pStyle w:val="1"/>
      </w:pPr>
      <w:r>
        <w:rPr>
          <w:rFonts w:hint="eastAsia"/>
        </w:rPr>
        <w:lastRenderedPageBreak/>
        <w:t>参考文献</w:t>
      </w:r>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SimSun" w:hAnsi="SimSun"/>
        </w:rPr>
      </w:pPr>
      <w:r>
        <w:rPr>
          <w:rFonts w:ascii="SimSun" w:hAnsi="SimSun"/>
        </w:rPr>
        <w:t xml:space="preserve">[29] </w:t>
      </w:r>
      <w:r w:rsidR="00365F62" w:rsidRPr="00365F62">
        <w:rPr>
          <w:rFonts w:ascii="SimSun" w:hAnsi="SimSun"/>
        </w:rPr>
        <w:t>Alchian A A. Uncertainty, evolution, and economic theory[J]. Journal of political economy, 1950, 58(3): 211-221.</w:t>
      </w:r>
      <w:r w:rsidR="00B449DA" w:rsidRPr="008516C1">
        <w:rPr>
          <w:rFonts w:ascii="SimSun" w:hAnsi="SimSun" w:hint="eastAsia"/>
        </w:rPr>
        <w:t xml:space="preserve"> </w:t>
      </w:r>
    </w:p>
    <w:p w14:paraId="44C8892B" w14:textId="77777777" w:rsidR="00567CAD" w:rsidRDefault="00567CAD">
      <w:pPr>
        <w:ind w:firstLineChars="0" w:firstLine="0"/>
        <w:rPr>
          <w:rFonts w:ascii="SimSun" w:hAnsi="SimSun"/>
        </w:rPr>
      </w:pPr>
      <w:r>
        <w:rPr>
          <w:rFonts w:ascii="SimSun" w:hAnsi="SimSun"/>
        </w:rPr>
        <w:br w:type="page"/>
      </w:r>
    </w:p>
    <w:p w14:paraId="59A0BD69" w14:textId="77777777" w:rsidR="00A85023" w:rsidRPr="008516C1" w:rsidRDefault="00A85023" w:rsidP="00A85023">
      <w:pPr>
        <w:ind w:firstLineChars="0" w:firstLine="0"/>
        <w:rPr>
          <w:rFonts w:ascii="SimSun" w:hAnsi="SimSun" w:hint="eastAsia"/>
        </w:rPr>
      </w:pPr>
    </w:p>
    <w:p w14:paraId="1FAB616A" w14:textId="77777777" w:rsidR="009D7406" w:rsidRDefault="009D7406" w:rsidP="00A85023">
      <w:pPr>
        <w:ind w:firstLineChars="0" w:firstLine="0"/>
        <w:rPr>
          <w:rFonts w:asciiTheme="minorHAnsi" w:eastAsiaTheme="minorEastAsia" w:hAnsiTheme="minorHAnsi" w:cstheme="minorBidi" w:hint="eastAsia"/>
          <w:kern w:val="2"/>
        </w:rPr>
        <w:sectPr w:rsidR="009D7406" w:rsidSect="00CE64F2">
          <w:pgSz w:w="11900" w:h="16840"/>
          <w:pgMar w:top="1440" w:right="1800" w:bottom="1440" w:left="1800" w:header="851" w:footer="992" w:gutter="0"/>
          <w:cols w:space="425"/>
          <w:docGrid w:type="lines" w:linePitch="423"/>
        </w:sectPr>
      </w:pPr>
    </w:p>
    <w:p w14:paraId="5733E3D4" w14:textId="676D399C" w:rsidR="009D7406" w:rsidRDefault="003A4E99" w:rsidP="003A4E99">
      <w:pPr>
        <w:pStyle w:val="1"/>
      </w:pPr>
      <w:r>
        <w:rPr>
          <w:rFonts w:hint="eastAsia"/>
        </w:rPr>
        <w:lastRenderedPageBreak/>
        <w:t>附录</w:t>
      </w:r>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hint="eastAsia"/>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hint="eastAsia"/>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lastRenderedPageBreak/>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A76D3E">
      <w:pPr>
        <w:ind w:firstLineChars="83" w:firstLine="199"/>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436A6E2D" w:rsidR="00423FD0" w:rsidRDefault="00425F5C" w:rsidP="00425F5C">
      <w:pPr>
        <w:pStyle w:val="1"/>
        <w:rPr>
          <w:rFonts w:hint="eastAsia"/>
        </w:rPr>
      </w:pPr>
      <w:r>
        <w:rPr>
          <w:rFonts w:hint="eastAsia"/>
        </w:rPr>
        <w:lastRenderedPageBreak/>
        <w:t>研究生期间工作</w:t>
      </w: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6BAC5" w14:textId="77777777" w:rsidR="00A50172" w:rsidRDefault="00A50172" w:rsidP="00ED572D">
      <w:pPr>
        <w:ind w:firstLine="480"/>
      </w:pPr>
      <w:r>
        <w:separator/>
      </w:r>
    </w:p>
  </w:endnote>
  <w:endnote w:type="continuationSeparator" w:id="0">
    <w:p w14:paraId="60F97F5F" w14:textId="77777777" w:rsidR="00A50172" w:rsidRDefault="00A50172"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01AE9" w14:textId="77777777" w:rsidR="00C90DE6" w:rsidRDefault="00C90DE6">
    <w:pPr>
      <w:pStyle w:val="af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C678" w14:textId="77777777" w:rsidR="00C90DE6" w:rsidRDefault="00C90DE6">
    <w:pPr>
      <w:pStyle w:val="af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B1F17" w14:textId="77777777" w:rsidR="00C90DE6" w:rsidRDefault="00C90DE6">
    <w:pPr>
      <w:pStyle w:val="af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6711FB" w14:textId="77777777" w:rsidR="00A50172" w:rsidRDefault="00A50172" w:rsidP="00ED572D">
      <w:pPr>
        <w:ind w:firstLine="480"/>
      </w:pPr>
      <w:r>
        <w:separator/>
      </w:r>
    </w:p>
  </w:footnote>
  <w:footnote w:type="continuationSeparator" w:id="0">
    <w:p w14:paraId="5402CB57" w14:textId="77777777" w:rsidR="00A50172" w:rsidRDefault="00A50172" w:rsidP="00ED572D">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AAE48" w14:textId="77777777" w:rsidR="00C90DE6" w:rsidRDefault="00C90DE6">
    <w:pPr>
      <w:pStyle w:val="af3"/>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7DB4B" w14:textId="77777777" w:rsidR="00C90DE6" w:rsidRDefault="00C90DE6">
    <w:pPr>
      <w:pStyle w:val="af3"/>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E671A" w14:textId="77777777" w:rsidR="00C90DE6" w:rsidRDefault="00C90DE6">
    <w:pPr>
      <w:pStyle w:val="af3"/>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9">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5">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4">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5784AB1"/>
    <w:multiLevelType w:val="hybridMultilevel"/>
    <w:tmpl w:val="44B64FC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1"/>
  </w:num>
  <w:num w:numId="3">
    <w:abstractNumId w:val="8"/>
  </w:num>
  <w:num w:numId="4">
    <w:abstractNumId w:val="4"/>
  </w:num>
  <w:num w:numId="5">
    <w:abstractNumId w:val="18"/>
  </w:num>
  <w:num w:numId="6">
    <w:abstractNumId w:val="15"/>
  </w:num>
  <w:num w:numId="7">
    <w:abstractNumId w:val="11"/>
  </w:num>
  <w:num w:numId="8">
    <w:abstractNumId w:val="7"/>
  </w:num>
  <w:num w:numId="9">
    <w:abstractNumId w:val="20"/>
  </w:num>
  <w:num w:numId="10">
    <w:abstractNumId w:val="24"/>
  </w:num>
  <w:num w:numId="11">
    <w:abstractNumId w:val="25"/>
  </w:num>
  <w:num w:numId="12">
    <w:abstractNumId w:val="14"/>
  </w:num>
  <w:num w:numId="13">
    <w:abstractNumId w:val="26"/>
  </w:num>
  <w:num w:numId="14">
    <w:abstractNumId w:val="1"/>
    <w:lvlOverride w:ilvl="0">
      <w:startOverride w:val="2"/>
    </w:lvlOverride>
    <w:lvlOverride w:ilvl="1">
      <w:startOverride w:val="1"/>
    </w:lvlOverride>
  </w:num>
  <w:num w:numId="15">
    <w:abstractNumId w:val="10"/>
  </w:num>
  <w:num w:numId="16">
    <w:abstractNumId w:val="2"/>
  </w:num>
  <w:num w:numId="17">
    <w:abstractNumId w:val="3"/>
  </w:num>
  <w:num w:numId="18">
    <w:abstractNumId w:val="21"/>
  </w:num>
  <w:num w:numId="19">
    <w:abstractNumId w:val="19"/>
  </w:num>
  <w:num w:numId="20">
    <w:abstractNumId w:val="13"/>
  </w:num>
  <w:num w:numId="21">
    <w:abstractNumId w:val="9"/>
  </w:num>
  <w:num w:numId="22">
    <w:abstractNumId w:val="6"/>
  </w:num>
  <w:num w:numId="23">
    <w:abstractNumId w:val="12"/>
  </w:num>
  <w:num w:numId="24">
    <w:abstractNumId w:val="22"/>
  </w:num>
  <w:num w:numId="25">
    <w:abstractNumId w:val="23"/>
  </w:num>
  <w:num w:numId="26">
    <w:abstractNumId w:val="0"/>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338F"/>
    <w:rsid w:val="00023DCA"/>
    <w:rsid w:val="0002611B"/>
    <w:rsid w:val="00026CA9"/>
    <w:rsid w:val="00027551"/>
    <w:rsid w:val="00027AD9"/>
    <w:rsid w:val="000301D6"/>
    <w:rsid w:val="00031424"/>
    <w:rsid w:val="00035078"/>
    <w:rsid w:val="00035BEF"/>
    <w:rsid w:val="00035C2A"/>
    <w:rsid w:val="000361E1"/>
    <w:rsid w:val="00040B56"/>
    <w:rsid w:val="00040CEC"/>
    <w:rsid w:val="000433EC"/>
    <w:rsid w:val="00044047"/>
    <w:rsid w:val="0004464C"/>
    <w:rsid w:val="00044727"/>
    <w:rsid w:val="000450AD"/>
    <w:rsid w:val="0004546E"/>
    <w:rsid w:val="00046F03"/>
    <w:rsid w:val="00050A38"/>
    <w:rsid w:val="00052A95"/>
    <w:rsid w:val="00052C5D"/>
    <w:rsid w:val="00053151"/>
    <w:rsid w:val="00056C11"/>
    <w:rsid w:val="00056F2F"/>
    <w:rsid w:val="000608B1"/>
    <w:rsid w:val="00065BA9"/>
    <w:rsid w:val="00066AA0"/>
    <w:rsid w:val="00073963"/>
    <w:rsid w:val="00073B61"/>
    <w:rsid w:val="000755E7"/>
    <w:rsid w:val="000825CA"/>
    <w:rsid w:val="00082AD8"/>
    <w:rsid w:val="00082E9A"/>
    <w:rsid w:val="000831A7"/>
    <w:rsid w:val="000908B4"/>
    <w:rsid w:val="00095304"/>
    <w:rsid w:val="00095A18"/>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24ED"/>
    <w:rsid w:val="000C3C93"/>
    <w:rsid w:val="000C4846"/>
    <w:rsid w:val="000C5318"/>
    <w:rsid w:val="000C5D36"/>
    <w:rsid w:val="000D03F4"/>
    <w:rsid w:val="000D20A5"/>
    <w:rsid w:val="000D2EA8"/>
    <w:rsid w:val="000D3D44"/>
    <w:rsid w:val="000D559F"/>
    <w:rsid w:val="000D74D9"/>
    <w:rsid w:val="000D768E"/>
    <w:rsid w:val="000D792E"/>
    <w:rsid w:val="000D7DA7"/>
    <w:rsid w:val="000E1EB2"/>
    <w:rsid w:val="000E2B53"/>
    <w:rsid w:val="000E3845"/>
    <w:rsid w:val="000E3AA1"/>
    <w:rsid w:val="000F1E8E"/>
    <w:rsid w:val="000F3231"/>
    <w:rsid w:val="000F59AA"/>
    <w:rsid w:val="00100071"/>
    <w:rsid w:val="001021EE"/>
    <w:rsid w:val="00102B1E"/>
    <w:rsid w:val="001063A1"/>
    <w:rsid w:val="00106863"/>
    <w:rsid w:val="00106E3E"/>
    <w:rsid w:val="00107A95"/>
    <w:rsid w:val="00107F27"/>
    <w:rsid w:val="0011013E"/>
    <w:rsid w:val="00113E9A"/>
    <w:rsid w:val="00114273"/>
    <w:rsid w:val="001145F9"/>
    <w:rsid w:val="00114C3B"/>
    <w:rsid w:val="0012038E"/>
    <w:rsid w:val="00121380"/>
    <w:rsid w:val="001222CE"/>
    <w:rsid w:val="001227F0"/>
    <w:rsid w:val="00122DB3"/>
    <w:rsid w:val="00126C5B"/>
    <w:rsid w:val="00126DF3"/>
    <w:rsid w:val="001272C3"/>
    <w:rsid w:val="0013167A"/>
    <w:rsid w:val="00136DBE"/>
    <w:rsid w:val="00141E75"/>
    <w:rsid w:val="00142606"/>
    <w:rsid w:val="001442FF"/>
    <w:rsid w:val="001452E6"/>
    <w:rsid w:val="00147229"/>
    <w:rsid w:val="00147E68"/>
    <w:rsid w:val="00151381"/>
    <w:rsid w:val="001514D5"/>
    <w:rsid w:val="00153AD1"/>
    <w:rsid w:val="00156505"/>
    <w:rsid w:val="00161D13"/>
    <w:rsid w:val="00161F53"/>
    <w:rsid w:val="001667B5"/>
    <w:rsid w:val="00167860"/>
    <w:rsid w:val="001720C9"/>
    <w:rsid w:val="00175925"/>
    <w:rsid w:val="001768B0"/>
    <w:rsid w:val="001823D9"/>
    <w:rsid w:val="00183AFD"/>
    <w:rsid w:val="00184912"/>
    <w:rsid w:val="001873DF"/>
    <w:rsid w:val="001876B1"/>
    <w:rsid w:val="00187BB7"/>
    <w:rsid w:val="001909C2"/>
    <w:rsid w:val="00192B8A"/>
    <w:rsid w:val="00196512"/>
    <w:rsid w:val="0019663F"/>
    <w:rsid w:val="00197ED8"/>
    <w:rsid w:val="001A24A7"/>
    <w:rsid w:val="001A2962"/>
    <w:rsid w:val="001A3545"/>
    <w:rsid w:val="001A497F"/>
    <w:rsid w:val="001A606B"/>
    <w:rsid w:val="001B24CA"/>
    <w:rsid w:val="001B352A"/>
    <w:rsid w:val="001B4352"/>
    <w:rsid w:val="001B741E"/>
    <w:rsid w:val="001B78FC"/>
    <w:rsid w:val="001C127A"/>
    <w:rsid w:val="001C295A"/>
    <w:rsid w:val="001C2DBE"/>
    <w:rsid w:val="001C2E0B"/>
    <w:rsid w:val="001C3DAE"/>
    <w:rsid w:val="001C542D"/>
    <w:rsid w:val="001C7A00"/>
    <w:rsid w:val="001D23FB"/>
    <w:rsid w:val="001D309E"/>
    <w:rsid w:val="001D31DC"/>
    <w:rsid w:val="001D6E47"/>
    <w:rsid w:val="001D7858"/>
    <w:rsid w:val="001E084A"/>
    <w:rsid w:val="001E37B8"/>
    <w:rsid w:val="001E533C"/>
    <w:rsid w:val="001F122D"/>
    <w:rsid w:val="001F1ABA"/>
    <w:rsid w:val="001F207F"/>
    <w:rsid w:val="001F27ED"/>
    <w:rsid w:val="001F5BFA"/>
    <w:rsid w:val="001F5EC6"/>
    <w:rsid w:val="001F68B9"/>
    <w:rsid w:val="00201B89"/>
    <w:rsid w:val="00203490"/>
    <w:rsid w:val="00204577"/>
    <w:rsid w:val="0020526E"/>
    <w:rsid w:val="00205995"/>
    <w:rsid w:val="00207922"/>
    <w:rsid w:val="002114E9"/>
    <w:rsid w:val="00216299"/>
    <w:rsid w:val="002165A1"/>
    <w:rsid w:val="002224BD"/>
    <w:rsid w:val="00222F34"/>
    <w:rsid w:val="002234A8"/>
    <w:rsid w:val="0022441E"/>
    <w:rsid w:val="002307B8"/>
    <w:rsid w:val="002308DB"/>
    <w:rsid w:val="002309DD"/>
    <w:rsid w:val="00230BBA"/>
    <w:rsid w:val="00230E85"/>
    <w:rsid w:val="00233629"/>
    <w:rsid w:val="0023484A"/>
    <w:rsid w:val="00236AC7"/>
    <w:rsid w:val="00242162"/>
    <w:rsid w:val="002421B0"/>
    <w:rsid w:val="00242C13"/>
    <w:rsid w:val="0024349F"/>
    <w:rsid w:val="002435AD"/>
    <w:rsid w:val="00246361"/>
    <w:rsid w:val="00247630"/>
    <w:rsid w:val="00247BA5"/>
    <w:rsid w:val="00250029"/>
    <w:rsid w:val="002516EC"/>
    <w:rsid w:val="002528EB"/>
    <w:rsid w:val="00252B86"/>
    <w:rsid w:val="00255437"/>
    <w:rsid w:val="00255AC0"/>
    <w:rsid w:val="00256061"/>
    <w:rsid w:val="0026169F"/>
    <w:rsid w:val="00262030"/>
    <w:rsid w:val="00262904"/>
    <w:rsid w:val="00263036"/>
    <w:rsid w:val="002638CB"/>
    <w:rsid w:val="0026492D"/>
    <w:rsid w:val="00266AB1"/>
    <w:rsid w:val="002675E7"/>
    <w:rsid w:val="00270FB5"/>
    <w:rsid w:val="00276870"/>
    <w:rsid w:val="00281604"/>
    <w:rsid w:val="0028213C"/>
    <w:rsid w:val="00282492"/>
    <w:rsid w:val="00282FEB"/>
    <w:rsid w:val="00283D68"/>
    <w:rsid w:val="002848BC"/>
    <w:rsid w:val="00284B22"/>
    <w:rsid w:val="00285762"/>
    <w:rsid w:val="00291B71"/>
    <w:rsid w:val="00292273"/>
    <w:rsid w:val="0029331C"/>
    <w:rsid w:val="0029553E"/>
    <w:rsid w:val="002A51FC"/>
    <w:rsid w:val="002A52D6"/>
    <w:rsid w:val="002A6333"/>
    <w:rsid w:val="002A72A0"/>
    <w:rsid w:val="002B1346"/>
    <w:rsid w:val="002B2DB2"/>
    <w:rsid w:val="002B4B65"/>
    <w:rsid w:val="002B56CD"/>
    <w:rsid w:val="002B6ABF"/>
    <w:rsid w:val="002B6B0F"/>
    <w:rsid w:val="002C0DB6"/>
    <w:rsid w:val="002C12B9"/>
    <w:rsid w:val="002C1BB2"/>
    <w:rsid w:val="002C3CD4"/>
    <w:rsid w:val="002C536A"/>
    <w:rsid w:val="002C645A"/>
    <w:rsid w:val="002C78CA"/>
    <w:rsid w:val="002D0565"/>
    <w:rsid w:val="002D27BC"/>
    <w:rsid w:val="002D3E66"/>
    <w:rsid w:val="002D4C6C"/>
    <w:rsid w:val="002D5165"/>
    <w:rsid w:val="002D54B0"/>
    <w:rsid w:val="002D5DBD"/>
    <w:rsid w:val="002D5E31"/>
    <w:rsid w:val="002D61A9"/>
    <w:rsid w:val="002D78A7"/>
    <w:rsid w:val="002D7969"/>
    <w:rsid w:val="002D7D1B"/>
    <w:rsid w:val="002E1327"/>
    <w:rsid w:val="002E1542"/>
    <w:rsid w:val="002E1565"/>
    <w:rsid w:val="002E1B54"/>
    <w:rsid w:val="002E2A51"/>
    <w:rsid w:val="002E4423"/>
    <w:rsid w:val="002E5898"/>
    <w:rsid w:val="002E736E"/>
    <w:rsid w:val="002F196C"/>
    <w:rsid w:val="002F3C31"/>
    <w:rsid w:val="002F7F9A"/>
    <w:rsid w:val="0030192C"/>
    <w:rsid w:val="0030372F"/>
    <w:rsid w:val="00304969"/>
    <w:rsid w:val="00305CF8"/>
    <w:rsid w:val="00305D1C"/>
    <w:rsid w:val="0030757D"/>
    <w:rsid w:val="00307A86"/>
    <w:rsid w:val="00310B0C"/>
    <w:rsid w:val="003111E0"/>
    <w:rsid w:val="00312061"/>
    <w:rsid w:val="003162A5"/>
    <w:rsid w:val="00316E69"/>
    <w:rsid w:val="00316FBD"/>
    <w:rsid w:val="003229F5"/>
    <w:rsid w:val="0032451E"/>
    <w:rsid w:val="003272F8"/>
    <w:rsid w:val="00327487"/>
    <w:rsid w:val="00327699"/>
    <w:rsid w:val="00330EF8"/>
    <w:rsid w:val="00332240"/>
    <w:rsid w:val="00332F3C"/>
    <w:rsid w:val="003341B5"/>
    <w:rsid w:val="0033587A"/>
    <w:rsid w:val="00336C81"/>
    <w:rsid w:val="00337969"/>
    <w:rsid w:val="003414A4"/>
    <w:rsid w:val="00342B68"/>
    <w:rsid w:val="00342C3A"/>
    <w:rsid w:val="0034553A"/>
    <w:rsid w:val="003468EC"/>
    <w:rsid w:val="003479B7"/>
    <w:rsid w:val="00347DF6"/>
    <w:rsid w:val="00352DBF"/>
    <w:rsid w:val="00354E93"/>
    <w:rsid w:val="0035533B"/>
    <w:rsid w:val="003553FE"/>
    <w:rsid w:val="003560BB"/>
    <w:rsid w:val="003600A2"/>
    <w:rsid w:val="003623F9"/>
    <w:rsid w:val="003624D4"/>
    <w:rsid w:val="00362767"/>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DEE"/>
    <w:rsid w:val="00385EE8"/>
    <w:rsid w:val="00386E47"/>
    <w:rsid w:val="0039147D"/>
    <w:rsid w:val="00392DF5"/>
    <w:rsid w:val="0039370A"/>
    <w:rsid w:val="003954ED"/>
    <w:rsid w:val="003A04DA"/>
    <w:rsid w:val="003A3A64"/>
    <w:rsid w:val="003A4E99"/>
    <w:rsid w:val="003A579C"/>
    <w:rsid w:val="003A7AC9"/>
    <w:rsid w:val="003B0610"/>
    <w:rsid w:val="003B17D4"/>
    <w:rsid w:val="003B501D"/>
    <w:rsid w:val="003B5700"/>
    <w:rsid w:val="003B5D04"/>
    <w:rsid w:val="003B710D"/>
    <w:rsid w:val="003C1464"/>
    <w:rsid w:val="003C3B27"/>
    <w:rsid w:val="003C3C48"/>
    <w:rsid w:val="003C4A94"/>
    <w:rsid w:val="003C6CDF"/>
    <w:rsid w:val="003D08FF"/>
    <w:rsid w:val="003D0DEE"/>
    <w:rsid w:val="003D2277"/>
    <w:rsid w:val="003D4CB4"/>
    <w:rsid w:val="003D4E7D"/>
    <w:rsid w:val="003D6108"/>
    <w:rsid w:val="003E0423"/>
    <w:rsid w:val="003E0988"/>
    <w:rsid w:val="003E143F"/>
    <w:rsid w:val="003E1EC4"/>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F5D"/>
    <w:rsid w:val="00416A94"/>
    <w:rsid w:val="00422148"/>
    <w:rsid w:val="00422263"/>
    <w:rsid w:val="00423FD0"/>
    <w:rsid w:val="00424BD6"/>
    <w:rsid w:val="00424EC5"/>
    <w:rsid w:val="00425F5C"/>
    <w:rsid w:val="00426CF3"/>
    <w:rsid w:val="00427686"/>
    <w:rsid w:val="0043057F"/>
    <w:rsid w:val="0043097E"/>
    <w:rsid w:val="0043650A"/>
    <w:rsid w:val="00437CAA"/>
    <w:rsid w:val="00442578"/>
    <w:rsid w:val="00450186"/>
    <w:rsid w:val="0045039E"/>
    <w:rsid w:val="004515B8"/>
    <w:rsid w:val="0045421B"/>
    <w:rsid w:val="00456944"/>
    <w:rsid w:val="00460064"/>
    <w:rsid w:val="00460159"/>
    <w:rsid w:val="00461829"/>
    <w:rsid w:val="00462133"/>
    <w:rsid w:val="004623BE"/>
    <w:rsid w:val="004636A7"/>
    <w:rsid w:val="004666EE"/>
    <w:rsid w:val="00467870"/>
    <w:rsid w:val="0047093E"/>
    <w:rsid w:val="0047135F"/>
    <w:rsid w:val="00471743"/>
    <w:rsid w:val="00476874"/>
    <w:rsid w:val="004818D8"/>
    <w:rsid w:val="00482206"/>
    <w:rsid w:val="00484793"/>
    <w:rsid w:val="00486016"/>
    <w:rsid w:val="0048623A"/>
    <w:rsid w:val="00486ACC"/>
    <w:rsid w:val="00490CEF"/>
    <w:rsid w:val="0049143D"/>
    <w:rsid w:val="004955D2"/>
    <w:rsid w:val="00495F20"/>
    <w:rsid w:val="004A0CE0"/>
    <w:rsid w:val="004A14FE"/>
    <w:rsid w:val="004A4958"/>
    <w:rsid w:val="004A5EF4"/>
    <w:rsid w:val="004A6A4C"/>
    <w:rsid w:val="004A6ED4"/>
    <w:rsid w:val="004A7C1E"/>
    <w:rsid w:val="004B08E7"/>
    <w:rsid w:val="004B2798"/>
    <w:rsid w:val="004B4DB3"/>
    <w:rsid w:val="004B6454"/>
    <w:rsid w:val="004B66B6"/>
    <w:rsid w:val="004B7D43"/>
    <w:rsid w:val="004C0D36"/>
    <w:rsid w:val="004C1E64"/>
    <w:rsid w:val="004D027C"/>
    <w:rsid w:val="004D15C5"/>
    <w:rsid w:val="004D43FB"/>
    <w:rsid w:val="004D53BB"/>
    <w:rsid w:val="004E24FA"/>
    <w:rsid w:val="004E5321"/>
    <w:rsid w:val="004E5366"/>
    <w:rsid w:val="004E65F4"/>
    <w:rsid w:val="004F66CA"/>
    <w:rsid w:val="004F71EF"/>
    <w:rsid w:val="00500F44"/>
    <w:rsid w:val="00502B58"/>
    <w:rsid w:val="0050314B"/>
    <w:rsid w:val="00504468"/>
    <w:rsid w:val="0050483D"/>
    <w:rsid w:val="00504C00"/>
    <w:rsid w:val="00505C84"/>
    <w:rsid w:val="00506E6E"/>
    <w:rsid w:val="005100C6"/>
    <w:rsid w:val="005137F8"/>
    <w:rsid w:val="00513BE9"/>
    <w:rsid w:val="00513DF0"/>
    <w:rsid w:val="00514543"/>
    <w:rsid w:val="00516485"/>
    <w:rsid w:val="0052088B"/>
    <w:rsid w:val="00522412"/>
    <w:rsid w:val="00524B87"/>
    <w:rsid w:val="00525599"/>
    <w:rsid w:val="00525C55"/>
    <w:rsid w:val="00526625"/>
    <w:rsid w:val="005308B7"/>
    <w:rsid w:val="00530914"/>
    <w:rsid w:val="00531E23"/>
    <w:rsid w:val="00532388"/>
    <w:rsid w:val="00532FC1"/>
    <w:rsid w:val="00533221"/>
    <w:rsid w:val="0053674C"/>
    <w:rsid w:val="00536E09"/>
    <w:rsid w:val="005375C8"/>
    <w:rsid w:val="00541CB4"/>
    <w:rsid w:val="00541FC7"/>
    <w:rsid w:val="00542184"/>
    <w:rsid w:val="00542419"/>
    <w:rsid w:val="005430BB"/>
    <w:rsid w:val="005445E7"/>
    <w:rsid w:val="00546D23"/>
    <w:rsid w:val="005533CF"/>
    <w:rsid w:val="00553A5C"/>
    <w:rsid w:val="005550BB"/>
    <w:rsid w:val="005616DC"/>
    <w:rsid w:val="00563654"/>
    <w:rsid w:val="00566285"/>
    <w:rsid w:val="00567789"/>
    <w:rsid w:val="00567CAD"/>
    <w:rsid w:val="00570AA0"/>
    <w:rsid w:val="0057307A"/>
    <w:rsid w:val="005738B4"/>
    <w:rsid w:val="00576018"/>
    <w:rsid w:val="005761BE"/>
    <w:rsid w:val="0057651D"/>
    <w:rsid w:val="00576C0A"/>
    <w:rsid w:val="0057760A"/>
    <w:rsid w:val="00581153"/>
    <w:rsid w:val="005839AA"/>
    <w:rsid w:val="0059315E"/>
    <w:rsid w:val="00595149"/>
    <w:rsid w:val="00595401"/>
    <w:rsid w:val="005964B6"/>
    <w:rsid w:val="00596C5A"/>
    <w:rsid w:val="00596FAE"/>
    <w:rsid w:val="005A10DE"/>
    <w:rsid w:val="005A21C3"/>
    <w:rsid w:val="005A4116"/>
    <w:rsid w:val="005A4585"/>
    <w:rsid w:val="005A4975"/>
    <w:rsid w:val="005A6E3A"/>
    <w:rsid w:val="005A7AFF"/>
    <w:rsid w:val="005B04B6"/>
    <w:rsid w:val="005B0DEB"/>
    <w:rsid w:val="005B19D4"/>
    <w:rsid w:val="005B237C"/>
    <w:rsid w:val="005B285E"/>
    <w:rsid w:val="005B3A07"/>
    <w:rsid w:val="005B4D2C"/>
    <w:rsid w:val="005B558C"/>
    <w:rsid w:val="005B7555"/>
    <w:rsid w:val="005C3220"/>
    <w:rsid w:val="005D07E1"/>
    <w:rsid w:val="005D0CA5"/>
    <w:rsid w:val="005D0EE0"/>
    <w:rsid w:val="005D1125"/>
    <w:rsid w:val="005D12A4"/>
    <w:rsid w:val="005D2335"/>
    <w:rsid w:val="005D4B88"/>
    <w:rsid w:val="005D4C77"/>
    <w:rsid w:val="005D5A55"/>
    <w:rsid w:val="005D7FEC"/>
    <w:rsid w:val="005E2E26"/>
    <w:rsid w:val="005E5F85"/>
    <w:rsid w:val="005E7124"/>
    <w:rsid w:val="005F0811"/>
    <w:rsid w:val="005F2137"/>
    <w:rsid w:val="005F3FA9"/>
    <w:rsid w:val="005F475A"/>
    <w:rsid w:val="005F53A7"/>
    <w:rsid w:val="005F595D"/>
    <w:rsid w:val="00600C46"/>
    <w:rsid w:val="00600E9B"/>
    <w:rsid w:val="00601CFB"/>
    <w:rsid w:val="0060264A"/>
    <w:rsid w:val="00602808"/>
    <w:rsid w:val="00604D2F"/>
    <w:rsid w:val="00605C65"/>
    <w:rsid w:val="006079FC"/>
    <w:rsid w:val="00607F76"/>
    <w:rsid w:val="00610098"/>
    <w:rsid w:val="00611583"/>
    <w:rsid w:val="006142DD"/>
    <w:rsid w:val="00615271"/>
    <w:rsid w:val="00615EA5"/>
    <w:rsid w:val="006168A5"/>
    <w:rsid w:val="00616E52"/>
    <w:rsid w:val="00620F46"/>
    <w:rsid w:val="00621744"/>
    <w:rsid w:val="00621907"/>
    <w:rsid w:val="006239A2"/>
    <w:rsid w:val="00626222"/>
    <w:rsid w:val="00626D08"/>
    <w:rsid w:val="00626E29"/>
    <w:rsid w:val="00627913"/>
    <w:rsid w:val="006301AB"/>
    <w:rsid w:val="00630AC2"/>
    <w:rsid w:val="00632CFD"/>
    <w:rsid w:val="006339BE"/>
    <w:rsid w:val="0063543C"/>
    <w:rsid w:val="006415A5"/>
    <w:rsid w:val="00642171"/>
    <w:rsid w:val="006461B6"/>
    <w:rsid w:val="0064722F"/>
    <w:rsid w:val="006478D7"/>
    <w:rsid w:val="006513B0"/>
    <w:rsid w:val="00651821"/>
    <w:rsid w:val="00655E7F"/>
    <w:rsid w:val="00656A10"/>
    <w:rsid w:val="00660983"/>
    <w:rsid w:val="00660A20"/>
    <w:rsid w:val="00661445"/>
    <w:rsid w:val="00661736"/>
    <w:rsid w:val="006624C0"/>
    <w:rsid w:val="00665201"/>
    <w:rsid w:val="00665CC0"/>
    <w:rsid w:val="00666A1C"/>
    <w:rsid w:val="00666D37"/>
    <w:rsid w:val="0066739B"/>
    <w:rsid w:val="00670384"/>
    <w:rsid w:val="0067101F"/>
    <w:rsid w:val="00671287"/>
    <w:rsid w:val="00674B93"/>
    <w:rsid w:val="00675DF8"/>
    <w:rsid w:val="0068176B"/>
    <w:rsid w:val="00681B2F"/>
    <w:rsid w:val="0068449D"/>
    <w:rsid w:val="00685EE8"/>
    <w:rsid w:val="006863EC"/>
    <w:rsid w:val="00686702"/>
    <w:rsid w:val="00686FD2"/>
    <w:rsid w:val="00691596"/>
    <w:rsid w:val="006920AE"/>
    <w:rsid w:val="00693151"/>
    <w:rsid w:val="006932CC"/>
    <w:rsid w:val="00694E58"/>
    <w:rsid w:val="00695164"/>
    <w:rsid w:val="006A0312"/>
    <w:rsid w:val="006A1521"/>
    <w:rsid w:val="006A5331"/>
    <w:rsid w:val="006A6DEC"/>
    <w:rsid w:val="006B0725"/>
    <w:rsid w:val="006B1CF1"/>
    <w:rsid w:val="006C3A78"/>
    <w:rsid w:val="006C4982"/>
    <w:rsid w:val="006C7550"/>
    <w:rsid w:val="006C7D1C"/>
    <w:rsid w:val="006D1499"/>
    <w:rsid w:val="006D46DD"/>
    <w:rsid w:val="006D6575"/>
    <w:rsid w:val="006E08DC"/>
    <w:rsid w:val="006E2529"/>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0DB7"/>
    <w:rsid w:val="00701016"/>
    <w:rsid w:val="007018E8"/>
    <w:rsid w:val="00702C71"/>
    <w:rsid w:val="00704516"/>
    <w:rsid w:val="007050A8"/>
    <w:rsid w:val="00705870"/>
    <w:rsid w:val="00707D17"/>
    <w:rsid w:val="007105D6"/>
    <w:rsid w:val="0071240E"/>
    <w:rsid w:val="00712881"/>
    <w:rsid w:val="00713F1B"/>
    <w:rsid w:val="00714DE7"/>
    <w:rsid w:val="00715912"/>
    <w:rsid w:val="00715E53"/>
    <w:rsid w:val="00716EB6"/>
    <w:rsid w:val="00717E01"/>
    <w:rsid w:val="007217A6"/>
    <w:rsid w:val="007235CE"/>
    <w:rsid w:val="00723F91"/>
    <w:rsid w:val="00727A43"/>
    <w:rsid w:val="007302EC"/>
    <w:rsid w:val="00730E01"/>
    <w:rsid w:val="00734F9B"/>
    <w:rsid w:val="00735C5C"/>
    <w:rsid w:val="00736A81"/>
    <w:rsid w:val="00737103"/>
    <w:rsid w:val="00737CCA"/>
    <w:rsid w:val="00740987"/>
    <w:rsid w:val="00742874"/>
    <w:rsid w:val="00743997"/>
    <w:rsid w:val="0074483B"/>
    <w:rsid w:val="00746C5C"/>
    <w:rsid w:val="007519F6"/>
    <w:rsid w:val="007533B5"/>
    <w:rsid w:val="007534E8"/>
    <w:rsid w:val="0076061F"/>
    <w:rsid w:val="00760D56"/>
    <w:rsid w:val="00761853"/>
    <w:rsid w:val="00762D03"/>
    <w:rsid w:val="00763155"/>
    <w:rsid w:val="00763EE3"/>
    <w:rsid w:val="00764AF1"/>
    <w:rsid w:val="00765288"/>
    <w:rsid w:val="0076603D"/>
    <w:rsid w:val="007665A6"/>
    <w:rsid w:val="00767C56"/>
    <w:rsid w:val="00772312"/>
    <w:rsid w:val="007724B2"/>
    <w:rsid w:val="0077270A"/>
    <w:rsid w:val="007761FB"/>
    <w:rsid w:val="00777B4C"/>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CD1"/>
    <w:rsid w:val="007A40A3"/>
    <w:rsid w:val="007A443F"/>
    <w:rsid w:val="007A48DA"/>
    <w:rsid w:val="007A6DBC"/>
    <w:rsid w:val="007A6F65"/>
    <w:rsid w:val="007A7688"/>
    <w:rsid w:val="007A7F34"/>
    <w:rsid w:val="007B01E3"/>
    <w:rsid w:val="007B0640"/>
    <w:rsid w:val="007B1145"/>
    <w:rsid w:val="007B331D"/>
    <w:rsid w:val="007B3C26"/>
    <w:rsid w:val="007B4109"/>
    <w:rsid w:val="007C059E"/>
    <w:rsid w:val="007C336D"/>
    <w:rsid w:val="007C383A"/>
    <w:rsid w:val="007C3CC3"/>
    <w:rsid w:val="007C4BB0"/>
    <w:rsid w:val="007C5324"/>
    <w:rsid w:val="007C5A5D"/>
    <w:rsid w:val="007C5CEB"/>
    <w:rsid w:val="007C5CF0"/>
    <w:rsid w:val="007C6E31"/>
    <w:rsid w:val="007D0629"/>
    <w:rsid w:val="007D3971"/>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EB4"/>
    <w:rsid w:val="007F4F00"/>
    <w:rsid w:val="007F5EC8"/>
    <w:rsid w:val="007F71FB"/>
    <w:rsid w:val="00800755"/>
    <w:rsid w:val="008014B8"/>
    <w:rsid w:val="008026DC"/>
    <w:rsid w:val="0080405E"/>
    <w:rsid w:val="00805D12"/>
    <w:rsid w:val="00806B17"/>
    <w:rsid w:val="00810FA8"/>
    <w:rsid w:val="0081107D"/>
    <w:rsid w:val="008115C0"/>
    <w:rsid w:val="00811CB2"/>
    <w:rsid w:val="00811E6F"/>
    <w:rsid w:val="00814314"/>
    <w:rsid w:val="008145CB"/>
    <w:rsid w:val="008148C7"/>
    <w:rsid w:val="0081789D"/>
    <w:rsid w:val="00820577"/>
    <w:rsid w:val="008205E2"/>
    <w:rsid w:val="00820768"/>
    <w:rsid w:val="00824326"/>
    <w:rsid w:val="008269F8"/>
    <w:rsid w:val="00827DDC"/>
    <w:rsid w:val="00832F18"/>
    <w:rsid w:val="008331BB"/>
    <w:rsid w:val="00833DD7"/>
    <w:rsid w:val="00834533"/>
    <w:rsid w:val="008349F7"/>
    <w:rsid w:val="00837EF4"/>
    <w:rsid w:val="00840B13"/>
    <w:rsid w:val="008419B4"/>
    <w:rsid w:val="00845A11"/>
    <w:rsid w:val="008516C1"/>
    <w:rsid w:val="008565FE"/>
    <w:rsid w:val="00860BDA"/>
    <w:rsid w:val="00860C75"/>
    <w:rsid w:val="00862F67"/>
    <w:rsid w:val="00863549"/>
    <w:rsid w:val="008646F9"/>
    <w:rsid w:val="00866B92"/>
    <w:rsid w:val="0087053F"/>
    <w:rsid w:val="008706BE"/>
    <w:rsid w:val="008708EC"/>
    <w:rsid w:val="00871134"/>
    <w:rsid w:val="00875B19"/>
    <w:rsid w:val="00881791"/>
    <w:rsid w:val="00882403"/>
    <w:rsid w:val="00882613"/>
    <w:rsid w:val="00884033"/>
    <w:rsid w:val="00884DEC"/>
    <w:rsid w:val="00885854"/>
    <w:rsid w:val="008862CA"/>
    <w:rsid w:val="00887422"/>
    <w:rsid w:val="00890500"/>
    <w:rsid w:val="008908FC"/>
    <w:rsid w:val="008A1CA4"/>
    <w:rsid w:val="008A27A8"/>
    <w:rsid w:val="008A3B81"/>
    <w:rsid w:val="008A45C9"/>
    <w:rsid w:val="008A4706"/>
    <w:rsid w:val="008A47AB"/>
    <w:rsid w:val="008A7129"/>
    <w:rsid w:val="008A7E46"/>
    <w:rsid w:val="008B164D"/>
    <w:rsid w:val="008B61C4"/>
    <w:rsid w:val="008C792F"/>
    <w:rsid w:val="008D46EC"/>
    <w:rsid w:val="008D4A43"/>
    <w:rsid w:val="008D7D4C"/>
    <w:rsid w:val="008E1D7E"/>
    <w:rsid w:val="008E1EFC"/>
    <w:rsid w:val="008E3364"/>
    <w:rsid w:val="008E5454"/>
    <w:rsid w:val="008E54A0"/>
    <w:rsid w:val="008E6815"/>
    <w:rsid w:val="008E73BB"/>
    <w:rsid w:val="008F0CB8"/>
    <w:rsid w:val="008F0FE2"/>
    <w:rsid w:val="008F2D01"/>
    <w:rsid w:val="008F3CAC"/>
    <w:rsid w:val="008F44B7"/>
    <w:rsid w:val="008F4FBC"/>
    <w:rsid w:val="008F5C6A"/>
    <w:rsid w:val="008F6718"/>
    <w:rsid w:val="0090037E"/>
    <w:rsid w:val="00903A3D"/>
    <w:rsid w:val="00904B42"/>
    <w:rsid w:val="009059B2"/>
    <w:rsid w:val="00905CBB"/>
    <w:rsid w:val="00905E4B"/>
    <w:rsid w:val="00913CAC"/>
    <w:rsid w:val="00914E30"/>
    <w:rsid w:val="00916504"/>
    <w:rsid w:val="00917445"/>
    <w:rsid w:val="0092033A"/>
    <w:rsid w:val="00920714"/>
    <w:rsid w:val="00922ACD"/>
    <w:rsid w:val="0092314A"/>
    <w:rsid w:val="00924763"/>
    <w:rsid w:val="009332D5"/>
    <w:rsid w:val="00933C2D"/>
    <w:rsid w:val="0093416E"/>
    <w:rsid w:val="00934D7C"/>
    <w:rsid w:val="009361F3"/>
    <w:rsid w:val="009364D1"/>
    <w:rsid w:val="00936A9D"/>
    <w:rsid w:val="0094114D"/>
    <w:rsid w:val="00941E11"/>
    <w:rsid w:val="00942953"/>
    <w:rsid w:val="009443A6"/>
    <w:rsid w:val="009461B5"/>
    <w:rsid w:val="0094718E"/>
    <w:rsid w:val="0094784F"/>
    <w:rsid w:val="009500CF"/>
    <w:rsid w:val="0095020D"/>
    <w:rsid w:val="009508A2"/>
    <w:rsid w:val="0095511C"/>
    <w:rsid w:val="00956D70"/>
    <w:rsid w:val="00957666"/>
    <w:rsid w:val="00961E98"/>
    <w:rsid w:val="00962C5E"/>
    <w:rsid w:val="00965E22"/>
    <w:rsid w:val="00966685"/>
    <w:rsid w:val="00966C1F"/>
    <w:rsid w:val="009676CA"/>
    <w:rsid w:val="009714B1"/>
    <w:rsid w:val="00972935"/>
    <w:rsid w:val="00972F6F"/>
    <w:rsid w:val="00980815"/>
    <w:rsid w:val="00981E93"/>
    <w:rsid w:val="00983795"/>
    <w:rsid w:val="00983E8A"/>
    <w:rsid w:val="009848FA"/>
    <w:rsid w:val="0098509B"/>
    <w:rsid w:val="00987A17"/>
    <w:rsid w:val="0099026C"/>
    <w:rsid w:val="009938C9"/>
    <w:rsid w:val="00995079"/>
    <w:rsid w:val="0099650A"/>
    <w:rsid w:val="0099737D"/>
    <w:rsid w:val="009A04BA"/>
    <w:rsid w:val="009A498C"/>
    <w:rsid w:val="009A4EA0"/>
    <w:rsid w:val="009A5A0F"/>
    <w:rsid w:val="009A7C22"/>
    <w:rsid w:val="009B280F"/>
    <w:rsid w:val="009B37C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7406"/>
    <w:rsid w:val="009E0661"/>
    <w:rsid w:val="009E4E7E"/>
    <w:rsid w:val="009E54C5"/>
    <w:rsid w:val="009E64A6"/>
    <w:rsid w:val="009E6FB1"/>
    <w:rsid w:val="009F09A6"/>
    <w:rsid w:val="009F22B0"/>
    <w:rsid w:val="009F2C7F"/>
    <w:rsid w:val="00A02453"/>
    <w:rsid w:val="00A0262F"/>
    <w:rsid w:val="00A03726"/>
    <w:rsid w:val="00A03EFF"/>
    <w:rsid w:val="00A04D0B"/>
    <w:rsid w:val="00A0507E"/>
    <w:rsid w:val="00A0679D"/>
    <w:rsid w:val="00A07E5E"/>
    <w:rsid w:val="00A12B88"/>
    <w:rsid w:val="00A16EE3"/>
    <w:rsid w:val="00A20957"/>
    <w:rsid w:val="00A221DE"/>
    <w:rsid w:val="00A25E9F"/>
    <w:rsid w:val="00A261A0"/>
    <w:rsid w:val="00A27A6C"/>
    <w:rsid w:val="00A27C93"/>
    <w:rsid w:val="00A27F88"/>
    <w:rsid w:val="00A32F4B"/>
    <w:rsid w:val="00A3307D"/>
    <w:rsid w:val="00A333A6"/>
    <w:rsid w:val="00A33680"/>
    <w:rsid w:val="00A34C21"/>
    <w:rsid w:val="00A35D00"/>
    <w:rsid w:val="00A40CF3"/>
    <w:rsid w:val="00A410D4"/>
    <w:rsid w:val="00A449A7"/>
    <w:rsid w:val="00A45C0C"/>
    <w:rsid w:val="00A46729"/>
    <w:rsid w:val="00A50172"/>
    <w:rsid w:val="00A522B5"/>
    <w:rsid w:val="00A53304"/>
    <w:rsid w:val="00A5451E"/>
    <w:rsid w:val="00A55026"/>
    <w:rsid w:val="00A557C9"/>
    <w:rsid w:val="00A5673A"/>
    <w:rsid w:val="00A56E6A"/>
    <w:rsid w:val="00A5732C"/>
    <w:rsid w:val="00A57596"/>
    <w:rsid w:val="00A576AD"/>
    <w:rsid w:val="00A607A8"/>
    <w:rsid w:val="00A6111B"/>
    <w:rsid w:val="00A61FA9"/>
    <w:rsid w:val="00A61FDD"/>
    <w:rsid w:val="00A6521F"/>
    <w:rsid w:val="00A65BE8"/>
    <w:rsid w:val="00A65CF5"/>
    <w:rsid w:val="00A65ED7"/>
    <w:rsid w:val="00A70505"/>
    <w:rsid w:val="00A70E5B"/>
    <w:rsid w:val="00A721C6"/>
    <w:rsid w:val="00A7359E"/>
    <w:rsid w:val="00A74DE5"/>
    <w:rsid w:val="00A756AC"/>
    <w:rsid w:val="00A76D3E"/>
    <w:rsid w:val="00A777A6"/>
    <w:rsid w:val="00A81D4F"/>
    <w:rsid w:val="00A83B28"/>
    <w:rsid w:val="00A849BA"/>
    <w:rsid w:val="00A85023"/>
    <w:rsid w:val="00A903D2"/>
    <w:rsid w:val="00A91515"/>
    <w:rsid w:val="00A93C62"/>
    <w:rsid w:val="00A943A7"/>
    <w:rsid w:val="00A9534D"/>
    <w:rsid w:val="00A95F7E"/>
    <w:rsid w:val="00A96064"/>
    <w:rsid w:val="00AA312C"/>
    <w:rsid w:val="00AA4D48"/>
    <w:rsid w:val="00AA62BC"/>
    <w:rsid w:val="00AA7BA7"/>
    <w:rsid w:val="00AB1E1F"/>
    <w:rsid w:val="00AB2B77"/>
    <w:rsid w:val="00AB3203"/>
    <w:rsid w:val="00AB3604"/>
    <w:rsid w:val="00AB4ABE"/>
    <w:rsid w:val="00AB5C03"/>
    <w:rsid w:val="00AB74CA"/>
    <w:rsid w:val="00AB7D8B"/>
    <w:rsid w:val="00AC0360"/>
    <w:rsid w:val="00AC0541"/>
    <w:rsid w:val="00AC284A"/>
    <w:rsid w:val="00AC4855"/>
    <w:rsid w:val="00AC73AF"/>
    <w:rsid w:val="00AD269D"/>
    <w:rsid w:val="00AD2BD8"/>
    <w:rsid w:val="00AD7825"/>
    <w:rsid w:val="00AE0364"/>
    <w:rsid w:val="00AE05D8"/>
    <w:rsid w:val="00AE2233"/>
    <w:rsid w:val="00AE48DD"/>
    <w:rsid w:val="00AE4E5D"/>
    <w:rsid w:val="00AE713B"/>
    <w:rsid w:val="00AE74B0"/>
    <w:rsid w:val="00AE7C65"/>
    <w:rsid w:val="00AF0AB7"/>
    <w:rsid w:val="00AF0CB0"/>
    <w:rsid w:val="00AF13D6"/>
    <w:rsid w:val="00AF1F1D"/>
    <w:rsid w:val="00AF2803"/>
    <w:rsid w:val="00AF314C"/>
    <w:rsid w:val="00AF3717"/>
    <w:rsid w:val="00AF54BF"/>
    <w:rsid w:val="00AF6C4E"/>
    <w:rsid w:val="00B0008A"/>
    <w:rsid w:val="00B01454"/>
    <w:rsid w:val="00B01628"/>
    <w:rsid w:val="00B0212A"/>
    <w:rsid w:val="00B03196"/>
    <w:rsid w:val="00B04328"/>
    <w:rsid w:val="00B04476"/>
    <w:rsid w:val="00B051AE"/>
    <w:rsid w:val="00B06F02"/>
    <w:rsid w:val="00B0725A"/>
    <w:rsid w:val="00B07651"/>
    <w:rsid w:val="00B07C10"/>
    <w:rsid w:val="00B12066"/>
    <w:rsid w:val="00B12E12"/>
    <w:rsid w:val="00B13571"/>
    <w:rsid w:val="00B13B5E"/>
    <w:rsid w:val="00B142BD"/>
    <w:rsid w:val="00B160F5"/>
    <w:rsid w:val="00B169D8"/>
    <w:rsid w:val="00B17394"/>
    <w:rsid w:val="00B217F2"/>
    <w:rsid w:val="00B22472"/>
    <w:rsid w:val="00B246C9"/>
    <w:rsid w:val="00B24D32"/>
    <w:rsid w:val="00B25822"/>
    <w:rsid w:val="00B26CB0"/>
    <w:rsid w:val="00B26FB5"/>
    <w:rsid w:val="00B3128A"/>
    <w:rsid w:val="00B31F1E"/>
    <w:rsid w:val="00B32333"/>
    <w:rsid w:val="00B33984"/>
    <w:rsid w:val="00B33D74"/>
    <w:rsid w:val="00B34DAE"/>
    <w:rsid w:val="00B35454"/>
    <w:rsid w:val="00B35FBE"/>
    <w:rsid w:val="00B363EF"/>
    <w:rsid w:val="00B36ACE"/>
    <w:rsid w:val="00B400DC"/>
    <w:rsid w:val="00B40D67"/>
    <w:rsid w:val="00B41F2C"/>
    <w:rsid w:val="00B43C49"/>
    <w:rsid w:val="00B449DA"/>
    <w:rsid w:val="00B45ADE"/>
    <w:rsid w:val="00B46C27"/>
    <w:rsid w:val="00B51641"/>
    <w:rsid w:val="00B525BC"/>
    <w:rsid w:val="00B53705"/>
    <w:rsid w:val="00B54DC6"/>
    <w:rsid w:val="00B57124"/>
    <w:rsid w:val="00B57A81"/>
    <w:rsid w:val="00B619E3"/>
    <w:rsid w:val="00B61AA3"/>
    <w:rsid w:val="00B61B66"/>
    <w:rsid w:val="00B61D4A"/>
    <w:rsid w:val="00B627A5"/>
    <w:rsid w:val="00B63113"/>
    <w:rsid w:val="00B654A6"/>
    <w:rsid w:val="00B676D4"/>
    <w:rsid w:val="00B76997"/>
    <w:rsid w:val="00B81E7E"/>
    <w:rsid w:val="00B82217"/>
    <w:rsid w:val="00B83386"/>
    <w:rsid w:val="00B8443E"/>
    <w:rsid w:val="00B855F0"/>
    <w:rsid w:val="00B92D4C"/>
    <w:rsid w:val="00B932F0"/>
    <w:rsid w:val="00B93E17"/>
    <w:rsid w:val="00B94312"/>
    <w:rsid w:val="00B96131"/>
    <w:rsid w:val="00B9646B"/>
    <w:rsid w:val="00B97FF5"/>
    <w:rsid w:val="00BA40CF"/>
    <w:rsid w:val="00BA7D94"/>
    <w:rsid w:val="00BB0EAE"/>
    <w:rsid w:val="00BB2083"/>
    <w:rsid w:val="00BB30ED"/>
    <w:rsid w:val="00BB567D"/>
    <w:rsid w:val="00BB7EA1"/>
    <w:rsid w:val="00BC17C4"/>
    <w:rsid w:val="00BC30B1"/>
    <w:rsid w:val="00BC3C32"/>
    <w:rsid w:val="00BC437F"/>
    <w:rsid w:val="00BC58C9"/>
    <w:rsid w:val="00BC5D21"/>
    <w:rsid w:val="00BC5F2C"/>
    <w:rsid w:val="00BD7573"/>
    <w:rsid w:val="00BE1187"/>
    <w:rsid w:val="00BE1626"/>
    <w:rsid w:val="00BE38BE"/>
    <w:rsid w:val="00BE4376"/>
    <w:rsid w:val="00BE561E"/>
    <w:rsid w:val="00BE6817"/>
    <w:rsid w:val="00BF0AE4"/>
    <w:rsid w:val="00BF2444"/>
    <w:rsid w:val="00BF24EE"/>
    <w:rsid w:val="00BF2DA1"/>
    <w:rsid w:val="00BF3F62"/>
    <w:rsid w:val="00BF5FDA"/>
    <w:rsid w:val="00BF6DCD"/>
    <w:rsid w:val="00C02E93"/>
    <w:rsid w:val="00C02EB3"/>
    <w:rsid w:val="00C05C19"/>
    <w:rsid w:val="00C05E90"/>
    <w:rsid w:val="00C06A62"/>
    <w:rsid w:val="00C07BAF"/>
    <w:rsid w:val="00C07E76"/>
    <w:rsid w:val="00C12CEF"/>
    <w:rsid w:val="00C146C1"/>
    <w:rsid w:val="00C14CD5"/>
    <w:rsid w:val="00C14FE1"/>
    <w:rsid w:val="00C1699E"/>
    <w:rsid w:val="00C17F9C"/>
    <w:rsid w:val="00C20441"/>
    <w:rsid w:val="00C2257D"/>
    <w:rsid w:val="00C233BA"/>
    <w:rsid w:val="00C3072C"/>
    <w:rsid w:val="00C33DAF"/>
    <w:rsid w:val="00C34004"/>
    <w:rsid w:val="00C35C4A"/>
    <w:rsid w:val="00C37430"/>
    <w:rsid w:val="00C41926"/>
    <w:rsid w:val="00C41A77"/>
    <w:rsid w:val="00C42470"/>
    <w:rsid w:val="00C449C9"/>
    <w:rsid w:val="00C44D02"/>
    <w:rsid w:val="00C45128"/>
    <w:rsid w:val="00C470FF"/>
    <w:rsid w:val="00C47E4D"/>
    <w:rsid w:val="00C5023F"/>
    <w:rsid w:val="00C50742"/>
    <w:rsid w:val="00C50821"/>
    <w:rsid w:val="00C5325F"/>
    <w:rsid w:val="00C535EC"/>
    <w:rsid w:val="00C53606"/>
    <w:rsid w:val="00C57479"/>
    <w:rsid w:val="00C57DB6"/>
    <w:rsid w:val="00C60241"/>
    <w:rsid w:val="00C6086C"/>
    <w:rsid w:val="00C60A0C"/>
    <w:rsid w:val="00C641E8"/>
    <w:rsid w:val="00C64875"/>
    <w:rsid w:val="00C6512C"/>
    <w:rsid w:val="00C6668C"/>
    <w:rsid w:val="00C67540"/>
    <w:rsid w:val="00C720B8"/>
    <w:rsid w:val="00C7459F"/>
    <w:rsid w:val="00C761C5"/>
    <w:rsid w:val="00C856E3"/>
    <w:rsid w:val="00C86106"/>
    <w:rsid w:val="00C86631"/>
    <w:rsid w:val="00C90DE6"/>
    <w:rsid w:val="00C9250A"/>
    <w:rsid w:val="00C92A6B"/>
    <w:rsid w:val="00C96E1B"/>
    <w:rsid w:val="00CA1872"/>
    <w:rsid w:val="00CA2F8C"/>
    <w:rsid w:val="00CA5332"/>
    <w:rsid w:val="00CA7ABD"/>
    <w:rsid w:val="00CB002B"/>
    <w:rsid w:val="00CB02F3"/>
    <w:rsid w:val="00CB0D95"/>
    <w:rsid w:val="00CB333D"/>
    <w:rsid w:val="00CB5E6D"/>
    <w:rsid w:val="00CB75E6"/>
    <w:rsid w:val="00CC1343"/>
    <w:rsid w:val="00CC1363"/>
    <w:rsid w:val="00CC18DC"/>
    <w:rsid w:val="00CC1B9D"/>
    <w:rsid w:val="00CC1EA0"/>
    <w:rsid w:val="00CC3C0D"/>
    <w:rsid w:val="00CC490B"/>
    <w:rsid w:val="00CC6641"/>
    <w:rsid w:val="00CD2B47"/>
    <w:rsid w:val="00CD2BEF"/>
    <w:rsid w:val="00CD5F1B"/>
    <w:rsid w:val="00CD6653"/>
    <w:rsid w:val="00CD7B19"/>
    <w:rsid w:val="00CE08B9"/>
    <w:rsid w:val="00CE0D59"/>
    <w:rsid w:val="00CE0DD3"/>
    <w:rsid w:val="00CE14EF"/>
    <w:rsid w:val="00CE18D6"/>
    <w:rsid w:val="00CE64F2"/>
    <w:rsid w:val="00CE684F"/>
    <w:rsid w:val="00CE686B"/>
    <w:rsid w:val="00CE69A8"/>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529B"/>
    <w:rsid w:val="00D05703"/>
    <w:rsid w:val="00D06829"/>
    <w:rsid w:val="00D10F80"/>
    <w:rsid w:val="00D119BB"/>
    <w:rsid w:val="00D15404"/>
    <w:rsid w:val="00D158EC"/>
    <w:rsid w:val="00D2040F"/>
    <w:rsid w:val="00D20EDB"/>
    <w:rsid w:val="00D21E11"/>
    <w:rsid w:val="00D233C4"/>
    <w:rsid w:val="00D23E4F"/>
    <w:rsid w:val="00D26500"/>
    <w:rsid w:val="00D27297"/>
    <w:rsid w:val="00D302BC"/>
    <w:rsid w:val="00D316C4"/>
    <w:rsid w:val="00D317E1"/>
    <w:rsid w:val="00D3221A"/>
    <w:rsid w:val="00D34D9B"/>
    <w:rsid w:val="00D3591C"/>
    <w:rsid w:val="00D3633D"/>
    <w:rsid w:val="00D3709C"/>
    <w:rsid w:val="00D37983"/>
    <w:rsid w:val="00D37BE8"/>
    <w:rsid w:val="00D40813"/>
    <w:rsid w:val="00D40A83"/>
    <w:rsid w:val="00D40B16"/>
    <w:rsid w:val="00D42A57"/>
    <w:rsid w:val="00D43BBA"/>
    <w:rsid w:val="00D43F2C"/>
    <w:rsid w:val="00D45F40"/>
    <w:rsid w:val="00D479FC"/>
    <w:rsid w:val="00D501A4"/>
    <w:rsid w:val="00D5100F"/>
    <w:rsid w:val="00D5285E"/>
    <w:rsid w:val="00D54F79"/>
    <w:rsid w:val="00D551EA"/>
    <w:rsid w:val="00D557F8"/>
    <w:rsid w:val="00D56584"/>
    <w:rsid w:val="00D5728D"/>
    <w:rsid w:val="00D612B0"/>
    <w:rsid w:val="00D6242D"/>
    <w:rsid w:val="00D638D9"/>
    <w:rsid w:val="00D64227"/>
    <w:rsid w:val="00D647E7"/>
    <w:rsid w:val="00D65CE9"/>
    <w:rsid w:val="00D72176"/>
    <w:rsid w:val="00D7217D"/>
    <w:rsid w:val="00D72B2D"/>
    <w:rsid w:val="00D73B75"/>
    <w:rsid w:val="00D749F8"/>
    <w:rsid w:val="00D753C4"/>
    <w:rsid w:val="00D75C02"/>
    <w:rsid w:val="00D81460"/>
    <w:rsid w:val="00D81560"/>
    <w:rsid w:val="00D8162D"/>
    <w:rsid w:val="00D8493C"/>
    <w:rsid w:val="00D850B1"/>
    <w:rsid w:val="00D855EF"/>
    <w:rsid w:val="00D8673D"/>
    <w:rsid w:val="00D87C16"/>
    <w:rsid w:val="00D87EB0"/>
    <w:rsid w:val="00D91261"/>
    <w:rsid w:val="00D91D0D"/>
    <w:rsid w:val="00D925E8"/>
    <w:rsid w:val="00D928C7"/>
    <w:rsid w:val="00D9335D"/>
    <w:rsid w:val="00D93E7A"/>
    <w:rsid w:val="00D95776"/>
    <w:rsid w:val="00D95E81"/>
    <w:rsid w:val="00D97E33"/>
    <w:rsid w:val="00DA39D5"/>
    <w:rsid w:val="00DA3E9C"/>
    <w:rsid w:val="00DA4847"/>
    <w:rsid w:val="00DA52E5"/>
    <w:rsid w:val="00DA52EF"/>
    <w:rsid w:val="00DB09D0"/>
    <w:rsid w:val="00DB186C"/>
    <w:rsid w:val="00DB7420"/>
    <w:rsid w:val="00DB7894"/>
    <w:rsid w:val="00DC14ED"/>
    <w:rsid w:val="00DC51EC"/>
    <w:rsid w:val="00DC57AD"/>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29E8"/>
    <w:rsid w:val="00DF6D66"/>
    <w:rsid w:val="00E00629"/>
    <w:rsid w:val="00E010C0"/>
    <w:rsid w:val="00E02AE7"/>
    <w:rsid w:val="00E02F7F"/>
    <w:rsid w:val="00E04AAD"/>
    <w:rsid w:val="00E04F2E"/>
    <w:rsid w:val="00E06116"/>
    <w:rsid w:val="00E07B6C"/>
    <w:rsid w:val="00E10620"/>
    <w:rsid w:val="00E112D1"/>
    <w:rsid w:val="00E1174F"/>
    <w:rsid w:val="00E12CBC"/>
    <w:rsid w:val="00E13B9B"/>
    <w:rsid w:val="00E178D5"/>
    <w:rsid w:val="00E24B95"/>
    <w:rsid w:val="00E30594"/>
    <w:rsid w:val="00E32C4B"/>
    <w:rsid w:val="00E3539A"/>
    <w:rsid w:val="00E35802"/>
    <w:rsid w:val="00E4236A"/>
    <w:rsid w:val="00E46431"/>
    <w:rsid w:val="00E4689C"/>
    <w:rsid w:val="00E50637"/>
    <w:rsid w:val="00E50EB9"/>
    <w:rsid w:val="00E51717"/>
    <w:rsid w:val="00E517BF"/>
    <w:rsid w:val="00E51C99"/>
    <w:rsid w:val="00E56007"/>
    <w:rsid w:val="00E57F4E"/>
    <w:rsid w:val="00E61770"/>
    <w:rsid w:val="00E6184D"/>
    <w:rsid w:val="00E62ED8"/>
    <w:rsid w:val="00E652E6"/>
    <w:rsid w:val="00E70B59"/>
    <w:rsid w:val="00E70ED9"/>
    <w:rsid w:val="00E71306"/>
    <w:rsid w:val="00E716F3"/>
    <w:rsid w:val="00E72050"/>
    <w:rsid w:val="00E7257B"/>
    <w:rsid w:val="00E7315D"/>
    <w:rsid w:val="00E742A9"/>
    <w:rsid w:val="00E74717"/>
    <w:rsid w:val="00E750E1"/>
    <w:rsid w:val="00E7569C"/>
    <w:rsid w:val="00E85C02"/>
    <w:rsid w:val="00E86A8A"/>
    <w:rsid w:val="00E86BA3"/>
    <w:rsid w:val="00E87EEF"/>
    <w:rsid w:val="00E9102C"/>
    <w:rsid w:val="00E936F1"/>
    <w:rsid w:val="00E93A3D"/>
    <w:rsid w:val="00E93C0F"/>
    <w:rsid w:val="00E94AE1"/>
    <w:rsid w:val="00E952BB"/>
    <w:rsid w:val="00E95407"/>
    <w:rsid w:val="00E95471"/>
    <w:rsid w:val="00E96115"/>
    <w:rsid w:val="00E964A3"/>
    <w:rsid w:val="00E97D8A"/>
    <w:rsid w:val="00EA0367"/>
    <w:rsid w:val="00EA0FFE"/>
    <w:rsid w:val="00EA2720"/>
    <w:rsid w:val="00EA447D"/>
    <w:rsid w:val="00EA5827"/>
    <w:rsid w:val="00EA6F6A"/>
    <w:rsid w:val="00EB441B"/>
    <w:rsid w:val="00EB4A51"/>
    <w:rsid w:val="00EB4DF6"/>
    <w:rsid w:val="00EB5670"/>
    <w:rsid w:val="00EB58DB"/>
    <w:rsid w:val="00EB6AF9"/>
    <w:rsid w:val="00EC3EC4"/>
    <w:rsid w:val="00EC4A21"/>
    <w:rsid w:val="00EC4A9C"/>
    <w:rsid w:val="00EC58D6"/>
    <w:rsid w:val="00EC5E33"/>
    <w:rsid w:val="00EC64C3"/>
    <w:rsid w:val="00EC6837"/>
    <w:rsid w:val="00EC6ECA"/>
    <w:rsid w:val="00ED05F1"/>
    <w:rsid w:val="00ED088B"/>
    <w:rsid w:val="00ED572D"/>
    <w:rsid w:val="00ED7A46"/>
    <w:rsid w:val="00EE14CB"/>
    <w:rsid w:val="00EE46F2"/>
    <w:rsid w:val="00EE49B2"/>
    <w:rsid w:val="00EE5258"/>
    <w:rsid w:val="00EE539B"/>
    <w:rsid w:val="00EE5F7A"/>
    <w:rsid w:val="00EE675F"/>
    <w:rsid w:val="00EE6A82"/>
    <w:rsid w:val="00EF0525"/>
    <w:rsid w:val="00EF060B"/>
    <w:rsid w:val="00EF114C"/>
    <w:rsid w:val="00EF2EF1"/>
    <w:rsid w:val="00EF3A59"/>
    <w:rsid w:val="00EF40BC"/>
    <w:rsid w:val="00EF5B0B"/>
    <w:rsid w:val="00EF7B86"/>
    <w:rsid w:val="00F00D42"/>
    <w:rsid w:val="00F01DD2"/>
    <w:rsid w:val="00F01E45"/>
    <w:rsid w:val="00F01F8F"/>
    <w:rsid w:val="00F02764"/>
    <w:rsid w:val="00F0281B"/>
    <w:rsid w:val="00F029A2"/>
    <w:rsid w:val="00F03592"/>
    <w:rsid w:val="00F03D7B"/>
    <w:rsid w:val="00F03F69"/>
    <w:rsid w:val="00F0675A"/>
    <w:rsid w:val="00F0701F"/>
    <w:rsid w:val="00F072D4"/>
    <w:rsid w:val="00F10157"/>
    <w:rsid w:val="00F11810"/>
    <w:rsid w:val="00F15836"/>
    <w:rsid w:val="00F201B2"/>
    <w:rsid w:val="00F20DE2"/>
    <w:rsid w:val="00F22573"/>
    <w:rsid w:val="00F22A7D"/>
    <w:rsid w:val="00F236AE"/>
    <w:rsid w:val="00F25D0D"/>
    <w:rsid w:val="00F2620E"/>
    <w:rsid w:val="00F26507"/>
    <w:rsid w:val="00F27F0F"/>
    <w:rsid w:val="00F31079"/>
    <w:rsid w:val="00F352DA"/>
    <w:rsid w:val="00F353AB"/>
    <w:rsid w:val="00F3552D"/>
    <w:rsid w:val="00F36A58"/>
    <w:rsid w:val="00F42B1A"/>
    <w:rsid w:val="00F4396A"/>
    <w:rsid w:val="00F47504"/>
    <w:rsid w:val="00F4771D"/>
    <w:rsid w:val="00F52D92"/>
    <w:rsid w:val="00F53C6A"/>
    <w:rsid w:val="00F568C2"/>
    <w:rsid w:val="00F630CB"/>
    <w:rsid w:val="00F6691C"/>
    <w:rsid w:val="00F70AEF"/>
    <w:rsid w:val="00F7233C"/>
    <w:rsid w:val="00F7279D"/>
    <w:rsid w:val="00F72F14"/>
    <w:rsid w:val="00F73854"/>
    <w:rsid w:val="00F7456D"/>
    <w:rsid w:val="00F754DE"/>
    <w:rsid w:val="00F761E4"/>
    <w:rsid w:val="00F76B78"/>
    <w:rsid w:val="00F81557"/>
    <w:rsid w:val="00F81869"/>
    <w:rsid w:val="00F81F8D"/>
    <w:rsid w:val="00F848D6"/>
    <w:rsid w:val="00F8562A"/>
    <w:rsid w:val="00F8785D"/>
    <w:rsid w:val="00F90B74"/>
    <w:rsid w:val="00F91144"/>
    <w:rsid w:val="00F912EC"/>
    <w:rsid w:val="00F91F00"/>
    <w:rsid w:val="00F93AC4"/>
    <w:rsid w:val="00F954E7"/>
    <w:rsid w:val="00F95F0A"/>
    <w:rsid w:val="00F966AB"/>
    <w:rsid w:val="00F96FAD"/>
    <w:rsid w:val="00FA15BE"/>
    <w:rsid w:val="00FA17A6"/>
    <w:rsid w:val="00FA3784"/>
    <w:rsid w:val="00FA3A09"/>
    <w:rsid w:val="00FA43CA"/>
    <w:rsid w:val="00FA4A20"/>
    <w:rsid w:val="00FB2460"/>
    <w:rsid w:val="00FB2B97"/>
    <w:rsid w:val="00FB2D13"/>
    <w:rsid w:val="00FB7D3B"/>
    <w:rsid w:val="00FC14E8"/>
    <w:rsid w:val="00FC2CB4"/>
    <w:rsid w:val="00FC5606"/>
    <w:rsid w:val="00FC5C06"/>
    <w:rsid w:val="00FC63A3"/>
    <w:rsid w:val="00FC731D"/>
    <w:rsid w:val="00FC7B5E"/>
    <w:rsid w:val="00FD04F8"/>
    <w:rsid w:val="00FD418A"/>
    <w:rsid w:val="00FD6FF7"/>
    <w:rsid w:val="00FD7CAF"/>
    <w:rsid w:val="00FD7E8B"/>
    <w:rsid w:val="00FE2A3B"/>
    <w:rsid w:val="00FE3D5E"/>
    <w:rsid w:val="00FE4F07"/>
    <w:rsid w:val="00FE6876"/>
    <w:rsid w:val="00FF1115"/>
    <w:rsid w:val="00FF16F6"/>
    <w:rsid w:val="00FF43E8"/>
    <w:rsid w:val="00FF55DC"/>
    <w:rsid w:val="00FF7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字符"/>
    <w:basedOn w:val="a1"/>
    <w:link w:val="af3"/>
    <w:uiPriority w:val="99"/>
    <w:rsid w:val="00ED572D"/>
    <w:rPr>
      <w:rFonts w:ascii="Times New Roman" w:eastAsia="SimSun" w:hAnsi="Times New Roman" w:cs="Times New Roman"/>
      <w:kern w:val="0"/>
      <w:sz w:val="18"/>
      <w:szCs w:val="18"/>
    </w:rPr>
  </w:style>
  <w:style w:type="paragraph" w:styleId="af5">
    <w:name w:val="footer"/>
    <w:basedOn w:val="a"/>
    <w:link w:val="af6"/>
    <w:uiPriority w:val="99"/>
    <w:unhideWhenUsed/>
    <w:rsid w:val="00ED572D"/>
    <w:pPr>
      <w:tabs>
        <w:tab w:val="center" w:pos="4153"/>
        <w:tab w:val="right" w:pos="8306"/>
      </w:tabs>
      <w:snapToGrid w:val="0"/>
    </w:pPr>
    <w:rPr>
      <w:sz w:val="18"/>
      <w:szCs w:val="18"/>
    </w:rPr>
  </w:style>
  <w:style w:type="character" w:customStyle="1" w:styleId="af6">
    <w:name w:val="页脚字符"/>
    <w:basedOn w:val="a1"/>
    <w:link w:val="af5"/>
    <w:uiPriority w:val="99"/>
    <w:rsid w:val="00ED572D"/>
    <w:rPr>
      <w:rFonts w:ascii="Times New Roman" w:eastAsia="SimSu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image" Target="media/image5.emf"/><Relationship Id="rId22" Type="http://schemas.openxmlformats.org/officeDocument/2006/relationships/hyperlink" Target="https://zh.wikipedia.org/wiki/%E5%8E%9F%E5%A7%8B%E7%A4%BE%E4%BC%9A" TargetMode="External"/><Relationship Id="rId23" Type="http://schemas.openxmlformats.org/officeDocument/2006/relationships/hyperlink" Target="https://zh.wikipedia.org/wiki/%E4%BB%A5%E7%89%A9%E6%98%93%E7%89%A9" TargetMode="External"/><Relationship Id="rId24" Type="http://schemas.openxmlformats.org/officeDocument/2006/relationships/hyperlink" Target="https://zh.wikipedia.org/wiki/%E4%BA%A4%E6%8D%A2" TargetMode="External"/><Relationship Id="rId25" Type="http://schemas.openxmlformats.org/officeDocument/2006/relationships/hyperlink" Target="https://zh.wikipedia.org/wiki/%E5%83%B9%E5%80%BC" TargetMode="External"/><Relationship Id="rId26" Type="http://schemas.openxmlformats.org/officeDocument/2006/relationships/hyperlink" Target="https://zh.wikipedia.org/wiki/%E4%BA%A4%E6%98%93" TargetMode="External"/><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emf"/><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2.emf"/><Relationship Id="rId34" Type="http://schemas.openxmlformats.org/officeDocument/2006/relationships/package" Target="embeddings/Microsoft_Excel____1.xlsx"/><Relationship Id="rId35" Type="http://schemas.openxmlformats.org/officeDocument/2006/relationships/image" Target="media/image13.emf"/><Relationship Id="rId36" Type="http://schemas.openxmlformats.org/officeDocument/2006/relationships/package" Target="embeddings/Microsoft_Excel____2.xlsx"/><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chart" Target="charts/chart1.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image" Target="media/image14.emf"/><Relationship Id="rId38" Type="http://schemas.openxmlformats.org/officeDocument/2006/relationships/package" Target="embeddings/Microsoft_Excel____3.xlsx"/><Relationship Id="rId39" Type="http://schemas.openxmlformats.org/officeDocument/2006/relationships/image" Target="media/image15.emf"/><Relationship Id="rId40" Type="http://schemas.openxmlformats.org/officeDocument/2006/relationships/package" Target="embeddings/Microsoft_Excel____4.xlsx"/><Relationship Id="rId41" Type="http://schemas.openxmlformats.org/officeDocument/2006/relationships/chart" Target="charts/chart2.xml"/><Relationship Id="rId42" Type="http://schemas.openxmlformats.org/officeDocument/2006/relationships/fontTable" Target="fontTable.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sunminjie/Desktop/A%20&#36718;&#25104;&#21151;&#39033;&#30446;&#35780;&#20998;&#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2143277536"/>
        <c:axId val="-2048152768"/>
      </c:barChart>
      <c:catAx>
        <c:axId val="-21432775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48152768"/>
        <c:crosses val="autoZero"/>
        <c:auto val="1"/>
        <c:lblAlgn val="ctr"/>
        <c:lblOffset val="100"/>
        <c:noMultiLvlLbl val="0"/>
      </c:catAx>
      <c:valAx>
        <c:axId val="-20481527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3277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6.508986243804444</c:v>
                </c:pt>
                <c:pt idx="1">
                  <c:v>7.560226340679108</c:v>
                </c:pt>
                <c:pt idx="2">
                  <c:v>7.416599043363453</c:v>
                </c:pt>
                <c:pt idx="3">
                  <c:v>7.668330487917786</c:v>
                </c:pt>
                <c:pt idx="4">
                  <c:v>6.789154387096834</c:v>
                </c:pt>
                <c:pt idx="5">
                  <c:v>7.488093339636044</c:v>
                </c:pt>
                <c:pt idx="6">
                  <c:v>7.825029300197825</c:v>
                </c:pt>
                <c:pt idx="7">
                  <c:v>7.332535204167065</c:v>
                </c:pt>
                <c:pt idx="8">
                  <c:v>7.685170033016536</c:v>
                </c:pt>
                <c:pt idx="9">
                  <c:v>7.205245479909574</c:v>
                </c:pt>
                <c:pt idx="10">
                  <c:v>7.972926599688435</c:v>
                </c:pt>
                <c:pt idx="11">
                  <c:v>7.408430256834372</c:v>
                </c:pt>
                <c:pt idx="12">
                  <c:v>7.443672443675016</c:v>
                </c:pt>
                <c:pt idx="13">
                  <c:v>7.094108240401624</c:v>
                </c:pt>
                <c:pt idx="14">
                  <c:v>7.14311934676494</c:v>
                </c:pt>
                <c:pt idx="15">
                  <c:v>7.254932824350171</c:v>
                </c:pt>
                <c:pt idx="16">
                  <c:v>7.54338081707023</c:v>
                </c:pt>
                <c:pt idx="17">
                  <c:v>7.641257087606224</c:v>
                </c:pt>
                <c:pt idx="18">
                  <c:v>7.143627297315654</c:v>
                </c:pt>
                <c:pt idx="19">
                  <c:v>7.520075446893036</c:v>
                </c:pt>
                <c:pt idx="20">
                  <c:v>7.394493049785131</c:v>
                </c:pt>
                <c:pt idx="21">
                  <c:v>7.924104947332691</c:v>
                </c:pt>
                <c:pt idx="22">
                  <c:v>7.387464940067109</c:v>
                </c:pt>
                <c:pt idx="23">
                  <c:v>8.135458510786571</c:v>
                </c:pt>
                <c:pt idx="24">
                  <c:v>8.027581350862275</c:v>
                </c:pt>
                <c:pt idx="25">
                  <c:v>6.955579104038971</c:v>
                </c:pt>
                <c:pt idx="26">
                  <c:v>7.12935042724227</c:v>
                </c:pt>
                <c:pt idx="27">
                  <c:v>7.488093339636044</c:v>
                </c:pt>
                <c:pt idx="28">
                  <c:v>7.820120593252398</c:v>
                </c:pt>
                <c:pt idx="29">
                  <c:v>7.716644189722815</c:v>
                </c:pt>
              </c:numCache>
            </c:numRef>
          </c:yVal>
          <c:smooth val="0"/>
        </c:ser>
        <c:dLbls>
          <c:showLegendKey val="0"/>
          <c:showVal val="0"/>
          <c:showCatName val="0"/>
          <c:showSerName val="0"/>
          <c:showPercent val="0"/>
          <c:showBubbleSize val="0"/>
        </c:dLbls>
        <c:axId val="-2147438960"/>
        <c:axId val="-2096015168"/>
      </c:scatterChart>
      <c:valAx>
        <c:axId val="-214743896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2096015168"/>
        <c:crosses val="autoZero"/>
        <c:crossBetween val="midCat"/>
      </c:valAx>
      <c:valAx>
        <c:axId val="-209601516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743896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34FB3B0-8BE2-8845-971B-2421F1BF6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60</Pages>
  <Words>4904</Words>
  <Characters>27958</Characters>
  <Application>Microsoft Macintosh Word</Application>
  <DocSecurity>0</DocSecurity>
  <Lines>232</Lines>
  <Paragraphs>65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200</cp:revision>
  <dcterms:created xsi:type="dcterms:W3CDTF">2017-03-19T14:13:00Z</dcterms:created>
  <dcterms:modified xsi:type="dcterms:W3CDTF">2017-03-21T17:24:00Z</dcterms:modified>
</cp:coreProperties>
</file>