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8A1" w:rsidRDefault="00CD38A1" w:rsidP="00CD38A1">
      <w:pPr>
        <w:pStyle w:val="1"/>
      </w:pPr>
      <w:bookmarkStart w:id="0" w:name="_Toc277862706"/>
      <w:r w:rsidRPr="007C4452">
        <w:rPr>
          <w:caps w:val="0"/>
        </w:rPr>
        <w:t xml:space="preserve">Розділ </w:t>
      </w:r>
      <w:r w:rsidRPr="007C4452">
        <w:t>2</w:t>
      </w:r>
      <w:r w:rsidRPr="007C4452">
        <w:br/>
        <w:t>АЛМАЗНО-КАНАТНЕ РОЗПИЛЮВАННЯ</w:t>
      </w:r>
      <w:bookmarkEnd w:id="0"/>
    </w:p>
    <w:p w:rsidR="00CD38A1" w:rsidRPr="00B2080D" w:rsidRDefault="00CD38A1" w:rsidP="00CD38A1">
      <w:pPr>
        <w:ind w:left="1701"/>
        <w:jc w:val="both"/>
        <w:rPr>
          <w:sz w:val="16"/>
          <w:szCs w:val="16"/>
          <w:lang w:val="uk-UA"/>
        </w:rPr>
      </w:pPr>
      <w:r w:rsidRPr="00B2080D">
        <w:rPr>
          <w:sz w:val="16"/>
          <w:szCs w:val="16"/>
          <w:lang w:val="uk-UA"/>
        </w:rPr>
        <w:t>Навчальна мета розділу полягає в наданні студенту базових понять і знань про процес алмазно-канатного розпилювання; технологічні прийоми організації процесу розпилювання; режимні параметри алмазно-канатного розпилювання природного каменю.</w:t>
      </w:r>
    </w:p>
    <w:p w:rsidR="00CD38A1" w:rsidRPr="007C4452" w:rsidRDefault="00CD38A1" w:rsidP="00CD38A1">
      <w:pPr>
        <w:pStyle w:val="2"/>
      </w:pPr>
      <w:bookmarkStart w:id="1" w:name="_Toc277862707"/>
      <w:r w:rsidRPr="007C4452">
        <w:t>2.1. Різновиди конструкцій робочих органів алмазно-канатних пил</w:t>
      </w:r>
      <w:r>
        <w:t>ок</w:t>
      </w:r>
      <w:r w:rsidRPr="007C4452">
        <w:t xml:space="preserve"> (АКП)</w:t>
      </w:r>
      <w:bookmarkEnd w:id="1"/>
    </w:p>
    <w:p w:rsidR="00CD38A1" w:rsidRPr="007C4452" w:rsidRDefault="00CD38A1" w:rsidP="00CD38A1">
      <w:pPr>
        <w:pStyle w:val="3"/>
      </w:pPr>
      <w:bookmarkStart w:id="2" w:name="_Toc277862708"/>
      <w:r w:rsidRPr="007C4452">
        <w:t>2.1.1. Робочий інструмент</w:t>
      </w:r>
      <w:bookmarkEnd w:id="2"/>
    </w:p>
    <w:p w:rsidR="00CD38A1" w:rsidRDefault="00CD38A1" w:rsidP="00CD38A1">
      <w:pPr>
        <w:shd w:val="clear" w:color="auto" w:fill="FFFFFF"/>
        <w:spacing w:line="235" w:lineRule="auto"/>
        <w:ind w:firstLine="340"/>
        <w:jc w:val="both"/>
        <w:rPr>
          <w:sz w:val="20"/>
          <w:szCs w:val="20"/>
          <w:lang w:val="uk-UA"/>
        </w:rPr>
      </w:pPr>
      <w:r w:rsidRPr="007C4452">
        <w:rPr>
          <w:sz w:val="20"/>
          <w:szCs w:val="20"/>
          <w:lang w:val="uk-UA"/>
        </w:rPr>
        <w:t>Спосіб алмазно-канатного розпилювання набуває все більшого поширення як при видобуванні, так і при оброб</w:t>
      </w:r>
      <w:r>
        <w:rPr>
          <w:sz w:val="20"/>
          <w:szCs w:val="20"/>
          <w:lang w:val="uk-UA"/>
        </w:rPr>
        <w:t>люванні</w:t>
      </w:r>
      <w:r w:rsidRPr="007C4452">
        <w:rPr>
          <w:sz w:val="20"/>
          <w:szCs w:val="20"/>
          <w:lang w:val="uk-UA"/>
        </w:rPr>
        <w:t xml:space="preserve"> природного каменю. На кар'єрах канатні </w:t>
      </w:r>
      <w:r>
        <w:rPr>
          <w:sz w:val="20"/>
          <w:szCs w:val="20"/>
          <w:lang w:val="uk-UA"/>
        </w:rPr>
        <w:t>пилки</w:t>
      </w:r>
      <w:r w:rsidRPr="007C4452">
        <w:rPr>
          <w:sz w:val="20"/>
          <w:szCs w:val="20"/>
          <w:lang w:val="uk-UA"/>
        </w:rPr>
        <w:t xml:space="preserve">, оснащені контурами з </w:t>
      </w:r>
      <w:proofErr w:type="spellStart"/>
      <w:r w:rsidRPr="007C4452">
        <w:rPr>
          <w:sz w:val="20"/>
          <w:szCs w:val="20"/>
          <w:lang w:val="uk-UA"/>
        </w:rPr>
        <w:t>алмазовмісними</w:t>
      </w:r>
      <w:proofErr w:type="spellEnd"/>
      <w:r w:rsidRPr="007C4452">
        <w:rPr>
          <w:sz w:val="20"/>
          <w:szCs w:val="20"/>
          <w:lang w:val="uk-UA"/>
        </w:rPr>
        <w:t xml:space="preserve"> різальними елементами, застосовуються при видобуванні мармуру та інших гірських порід. </w:t>
      </w:r>
    </w:p>
    <w:p w:rsidR="00CD38A1" w:rsidRPr="007C4452" w:rsidRDefault="00CD38A1" w:rsidP="00CD38A1">
      <w:pPr>
        <w:shd w:val="clear" w:color="auto" w:fill="FFFFFF"/>
        <w:spacing w:line="235" w:lineRule="auto"/>
        <w:ind w:firstLine="340"/>
        <w:jc w:val="both"/>
        <w:rPr>
          <w:sz w:val="20"/>
          <w:szCs w:val="20"/>
          <w:lang w:val="uk-UA"/>
        </w:rPr>
      </w:pPr>
      <w:r w:rsidRPr="007C4452">
        <w:rPr>
          <w:sz w:val="20"/>
          <w:szCs w:val="20"/>
          <w:lang w:val="uk-UA"/>
        </w:rPr>
        <w:t xml:space="preserve">В каменеобробних цехах завдяки використанню алмазно-канатних верстатів зі збільшеною кількістю робочих </w:t>
      </w:r>
      <w:proofErr w:type="spellStart"/>
      <w:r w:rsidRPr="008B7850">
        <w:rPr>
          <w:sz w:val="20"/>
          <w:szCs w:val="20"/>
          <w:lang w:val="uk-UA"/>
        </w:rPr>
        <w:t>площин</w:t>
      </w:r>
      <w:proofErr w:type="spellEnd"/>
      <w:r w:rsidRPr="007C4452">
        <w:rPr>
          <w:sz w:val="20"/>
          <w:szCs w:val="20"/>
          <w:lang w:val="uk-UA"/>
        </w:rPr>
        <w:t xml:space="preserve"> (осей) з'явилася можливість виготовляти на них </w:t>
      </w:r>
      <w:proofErr w:type="spellStart"/>
      <w:r w:rsidRPr="007C4452">
        <w:rPr>
          <w:sz w:val="20"/>
          <w:szCs w:val="20"/>
          <w:lang w:val="uk-UA"/>
        </w:rPr>
        <w:t>складнопрофільні</w:t>
      </w:r>
      <w:proofErr w:type="spellEnd"/>
      <w:r w:rsidRPr="007C4452">
        <w:rPr>
          <w:sz w:val="20"/>
          <w:szCs w:val="20"/>
          <w:lang w:val="uk-UA"/>
        </w:rPr>
        <w:t xml:space="preserve"> вироби з каменю.</w:t>
      </w:r>
    </w:p>
    <w:p w:rsidR="00CD38A1" w:rsidRPr="007C4452" w:rsidRDefault="00CD38A1" w:rsidP="00CD38A1">
      <w:pPr>
        <w:shd w:val="clear" w:color="auto" w:fill="FFFFFF"/>
        <w:spacing w:line="235" w:lineRule="auto"/>
        <w:ind w:firstLine="340"/>
        <w:jc w:val="both"/>
        <w:rPr>
          <w:sz w:val="20"/>
          <w:szCs w:val="20"/>
          <w:lang w:val="uk-UA"/>
        </w:rPr>
      </w:pPr>
      <w:r w:rsidRPr="007C4452">
        <w:rPr>
          <w:sz w:val="20"/>
          <w:szCs w:val="20"/>
          <w:lang w:val="uk-UA"/>
        </w:rPr>
        <w:t xml:space="preserve">Як різальний орган алмазно-канатних установок спочатку був запропонований нескінченний канат з армованим алмазним шаром по всій його довжині. Проте таке </w:t>
      </w:r>
      <w:r>
        <w:rPr>
          <w:sz w:val="20"/>
          <w:szCs w:val="20"/>
          <w:lang w:val="uk-UA"/>
        </w:rPr>
        <w:t>ви</w:t>
      </w:r>
      <w:r w:rsidRPr="007C4452">
        <w:rPr>
          <w:sz w:val="20"/>
          <w:szCs w:val="20"/>
          <w:lang w:val="uk-UA"/>
        </w:rPr>
        <w:t xml:space="preserve">рішення виявилося технічно нездійсненним, оскільки алмазна канатна </w:t>
      </w:r>
      <w:r>
        <w:rPr>
          <w:sz w:val="20"/>
          <w:szCs w:val="20"/>
          <w:lang w:val="uk-UA"/>
        </w:rPr>
        <w:t>пилка</w:t>
      </w:r>
      <w:r w:rsidRPr="007C4452">
        <w:rPr>
          <w:sz w:val="20"/>
          <w:szCs w:val="20"/>
          <w:lang w:val="uk-UA"/>
        </w:rPr>
        <w:t xml:space="preserve"> має зберігати гнучкість. З цієї причини був запропонований різальний інструмент у вигляді втулок – </w:t>
      </w:r>
      <w:proofErr w:type="spellStart"/>
      <w:r w:rsidRPr="007C4452">
        <w:rPr>
          <w:sz w:val="20"/>
          <w:szCs w:val="20"/>
          <w:lang w:val="uk-UA"/>
        </w:rPr>
        <w:t>алмазоносіїв</w:t>
      </w:r>
      <w:proofErr w:type="spellEnd"/>
      <w:r w:rsidRPr="007C4452">
        <w:rPr>
          <w:sz w:val="20"/>
          <w:szCs w:val="20"/>
          <w:lang w:val="uk-UA"/>
        </w:rPr>
        <w:t xml:space="preserve">, нанизаних на канат через певні інтервали і відокремлених один від одного деталями-амортизаторами. Останні перешкоджають поздовжньому переміщенню </w:t>
      </w:r>
      <w:proofErr w:type="spellStart"/>
      <w:r w:rsidRPr="008B7850">
        <w:rPr>
          <w:sz w:val="20"/>
          <w:szCs w:val="20"/>
          <w:lang w:val="uk-UA"/>
        </w:rPr>
        <w:t>алмазовмісних</w:t>
      </w:r>
      <w:proofErr w:type="spellEnd"/>
      <w:r w:rsidRPr="007C4452">
        <w:rPr>
          <w:sz w:val="20"/>
          <w:szCs w:val="20"/>
          <w:lang w:val="uk-UA"/>
        </w:rPr>
        <w:t xml:space="preserve"> різальних елементів по несучому канату і є гнучкими.</w:t>
      </w:r>
    </w:p>
    <w:p w:rsidR="00CD38A1" w:rsidRPr="007C4452" w:rsidRDefault="00CD38A1" w:rsidP="00CD38A1">
      <w:pPr>
        <w:shd w:val="clear" w:color="auto" w:fill="FFFFFF"/>
        <w:spacing w:line="235" w:lineRule="auto"/>
        <w:ind w:firstLine="340"/>
        <w:jc w:val="both"/>
        <w:rPr>
          <w:spacing w:val="-2"/>
          <w:sz w:val="20"/>
          <w:szCs w:val="20"/>
          <w:lang w:val="uk-UA"/>
        </w:rPr>
      </w:pPr>
      <w:r w:rsidRPr="007C4452">
        <w:rPr>
          <w:spacing w:val="-2"/>
          <w:sz w:val="20"/>
          <w:szCs w:val="20"/>
          <w:lang w:val="uk-UA"/>
        </w:rPr>
        <w:t>У перших варіант</w:t>
      </w:r>
      <w:r>
        <w:rPr>
          <w:spacing w:val="-2"/>
          <w:sz w:val="20"/>
          <w:szCs w:val="20"/>
          <w:lang w:val="uk-UA"/>
        </w:rPr>
        <w:t>ах</w:t>
      </w:r>
      <w:r w:rsidRPr="007C4452">
        <w:rPr>
          <w:spacing w:val="-2"/>
          <w:sz w:val="20"/>
          <w:szCs w:val="20"/>
          <w:lang w:val="uk-UA"/>
        </w:rPr>
        <w:t xml:space="preserve"> амортизаторів були запропоновані сталеві пружини. Для виготовлення пружин був використаний сталевий вуглецевий пружинний дріт діаметром </w:t>
      </w:r>
      <w:smartTag w:uri="urn:schemas-microsoft-com:office:smarttags" w:element="metricconverter">
        <w:smartTagPr>
          <w:attr w:name="ProductID" w:val="0,8 мм"/>
        </w:smartTagPr>
        <w:r w:rsidRPr="007C4452">
          <w:rPr>
            <w:spacing w:val="-2"/>
            <w:sz w:val="20"/>
            <w:szCs w:val="20"/>
            <w:lang w:val="uk-UA"/>
          </w:rPr>
          <w:t>0,8 мм</w:t>
        </w:r>
      </w:smartTag>
      <w:r w:rsidRPr="007C4452">
        <w:rPr>
          <w:spacing w:val="-2"/>
          <w:sz w:val="20"/>
          <w:szCs w:val="20"/>
          <w:lang w:val="uk-UA"/>
        </w:rPr>
        <w:t xml:space="preserve"> за ГОСТ 9389-60.</w:t>
      </w:r>
    </w:p>
    <w:p w:rsidR="00CD38A1" w:rsidRDefault="00CD38A1" w:rsidP="00CD38A1">
      <w:pPr>
        <w:shd w:val="clear" w:color="auto" w:fill="FFFFFF"/>
        <w:spacing w:line="235" w:lineRule="auto"/>
        <w:ind w:firstLine="340"/>
        <w:jc w:val="both"/>
        <w:rPr>
          <w:sz w:val="20"/>
          <w:szCs w:val="20"/>
          <w:lang w:val="uk-UA"/>
        </w:rPr>
      </w:pPr>
      <w:r w:rsidRPr="007C4452">
        <w:rPr>
          <w:sz w:val="20"/>
          <w:szCs w:val="20"/>
          <w:lang w:val="uk-UA"/>
        </w:rPr>
        <w:t xml:space="preserve">Незважаючи на численні роботи з удосконалення конструкції робочого органу алмазно-канатних установок – алмазно-канатний </w:t>
      </w:r>
      <w:r w:rsidRPr="008B7850">
        <w:rPr>
          <w:sz w:val="20"/>
          <w:szCs w:val="20"/>
          <w:lang w:val="uk-UA"/>
        </w:rPr>
        <w:t>контур не зазнав істотних</w:t>
      </w:r>
      <w:r w:rsidRPr="007C4452">
        <w:rPr>
          <w:sz w:val="20"/>
          <w:szCs w:val="20"/>
          <w:lang w:val="uk-UA"/>
        </w:rPr>
        <w:t xml:space="preserve"> змін (</w:t>
      </w:r>
      <w:r w:rsidRPr="007C4452">
        <w:rPr>
          <w:i/>
          <w:sz w:val="20"/>
          <w:szCs w:val="20"/>
          <w:lang w:val="uk-UA"/>
        </w:rPr>
        <w:t>рис. 2.1</w:t>
      </w:r>
      <w:r w:rsidRPr="007C4452">
        <w:rPr>
          <w:sz w:val="20"/>
          <w:szCs w:val="20"/>
          <w:lang w:val="uk-UA"/>
        </w:rPr>
        <w:t xml:space="preserve">). </w:t>
      </w:r>
    </w:p>
    <w:p w:rsidR="00CD38A1" w:rsidRDefault="00CD38A1" w:rsidP="00CD38A1">
      <w:pPr>
        <w:shd w:val="clear" w:color="auto" w:fill="FFFFFF"/>
        <w:ind w:firstLine="340"/>
        <w:jc w:val="both"/>
        <w:rPr>
          <w:sz w:val="20"/>
          <w:szCs w:val="20"/>
          <w:lang w:val="uk-UA"/>
        </w:rPr>
      </w:pPr>
      <w:r w:rsidRPr="007C4452">
        <w:rPr>
          <w:sz w:val="20"/>
          <w:szCs w:val="20"/>
          <w:lang w:val="uk-UA"/>
        </w:rPr>
        <w:t xml:space="preserve">Складовими частинами контурів є такі елементи: алмазно-різальні втулки (зовнішній діаметр 6–12 мм); несучий сталевий канат (зовнішній діаметр 3–5 мм); </w:t>
      </w:r>
      <w:r w:rsidRPr="008B7850">
        <w:rPr>
          <w:sz w:val="20"/>
          <w:szCs w:val="20"/>
          <w:lang w:val="uk-UA"/>
        </w:rPr>
        <w:t>роздільні</w:t>
      </w:r>
      <w:r w:rsidRPr="007C4452">
        <w:rPr>
          <w:sz w:val="20"/>
          <w:szCs w:val="20"/>
          <w:lang w:val="uk-UA"/>
        </w:rPr>
        <w:t xml:space="preserve"> </w:t>
      </w:r>
      <w:proofErr w:type="spellStart"/>
      <w:r w:rsidRPr="007C4452">
        <w:rPr>
          <w:sz w:val="20"/>
          <w:szCs w:val="20"/>
          <w:lang w:val="uk-UA"/>
        </w:rPr>
        <w:t>амортизувальні</w:t>
      </w:r>
      <w:proofErr w:type="spellEnd"/>
      <w:r w:rsidRPr="007C4452">
        <w:rPr>
          <w:sz w:val="20"/>
          <w:szCs w:val="20"/>
          <w:lang w:val="uk-UA"/>
        </w:rPr>
        <w:t xml:space="preserve"> елементи; </w:t>
      </w:r>
      <w:r>
        <w:rPr>
          <w:sz w:val="20"/>
          <w:szCs w:val="20"/>
          <w:lang w:val="uk-UA"/>
        </w:rPr>
        <w:t>з’єднувальні</w:t>
      </w:r>
      <w:r w:rsidRPr="007C4452">
        <w:rPr>
          <w:sz w:val="20"/>
          <w:szCs w:val="20"/>
          <w:lang w:val="uk-UA"/>
        </w:rPr>
        <w:t xml:space="preserve"> елементи (муфти). </w:t>
      </w:r>
    </w:p>
    <w:p w:rsidR="00CD38A1" w:rsidRPr="00E50726" w:rsidRDefault="00CD38A1" w:rsidP="00CD38A1">
      <w:pPr>
        <w:shd w:val="clear" w:color="auto" w:fill="FFFFFF"/>
        <w:spacing w:line="235" w:lineRule="auto"/>
        <w:ind w:firstLine="340"/>
        <w:jc w:val="both"/>
        <w:rPr>
          <w:sz w:val="16"/>
          <w:szCs w:val="16"/>
          <w:lang w:val="uk-UA"/>
        </w:rPr>
      </w:pPr>
    </w:p>
    <w:p w:rsidR="00CD38A1" w:rsidRPr="003D1447" w:rsidRDefault="00CD38A1" w:rsidP="00CD38A1">
      <w:pPr>
        <w:shd w:val="clear" w:color="auto" w:fill="FFFFFF"/>
        <w:ind w:firstLine="340"/>
        <w:jc w:val="center"/>
        <w:rPr>
          <w:sz w:val="16"/>
          <w:szCs w:val="16"/>
          <w:lang w:val="uk-UA"/>
        </w:rPr>
      </w:pPr>
      <w:r w:rsidRPr="003D1447">
        <w:rPr>
          <w:noProof/>
          <w:sz w:val="16"/>
          <w:szCs w:val="16"/>
          <w:lang w:val="uk-UA" w:eastAsia="uk-UA"/>
        </w:rPr>
        <w:lastRenderedPageBreak/>
        <w:drawing>
          <wp:inline distT="0" distB="0" distL="0" distR="0">
            <wp:extent cx="1905000" cy="676275"/>
            <wp:effectExtent l="0" t="0" r="0" b="9525"/>
            <wp:docPr id="9" name="Рисунок 9" descr="Напай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апайки"/>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676275"/>
                    </a:xfrm>
                    <a:prstGeom prst="rect">
                      <a:avLst/>
                    </a:prstGeom>
                    <a:noFill/>
                    <a:ln>
                      <a:noFill/>
                    </a:ln>
                  </pic:spPr>
                </pic:pic>
              </a:graphicData>
            </a:graphic>
          </wp:inline>
        </w:drawing>
      </w:r>
    </w:p>
    <w:p w:rsidR="00CD38A1" w:rsidRPr="00F00D18" w:rsidRDefault="00CD38A1" w:rsidP="00CD38A1">
      <w:pPr>
        <w:autoSpaceDE w:val="0"/>
        <w:autoSpaceDN w:val="0"/>
        <w:adjustRightInd w:val="0"/>
        <w:ind w:firstLine="340"/>
        <w:jc w:val="both"/>
        <w:rPr>
          <w:sz w:val="16"/>
          <w:szCs w:val="16"/>
          <w:lang w:val="uk-UA"/>
        </w:rPr>
      </w:pPr>
    </w:p>
    <w:p w:rsidR="00CD38A1" w:rsidRPr="00DD09EB" w:rsidRDefault="00CD38A1" w:rsidP="00CD38A1">
      <w:pPr>
        <w:shd w:val="clear" w:color="auto" w:fill="FFFFFF"/>
        <w:ind w:firstLine="340"/>
        <w:jc w:val="center"/>
        <w:rPr>
          <w:b/>
          <w:sz w:val="18"/>
          <w:szCs w:val="18"/>
          <w:lang w:val="uk-UA"/>
        </w:rPr>
      </w:pPr>
      <w:r w:rsidRPr="00DD09EB">
        <w:rPr>
          <w:b/>
          <w:sz w:val="18"/>
          <w:szCs w:val="18"/>
          <w:lang w:val="uk-UA"/>
        </w:rPr>
        <w:t>Рис. 2.1. Елементи алмазно-канатного контуру</w:t>
      </w:r>
    </w:p>
    <w:p w:rsidR="00CD38A1" w:rsidRPr="00A47EFD" w:rsidRDefault="00CD38A1" w:rsidP="00CD38A1">
      <w:pPr>
        <w:shd w:val="clear" w:color="auto" w:fill="FFFFFF"/>
        <w:jc w:val="center"/>
        <w:rPr>
          <w:sz w:val="16"/>
          <w:szCs w:val="16"/>
        </w:rPr>
      </w:pPr>
      <w:r w:rsidRPr="007C4452">
        <w:rPr>
          <w:sz w:val="16"/>
          <w:szCs w:val="16"/>
          <w:lang w:val="uk-UA"/>
        </w:rPr>
        <w:t xml:space="preserve">1 – алмазно-різальна втулка; 2 – несучий сталевий канат; 3 – </w:t>
      </w:r>
      <w:r>
        <w:rPr>
          <w:sz w:val="16"/>
          <w:szCs w:val="16"/>
          <w:lang w:val="uk-UA"/>
        </w:rPr>
        <w:t>з’єднувальний</w:t>
      </w:r>
      <w:r w:rsidRPr="007C4452">
        <w:rPr>
          <w:sz w:val="16"/>
          <w:szCs w:val="16"/>
          <w:lang w:val="uk-UA"/>
        </w:rPr>
        <w:t xml:space="preserve"> елемент (втулка); 4 – розділ</w:t>
      </w:r>
      <w:r>
        <w:rPr>
          <w:sz w:val="16"/>
          <w:szCs w:val="16"/>
          <w:lang w:val="uk-UA"/>
        </w:rPr>
        <w:t>ьний</w:t>
      </w:r>
      <w:r w:rsidRPr="007C4452">
        <w:rPr>
          <w:sz w:val="16"/>
          <w:szCs w:val="16"/>
          <w:lang w:val="uk-UA"/>
        </w:rPr>
        <w:t xml:space="preserve"> </w:t>
      </w:r>
      <w:proofErr w:type="spellStart"/>
      <w:r w:rsidRPr="008B7850">
        <w:rPr>
          <w:sz w:val="16"/>
          <w:szCs w:val="16"/>
          <w:lang w:val="uk-UA"/>
        </w:rPr>
        <w:t>амортизу</w:t>
      </w:r>
      <w:r>
        <w:rPr>
          <w:sz w:val="16"/>
          <w:szCs w:val="16"/>
          <w:lang w:val="uk-UA"/>
        </w:rPr>
        <w:t>вальн</w:t>
      </w:r>
      <w:r w:rsidRPr="008B7850">
        <w:rPr>
          <w:sz w:val="16"/>
          <w:szCs w:val="16"/>
          <w:lang w:val="uk-UA"/>
        </w:rPr>
        <w:t>ий</w:t>
      </w:r>
      <w:proofErr w:type="spellEnd"/>
      <w:r w:rsidRPr="007C4452">
        <w:rPr>
          <w:sz w:val="16"/>
          <w:szCs w:val="16"/>
          <w:lang w:val="uk-UA"/>
        </w:rPr>
        <w:t xml:space="preserve"> елемент (покриття з поліуретану)</w:t>
      </w:r>
    </w:p>
    <w:p w:rsidR="00CD38A1" w:rsidRPr="00A47EFD" w:rsidRDefault="00CD38A1" w:rsidP="00CD38A1">
      <w:pPr>
        <w:shd w:val="clear" w:color="auto" w:fill="FFFFFF"/>
        <w:jc w:val="center"/>
        <w:rPr>
          <w:sz w:val="16"/>
          <w:szCs w:val="16"/>
        </w:rPr>
      </w:pPr>
    </w:p>
    <w:p w:rsidR="00CD38A1" w:rsidRPr="007C4452" w:rsidRDefault="00CD38A1" w:rsidP="00CD38A1">
      <w:pPr>
        <w:ind w:firstLine="340"/>
        <w:jc w:val="both"/>
        <w:rPr>
          <w:sz w:val="20"/>
          <w:szCs w:val="20"/>
          <w:lang w:val="uk-UA"/>
        </w:rPr>
      </w:pPr>
      <w:r w:rsidRPr="007C4452">
        <w:rPr>
          <w:sz w:val="20"/>
          <w:szCs w:val="20"/>
          <w:lang w:val="uk-UA"/>
        </w:rPr>
        <w:t>Розділ</w:t>
      </w:r>
      <w:r>
        <w:rPr>
          <w:sz w:val="20"/>
          <w:szCs w:val="20"/>
          <w:lang w:val="uk-UA"/>
        </w:rPr>
        <w:t>ьн</w:t>
      </w:r>
      <w:r w:rsidRPr="007C4452">
        <w:rPr>
          <w:sz w:val="20"/>
          <w:szCs w:val="20"/>
          <w:lang w:val="uk-UA"/>
        </w:rPr>
        <w:t xml:space="preserve">і елементи алмазних канатних </w:t>
      </w:r>
      <w:r>
        <w:rPr>
          <w:sz w:val="20"/>
          <w:szCs w:val="20"/>
          <w:lang w:val="uk-UA"/>
        </w:rPr>
        <w:t>пилок</w:t>
      </w:r>
      <w:r w:rsidRPr="007C4452">
        <w:rPr>
          <w:sz w:val="20"/>
          <w:szCs w:val="20"/>
          <w:lang w:val="uk-UA"/>
        </w:rPr>
        <w:t xml:space="preserve"> виконані у вигляді сталевих пружин або гумових втулок, внаслідок чого </w:t>
      </w:r>
      <w:r>
        <w:rPr>
          <w:sz w:val="20"/>
          <w:szCs w:val="20"/>
          <w:lang w:val="uk-UA"/>
        </w:rPr>
        <w:t>зменш</w:t>
      </w:r>
      <w:r w:rsidRPr="007C4452">
        <w:rPr>
          <w:sz w:val="20"/>
          <w:szCs w:val="20"/>
          <w:lang w:val="uk-UA"/>
        </w:rPr>
        <w:t xml:space="preserve">ені динамічні навантаження на алмазні елементи в процесі роботи. Фіксуючі елементи, які кріпляться на канаті після кожного четвертого або п'ятого алмазного елемента, </w:t>
      </w:r>
      <w:r>
        <w:rPr>
          <w:sz w:val="20"/>
          <w:szCs w:val="20"/>
          <w:lang w:val="uk-UA"/>
        </w:rPr>
        <w:t>є</w:t>
      </w:r>
      <w:r w:rsidRPr="007C4452">
        <w:rPr>
          <w:sz w:val="20"/>
          <w:szCs w:val="20"/>
          <w:lang w:val="uk-UA"/>
        </w:rPr>
        <w:t xml:space="preserve"> обтискними втулками із сталі, бронзи або інших металів. Кінці алмазного каната сполучають в кільцевий контур за допомогою гвинтової пари або за допомогою обтискних втулок. </w:t>
      </w:r>
    </w:p>
    <w:p w:rsidR="00CD38A1" w:rsidRPr="007C4452" w:rsidRDefault="00CD38A1" w:rsidP="00CD38A1">
      <w:pPr>
        <w:ind w:firstLine="340"/>
        <w:jc w:val="both"/>
        <w:rPr>
          <w:sz w:val="20"/>
          <w:szCs w:val="20"/>
          <w:lang w:val="uk-UA"/>
        </w:rPr>
      </w:pPr>
      <w:r w:rsidRPr="007C4452">
        <w:rPr>
          <w:sz w:val="20"/>
          <w:szCs w:val="20"/>
          <w:lang w:val="uk-UA"/>
        </w:rPr>
        <w:t xml:space="preserve">Деякі фірми випускають алмазний канат у вигляді відрізків-модулів (завдовжки 1–5 м), які збираються в єдиний контур необхідної довжини залежно від конкретних умов роботи. Розривне зусилля в місцях з'єднання робочого контуру алмазної </w:t>
      </w:r>
      <w:r>
        <w:rPr>
          <w:sz w:val="20"/>
          <w:szCs w:val="20"/>
          <w:lang w:val="uk-UA"/>
        </w:rPr>
        <w:t>пилки</w:t>
      </w:r>
      <w:r w:rsidRPr="007C4452">
        <w:rPr>
          <w:sz w:val="20"/>
          <w:szCs w:val="20"/>
          <w:lang w:val="uk-UA"/>
        </w:rPr>
        <w:t xml:space="preserve"> при використанні обтискних втулок і гвинтового з'єднання складає відповідно 70 і 80 % розривного зусилля каната.</w:t>
      </w:r>
    </w:p>
    <w:p w:rsidR="00CD38A1" w:rsidRPr="007C4452" w:rsidRDefault="00CD38A1" w:rsidP="00CD38A1">
      <w:pPr>
        <w:shd w:val="clear" w:color="auto" w:fill="FFFFFF"/>
        <w:ind w:firstLine="340"/>
        <w:jc w:val="both"/>
        <w:rPr>
          <w:sz w:val="20"/>
          <w:szCs w:val="20"/>
          <w:lang w:val="uk-UA"/>
        </w:rPr>
      </w:pPr>
      <w:r w:rsidRPr="007C4452">
        <w:rPr>
          <w:sz w:val="20"/>
          <w:szCs w:val="20"/>
          <w:lang w:val="uk-UA"/>
        </w:rPr>
        <w:t>Для забезпечення необхідного положення розділ</w:t>
      </w:r>
      <w:r>
        <w:rPr>
          <w:sz w:val="20"/>
          <w:szCs w:val="20"/>
          <w:lang w:val="uk-UA"/>
        </w:rPr>
        <w:t>ьн</w:t>
      </w:r>
      <w:r w:rsidRPr="007C4452">
        <w:rPr>
          <w:sz w:val="20"/>
          <w:szCs w:val="20"/>
          <w:lang w:val="uk-UA"/>
        </w:rPr>
        <w:t>их елементів і запобігання їх стиранню іноді використовують сталеві шайби, призначені для регулювання положень розділ</w:t>
      </w:r>
      <w:r>
        <w:rPr>
          <w:sz w:val="20"/>
          <w:szCs w:val="20"/>
          <w:lang w:val="uk-UA"/>
        </w:rPr>
        <w:t>ьн</w:t>
      </w:r>
      <w:r w:rsidRPr="007C4452">
        <w:rPr>
          <w:sz w:val="20"/>
          <w:szCs w:val="20"/>
          <w:lang w:val="uk-UA"/>
        </w:rPr>
        <w:t>их елементів.</w:t>
      </w:r>
    </w:p>
    <w:p w:rsidR="00CD38A1" w:rsidRPr="007C4452" w:rsidRDefault="00CD38A1" w:rsidP="00CD38A1">
      <w:pPr>
        <w:shd w:val="clear" w:color="auto" w:fill="FFFFFF"/>
        <w:ind w:firstLine="340"/>
        <w:jc w:val="both"/>
        <w:rPr>
          <w:sz w:val="20"/>
          <w:szCs w:val="20"/>
          <w:lang w:val="uk-UA"/>
        </w:rPr>
      </w:pPr>
      <w:r w:rsidRPr="007C4452">
        <w:rPr>
          <w:sz w:val="20"/>
          <w:szCs w:val="20"/>
          <w:lang w:val="uk-UA"/>
        </w:rPr>
        <w:t>Головною проблемою застосування алмазно-канатних</w:t>
      </w:r>
      <w:r>
        <w:rPr>
          <w:sz w:val="20"/>
          <w:szCs w:val="20"/>
          <w:lang w:val="uk-UA"/>
        </w:rPr>
        <w:t xml:space="preserve"> пилок</w:t>
      </w:r>
      <w:r w:rsidRPr="007C4452">
        <w:rPr>
          <w:sz w:val="20"/>
          <w:szCs w:val="20"/>
          <w:lang w:val="uk-UA"/>
        </w:rPr>
        <w:t xml:space="preserve"> залишається необхідність зниження нерівномірного зношення зовнішнього шару різальних втулок і кількості розривів несучого каната, які відбуваються переважно в місцях з'єднання кінців контуру, виконаного за допомогою спеціальних втулок (муфт).</w:t>
      </w:r>
    </w:p>
    <w:p w:rsidR="00CD38A1" w:rsidRPr="007C4452" w:rsidRDefault="00CD38A1" w:rsidP="00CD38A1">
      <w:pPr>
        <w:ind w:firstLine="340"/>
        <w:jc w:val="both"/>
        <w:rPr>
          <w:sz w:val="20"/>
          <w:szCs w:val="20"/>
          <w:lang w:val="uk-UA"/>
        </w:rPr>
      </w:pPr>
    </w:p>
    <w:p w:rsidR="00CD38A1" w:rsidRPr="007C4452" w:rsidRDefault="00CD38A1" w:rsidP="00CD38A1">
      <w:pPr>
        <w:pStyle w:val="3"/>
      </w:pPr>
      <w:bookmarkStart w:id="3" w:name="_Toc151871935"/>
      <w:bookmarkStart w:id="4" w:name="_Toc277862709"/>
      <w:r w:rsidRPr="007C4452">
        <w:t>2.1.2. Алмазно-різальні елементи</w:t>
      </w:r>
      <w:bookmarkEnd w:id="3"/>
      <w:bookmarkEnd w:id="4"/>
    </w:p>
    <w:p w:rsidR="00CD38A1" w:rsidRPr="007C4452" w:rsidRDefault="00CD38A1" w:rsidP="00CD38A1">
      <w:pPr>
        <w:shd w:val="clear" w:color="auto" w:fill="FFFFFF"/>
        <w:ind w:firstLine="340"/>
        <w:jc w:val="both"/>
        <w:rPr>
          <w:sz w:val="20"/>
          <w:szCs w:val="20"/>
          <w:lang w:val="uk-UA"/>
        </w:rPr>
      </w:pPr>
      <w:r w:rsidRPr="007C4452">
        <w:rPr>
          <w:sz w:val="20"/>
          <w:szCs w:val="20"/>
          <w:lang w:val="uk-UA"/>
        </w:rPr>
        <w:t>Конструк</w:t>
      </w:r>
      <w:r>
        <w:rPr>
          <w:sz w:val="20"/>
          <w:szCs w:val="20"/>
          <w:lang w:val="uk-UA"/>
        </w:rPr>
        <w:t>цій</w:t>
      </w:r>
      <w:r w:rsidRPr="007C4452">
        <w:rPr>
          <w:sz w:val="20"/>
          <w:szCs w:val="20"/>
          <w:lang w:val="uk-UA"/>
        </w:rPr>
        <w:t>ні різновиди алмазно-різальних елементів</w:t>
      </w:r>
      <w:r>
        <w:rPr>
          <w:sz w:val="20"/>
          <w:szCs w:val="20"/>
          <w:lang w:val="uk-UA"/>
        </w:rPr>
        <w:t xml:space="preserve"> (в розрізі)</w:t>
      </w:r>
      <w:r w:rsidRPr="007C4452">
        <w:rPr>
          <w:sz w:val="20"/>
          <w:szCs w:val="20"/>
          <w:lang w:val="uk-UA"/>
        </w:rPr>
        <w:t xml:space="preserve"> </w:t>
      </w:r>
      <w:r>
        <w:rPr>
          <w:sz w:val="20"/>
          <w:szCs w:val="20"/>
          <w:lang w:val="uk-UA"/>
        </w:rPr>
        <w:t>зображені</w:t>
      </w:r>
      <w:r w:rsidRPr="007C4452">
        <w:rPr>
          <w:sz w:val="20"/>
          <w:szCs w:val="20"/>
          <w:lang w:val="uk-UA"/>
        </w:rPr>
        <w:t xml:space="preserve"> на </w:t>
      </w:r>
      <w:r w:rsidRPr="007C4452">
        <w:rPr>
          <w:i/>
          <w:sz w:val="20"/>
          <w:szCs w:val="20"/>
          <w:lang w:val="uk-UA"/>
        </w:rPr>
        <w:t>рис. 2.2</w:t>
      </w:r>
      <w:r w:rsidRPr="007C4452">
        <w:rPr>
          <w:sz w:val="20"/>
          <w:szCs w:val="20"/>
          <w:lang w:val="uk-UA"/>
        </w:rPr>
        <w:t xml:space="preserve">, а їх переваги і недоліки – в </w:t>
      </w:r>
      <w:r w:rsidRPr="007C4452">
        <w:rPr>
          <w:i/>
          <w:sz w:val="20"/>
          <w:szCs w:val="20"/>
          <w:lang w:val="uk-UA"/>
        </w:rPr>
        <w:t>табл. 2.1</w:t>
      </w:r>
      <w:r w:rsidRPr="007C4452">
        <w:rPr>
          <w:sz w:val="20"/>
          <w:szCs w:val="20"/>
          <w:lang w:val="uk-UA"/>
        </w:rPr>
        <w:t>.</w:t>
      </w:r>
    </w:p>
    <w:p w:rsidR="00CD38A1" w:rsidRPr="007C4452" w:rsidRDefault="00CD38A1" w:rsidP="00CD38A1">
      <w:pPr>
        <w:shd w:val="clear" w:color="auto" w:fill="FFFFFF"/>
        <w:autoSpaceDE w:val="0"/>
        <w:autoSpaceDN w:val="0"/>
        <w:adjustRightInd w:val="0"/>
        <w:ind w:firstLine="340"/>
        <w:jc w:val="both"/>
        <w:rPr>
          <w:sz w:val="20"/>
          <w:szCs w:val="20"/>
          <w:lang w:val="uk-UA"/>
        </w:rPr>
      </w:pPr>
      <w:r w:rsidRPr="007C4452">
        <w:rPr>
          <w:sz w:val="20"/>
          <w:szCs w:val="20"/>
          <w:lang w:val="uk-UA"/>
        </w:rPr>
        <w:t>Алмазні втулки виготовляють за допомогою наклад</w:t>
      </w:r>
      <w:r>
        <w:rPr>
          <w:sz w:val="20"/>
          <w:szCs w:val="20"/>
          <w:lang w:val="uk-UA"/>
        </w:rPr>
        <w:t>а</w:t>
      </w:r>
      <w:r w:rsidRPr="007C4452">
        <w:rPr>
          <w:sz w:val="20"/>
          <w:szCs w:val="20"/>
          <w:lang w:val="uk-UA"/>
        </w:rPr>
        <w:t>ння шару алмазу на циліндричні сталеві втулки. Для утворення алмазного шару на зовнішній поверхні втулки використовують дві технології (</w:t>
      </w:r>
      <w:r w:rsidRPr="007C4452">
        <w:rPr>
          <w:i/>
          <w:sz w:val="20"/>
          <w:szCs w:val="20"/>
          <w:lang w:val="uk-UA"/>
        </w:rPr>
        <w:t>рис. 2.3</w:t>
      </w:r>
      <w:r w:rsidRPr="007C4452">
        <w:rPr>
          <w:sz w:val="20"/>
          <w:szCs w:val="20"/>
          <w:lang w:val="uk-UA"/>
        </w:rPr>
        <w:t>).</w:t>
      </w:r>
    </w:p>
    <w:p w:rsidR="00CD38A1" w:rsidRDefault="00CD38A1" w:rsidP="00CD38A1">
      <w:pPr>
        <w:shd w:val="clear" w:color="auto" w:fill="FFFFFF"/>
        <w:ind w:firstLine="340"/>
        <w:jc w:val="both"/>
        <w:rPr>
          <w:sz w:val="20"/>
          <w:szCs w:val="20"/>
          <w:lang w:val="uk-UA"/>
        </w:rPr>
      </w:pPr>
    </w:p>
    <w:p w:rsidR="00CD38A1" w:rsidRPr="007A1675" w:rsidRDefault="00CD38A1" w:rsidP="00CD38A1">
      <w:pPr>
        <w:shd w:val="clear" w:color="auto" w:fill="FFFFFF"/>
        <w:ind w:firstLine="340"/>
        <w:jc w:val="center"/>
        <w:rPr>
          <w:sz w:val="20"/>
          <w:szCs w:val="20"/>
          <w:lang w:val="uk-UA"/>
        </w:rPr>
      </w:pPr>
      <w:r w:rsidRPr="007A1675">
        <w:rPr>
          <w:noProof/>
          <w:sz w:val="20"/>
          <w:szCs w:val="20"/>
          <w:lang w:val="uk-UA" w:eastAsia="uk-UA"/>
        </w:rPr>
        <w:lastRenderedPageBreak/>
        <w:drawing>
          <wp:inline distT="0" distB="0" distL="0" distR="0">
            <wp:extent cx="2686050" cy="1352550"/>
            <wp:effectExtent l="0" t="0" r="0" b="0"/>
            <wp:docPr id="8" name="Рисунок 8" descr="Напайк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Напайки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6050" cy="1352550"/>
                    </a:xfrm>
                    <a:prstGeom prst="rect">
                      <a:avLst/>
                    </a:prstGeom>
                    <a:noFill/>
                    <a:ln>
                      <a:noFill/>
                    </a:ln>
                  </pic:spPr>
                </pic:pic>
              </a:graphicData>
            </a:graphic>
          </wp:inline>
        </w:drawing>
      </w:r>
    </w:p>
    <w:p w:rsidR="00CD38A1" w:rsidRDefault="00CD38A1" w:rsidP="00CD38A1">
      <w:pPr>
        <w:autoSpaceDE w:val="0"/>
        <w:autoSpaceDN w:val="0"/>
        <w:adjustRightInd w:val="0"/>
        <w:ind w:firstLine="340"/>
        <w:jc w:val="both"/>
        <w:rPr>
          <w:sz w:val="20"/>
          <w:szCs w:val="20"/>
          <w:lang w:val="uk-UA"/>
        </w:rPr>
      </w:pPr>
    </w:p>
    <w:p w:rsidR="00CD38A1" w:rsidRDefault="00CD38A1" w:rsidP="00CD38A1">
      <w:pPr>
        <w:shd w:val="clear" w:color="auto" w:fill="FFFFFF"/>
        <w:jc w:val="center"/>
        <w:rPr>
          <w:sz w:val="18"/>
          <w:szCs w:val="18"/>
          <w:highlight w:val="yellow"/>
          <w:lang w:val="uk-UA"/>
        </w:rPr>
      </w:pPr>
    </w:p>
    <w:p w:rsidR="00CD38A1" w:rsidRPr="00DD09EB" w:rsidRDefault="00CD38A1" w:rsidP="00CD38A1">
      <w:pPr>
        <w:jc w:val="center"/>
        <w:rPr>
          <w:b/>
          <w:sz w:val="18"/>
          <w:szCs w:val="18"/>
          <w:lang w:val="uk-UA"/>
        </w:rPr>
      </w:pPr>
      <w:r w:rsidRPr="00DD09EB">
        <w:rPr>
          <w:b/>
          <w:sz w:val="18"/>
          <w:szCs w:val="18"/>
          <w:lang w:val="uk-UA"/>
        </w:rPr>
        <w:t>Рис. 2.2. Види алмазно-різальних втулок (в розрізі)</w:t>
      </w:r>
    </w:p>
    <w:p w:rsidR="00CD38A1" w:rsidRPr="007C4452" w:rsidRDefault="00CD38A1" w:rsidP="00CD38A1">
      <w:pPr>
        <w:shd w:val="clear" w:color="auto" w:fill="FFFFFF"/>
        <w:jc w:val="center"/>
        <w:rPr>
          <w:sz w:val="16"/>
          <w:szCs w:val="16"/>
          <w:lang w:val="uk-UA"/>
        </w:rPr>
      </w:pPr>
      <w:r w:rsidRPr="007C4452">
        <w:rPr>
          <w:i/>
          <w:sz w:val="16"/>
          <w:szCs w:val="16"/>
          <w:lang w:val="uk-UA"/>
        </w:rPr>
        <w:t xml:space="preserve">а </w:t>
      </w:r>
      <w:r w:rsidRPr="007C4452">
        <w:rPr>
          <w:sz w:val="16"/>
          <w:szCs w:val="16"/>
          <w:lang w:val="uk-UA"/>
        </w:rPr>
        <w:t xml:space="preserve">– циліндрична без </w:t>
      </w:r>
      <w:proofErr w:type="spellStart"/>
      <w:r w:rsidRPr="007C4452">
        <w:rPr>
          <w:sz w:val="16"/>
          <w:szCs w:val="16"/>
          <w:lang w:val="uk-UA"/>
        </w:rPr>
        <w:t>буртика</w:t>
      </w:r>
      <w:proofErr w:type="spellEnd"/>
      <w:r w:rsidRPr="007C4452">
        <w:rPr>
          <w:sz w:val="16"/>
          <w:szCs w:val="16"/>
          <w:lang w:val="uk-UA"/>
        </w:rPr>
        <w:t xml:space="preserve">; </w:t>
      </w:r>
      <w:r w:rsidRPr="007C4452">
        <w:rPr>
          <w:i/>
          <w:sz w:val="16"/>
          <w:szCs w:val="16"/>
          <w:lang w:val="uk-UA"/>
        </w:rPr>
        <w:t>б</w:t>
      </w:r>
      <w:r w:rsidRPr="007C4452">
        <w:rPr>
          <w:sz w:val="16"/>
          <w:szCs w:val="16"/>
          <w:lang w:val="uk-UA"/>
        </w:rPr>
        <w:t xml:space="preserve"> – циліндрична з </w:t>
      </w:r>
      <w:proofErr w:type="spellStart"/>
      <w:r w:rsidRPr="007C4452">
        <w:rPr>
          <w:sz w:val="16"/>
          <w:szCs w:val="16"/>
          <w:lang w:val="uk-UA"/>
        </w:rPr>
        <w:t>буртиком</w:t>
      </w:r>
      <w:proofErr w:type="spellEnd"/>
      <w:r w:rsidRPr="007C4452">
        <w:rPr>
          <w:sz w:val="16"/>
          <w:szCs w:val="16"/>
          <w:lang w:val="uk-UA"/>
        </w:rPr>
        <w:t xml:space="preserve">; </w:t>
      </w:r>
      <w:r w:rsidRPr="007C4452">
        <w:rPr>
          <w:i/>
          <w:sz w:val="16"/>
          <w:szCs w:val="16"/>
          <w:lang w:val="uk-UA"/>
        </w:rPr>
        <w:t>в</w:t>
      </w:r>
      <w:r w:rsidRPr="007C4452">
        <w:rPr>
          <w:sz w:val="16"/>
          <w:szCs w:val="16"/>
          <w:lang w:val="uk-UA"/>
        </w:rPr>
        <w:t xml:space="preserve"> – східчаста з </w:t>
      </w:r>
      <w:proofErr w:type="spellStart"/>
      <w:r w:rsidRPr="007C4452">
        <w:rPr>
          <w:sz w:val="16"/>
          <w:szCs w:val="16"/>
          <w:lang w:val="uk-UA"/>
        </w:rPr>
        <w:t>буртиком</w:t>
      </w:r>
      <w:proofErr w:type="spellEnd"/>
      <w:r w:rsidRPr="007C4452">
        <w:rPr>
          <w:sz w:val="16"/>
          <w:szCs w:val="16"/>
          <w:lang w:val="uk-UA"/>
        </w:rPr>
        <w:t xml:space="preserve">; </w:t>
      </w:r>
      <w:r w:rsidRPr="007C4452">
        <w:rPr>
          <w:sz w:val="16"/>
          <w:szCs w:val="16"/>
          <w:lang w:val="uk-UA"/>
        </w:rPr>
        <w:br/>
      </w:r>
      <w:r w:rsidRPr="007C4452">
        <w:rPr>
          <w:i/>
          <w:sz w:val="16"/>
          <w:szCs w:val="16"/>
          <w:lang w:val="uk-UA"/>
        </w:rPr>
        <w:t>г</w:t>
      </w:r>
      <w:r w:rsidRPr="007C4452">
        <w:rPr>
          <w:sz w:val="16"/>
          <w:szCs w:val="16"/>
          <w:lang w:val="uk-UA"/>
        </w:rPr>
        <w:t xml:space="preserve"> – циліндрична з одностороннім </w:t>
      </w:r>
      <w:proofErr w:type="spellStart"/>
      <w:r w:rsidRPr="007C4452">
        <w:rPr>
          <w:sz w:val="16"/>
          <w:szCs w:val="16"/>
          <w:lang w:val="uk-UA"/>
        </w:rPr>
        <w:t>буртиком</w:t>
      </w:r>
      <w:proofErr w:type="spellEnd"/>
      <w:r w:rsidRPr="007C4452">
        <w:rPr>
          <w:sz w:val="16"/>
          <w:szCs w:val="16"/>
          <w:lang w:val="uk-UA"/>
        </w:rPr>
        <w:t xml:space="preserve">; </w:t>
      </w:r>
      <w:r w:rsidRPr="007C4452">
        <w:rPr>
          <w:i/>
          <w:sz w:val="16"/>
          <w:szCs w:val="16"/>
          <w:lang w:val="uk-UA"/>
        </w:rPr>
        <w:t>д</w:t>
      </w:r>
      <w:r w:rsidRPr="007C4452">
        <w:rPr>
          <w:sz w:val="16"/>
          <w:szCs w:val="16"/>
          <w:lang w:val="uk-UA"/>
        </w:rPr>
        <w:t xml:space="preserve"> – з гвинтоподібною різальною поверхнею</w:t>
      </w:r>
    </w:p>
    <w:p w:rsidR="00CD38A1" w:rsidRPr="007C4452" w:rsidRDefault="00CD38A1" w:rsidP="00CD38A1">
      <w:pPr>
        <w:keepNext/>
        <w:shd w:val="clear" w:color="auto" w:fill="FFFFFF"/>
        <w:ind w:firstLine="340"/>
        <w:jc w:val="right"/>
        <w:rPr>
          <w:i/>
          <w:sz w:val="16"/>
          <w:szCs w:val="16"/>
          <w:lang w:val="uk-UA"/>
        </w:rPr>
      </w:pPr>
    </w:p>
    <w:p w:rsidR="00CD38A1" w:rsidRPr="007C4452" w:rsidRDefault="00CD38A1" w:rsidP="00CD38A1">
      <w:pPr>
        <w:keepNext/>
        <w:shd w:val="clear" w:color="auto" w:fill="FFFFFF"/>
        <w:ind w:firstLine="340"/>
        <w:jc w:val="right"/>
        <w:rPr>
          <w:i/>
          <w:sz w:val="16"/>
          <w:szCs w:val="16"/>
          <w:lang w:val="uk-UA"/>
        </w:rPr>
      </w:pPr>
      <w:r w:rsidRPr="007C4452">
        <w:rPr>
          <w:i/>
          <w:sz w:val="16"/>
          <w:szCs w:val="16"/>
          <w:lang w:val="uk-UA"/>
        </w:rPr>
        <w:t>Таблиця 2.1</w:t>
      </w:r>
    </w:p>
    <w:p w:rsidR="00CD38A1" w:rsidRPr="007C4452" w:rsidRDefault="00CD38A1" w:rsidP="00CD38A1">
      <w:pPr>
        <w:shd w:val="clear" w:color="auto" w:fill="FFFFFF"/>
        <w:jc w:val="center"/>
        <w:rPr>
          <w:b/>
          <w:sz w:val="18"/>
          <w:szCs w:val="18"/>
          <w:lang w:val="uk-UA"/>
        </w:rPr>
      </w:pPr>
      <w:r w:rsidRPr="007C4452">
        <w:rPr>
          <w:b/>
          <w:sz w:val="18"/>
          <w:szCs w:val="18"/>
          <w:lang w:val="uk-UA"/>
        </w:rPr>
        <w:t>Види алмазно-різальних втулок</w:t>
      </w:r>
    </w:p>
    <w:p w:rsidR="00CD38A1" w:rsidRPr="007C4452" w:rsidRDefault="00CD38A1" w:rsidP="00CD38A1">
      <w:pPr>
        <w:shd w:val="clear" w:color="auto" w:fill="FFFFFF"/>
        <w:jc w:val="center"/>
        <w:rPr>
          <w:b/>
          <w:sz w:val="16"/>
          <w:szCs w:val="16"/>
          <w:lang w:val="uk-UA"/>
        </w:rPr>
      </w:pPr>
    </w:p>
    <w:tbl>
      <w:tblPr>
        <w:tblW w:w="6267"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650"/>
        <w:gridCol w:w="2338"/>
        <w:gridCol w:w="2279"/>
      </w:tblGrid>
      <w:tr w:rsidR="00CD38A1" w:rsidRPr="007C4452" w:rsidTr="00B627B5">
        <w:tblPrEx>
          <w:tblCellMar>
            <w:top w:w="0" w:type="dxa"/>
            <w:bottom w:w="0" w:type="dxa"/>
          </w:tblCellMar>
        </w:tblPrEx>
        <w:trPr>
          <w:trHeight w:val="357"/>
          <w:jc w:val="center"/>
        </w:trPr>
        <w:tc>
          <w:tcPr>
            <w:tcW w:w="1650" w:type="dxa"/>
            <w:tcBorders>
              <w:bottom w:val="double" w:sz="4" w:space="0" w:color="auto"/>
            </w:tcBorders>
            <w:vAlign w:val="center"/>
          </w:tcPr>
          <w:p w:rsidR="00CD38A1" w:rsidRPr="007C4452" w:rsidRDefault="00CD38A1" w:rsidP="00B627B5">
            <w:pPr>
              <w:jc w:val="center"/>
              <w:rPr>
                <w:sz w:val="16"/>
                <w:szCs w:val="16"/>
                <w:lang w:val="uk-UA"/>
              </w:rPr>
            </w:pPr>
            <w:r w:rsidRPr="007C4452">
              <w:rPr>
                <w:sz w:val="16"/>
                <w:szCs w:val="16"/>
                <w:lang w:val="uk-UA"/>
              </w:rPr>
              <w:t>Найменування</w:t>
            </w:r>
          </w:p>
        </w:tc>
        <w:tc>
          <w:tcPr>
            <w:tcW w:w="2338" w:type="dxa"/>
            <w:tcBorders>
              <w:bottom w:val="double" w:sz="4" w:space="0" w:color="auto"/>
            </w:tcBorders>
            <w:vAlign w:val="center"/>
          </w:tcPr>
          <w:p w:rsidR="00CD38A1" w:rsidRPr="007C4452" w:rsidRDefault="00CD38A1" w:rsidP="00B627B5">
            <w:pPr>
              <w:jc w:val="center"/>
              <w:rPr>
                <w:sz w:val="16"/>
                <w:szCs w:val="16"/>
                <w:lang w:val="uk-UA"/>
              </w:rPr>
            </w:pPr>
            <w:r w:rsidRPr="007C4452">
              <w:rPr>
                <w:sz w:val="16"/>
                <w:szCs w:val="16"/>
                <w:lang w:val="uk-UA"/>
              </w:rPr>
              <w:t>Переваги</w:t>
            </w:r>
          </w:p>
        </w:tc>
        <w:tc>
          <w:tcPr>
            <w:tcW w:w="2279" w:type="dxa"/>
            <w:tcBorders>
              <w:bottom w:val="double" w:sz="4" w:space="0" w:color="auto"/>
            </w:tcBorders>
            <w:vAlign w:val="center"/>
          </w:tcPr>
          <w:p w:rsidR="00CD38A1" w:rsidRPr="007C4452" w:rsidRDefault="00CD38A1" w:rsidP="00B627B5">
            <w:pPr>
              <w:jc w:val="center"/>
              <w:rPr>
                <w:sz w:val="16"/>
                <w:szCs w:val="16"/>
                <w:lang w:val="uk-UA"/>
              </w:rPr>
            </w:pPr>
            <w:r w:rsidRPr="007C4452">
              <w:rPr>
                <w:sz w:val="16"/>
                <w:szCs w:val="16"/>
                <w:lang w:val="uk-UA"/>
              </w:rPr>
              <w:t>Недоліки</w:t>
            </w:r>
          </w:p>
        </w:tc>
      </w:tr>
      <w:tr w:rsidR="00CD38A1" w:rsidRPr="007C4452" w:rsidTr="00B627B5">
        <w:tblPrEx>
          <w:tblCellMar>
            <w:top w:w="0" w:type="dxa"/>
            <w:bottom w:w="0" w:type="dxa"/>
          </w:tblCellMar>
        </w:tblPrEx>
        <w:trPr>
          <w:trHeight w:val="468"/>
          <w:jc w:val="center"/>
        </w:trPr>
        <w:tc>
          <w:tcPr>
            <w:tcW w:w="1650" w:type="dxa"/>
            <w:tcBorders>
              <w:top w:val="double" w:sz="4" w:space="0" w:color="auto"/>
            </w:tcBorders>
          </w:tcPr>
          <w:p w:rsidR="00CD38A1" w:rsidRPr="007C4452" w:rsidRDefault="00CD38A1" w:rsidP="00B627B5">
            <w:pPr>
              <w:rPr>
                <w:sz w:val="18"/>
                <w:szCs w:val="18"/>
                <w:lang w:val="uk-UA"/>
              </w:rPr>
            </w:pPr>
            <w:r w:rsidRPr="007C4452">
              <w:rPr>
                <w:sz w:val="18"/>
                <w:szCs w:val="18"/>
                <w:lang w:val="uk-UA"/>
              </w:rPr>
              <w:t xml:space="preserve">Циліндрична без </w:t>
            </w:r>
            <w:proofErr w:type="spellStart"/>
            <w:r w:rsidRPr="007C4452">
              <w:rPr>
                <w:sz w:val="18"/>
                <w:szCs w:val="18"/>
                <w:lang w:val="uk-UA"/>
              </w:rPr>
              <w:t>буртика</w:t>
            </w:r>
            <w:proofErr w:type="spellEnd"/>
            <w:r w:rsidRPr="007C4452">
              <w:rPr>
                <w:sz w:val="18"/>
                <w:szCs w:val="18"/>
                <w:lang w:val="uk-UA"/>
              </w:rPr>
              <w:t xml:space="preserve"> </w:t>
            </w:r>
          </w:p>
        </w:tc>
        <w:tc>
          <w:tcPr>
            <w:tcW w:w="2338" w:type="dxa"/>
            <w:tcBorders>
              <w:top w:val="double" w:sz="4" w:space="0" w:color="auto"/>
            </w:tcBorders>
          </w:tcPr>
          <w:p w:rsidR="00CD38A1" w:rsidRPr="007C4452" w:rsidRDefault="00CD38A1" w:rsidP="00B627B5">
            <w:pPr>
              <w:rPr>
                <w:sz w:val="18"/>
                <w:szCs w:val="18"/>
                <w:lang w:val="uk-UA"/>
              </w:rPr>
            </w:pPr>
            <w:r w:rsidRPr="007C4452">
              <w:rPr>
                <w:sz w:val="18"/>
                <w:szCs w:val="18"/>
                <w:lang w:val="uk-UA"/>
              </w:rPr>
              <w:t xml:space="preserve">Простота конструкції. Зменшення маси деталі </w:t>
            </w:r>
          </w:p>
        </w:tc>
        <w:tc>
          <w:tcPr>
            <w:tcW w:w="2279" w:type="dxa"/>
            <w:tcBorders>
              <w:top w:val="double" w:sz="4" w:space="0" w:color="auto"/>
            </w:tcBorders>
          </w:tcPr>
          <w:p w:rsidR="00CD38A1" w:rsidRPr="007C4452" w:rsidRDefault="00CD38A1" w:rsidP="00B627B5">
            <w:pPr>
              <w:rPr>
                <w:sz w:val="18"/>
                <w:szCs w:val="18"/>
                <w:lang w:val="uk-UA"/>
              </w:rPr>
            </w:pPr>
            <w:r w:rsidRPr="007C4452">
              <w:rPr>
                <w:sz w:val="18"/>
                <w:szCs w:val="18"/>
                <w:lang w:val="uk-UA"/>
              </w:rPr>
              <w:t xml:space="preserve">Необхідні додаткові шайби </w:t>
            </w:r>
          </w:p>
        </w:tc>
      </w:tr>
      <w:tr w:rsidR="00CD38A1" w:rsidRPr="007C4452" w:rsidTr="00B627B5">
        <w:tblPrEx>
          <w:tblCellMar>
            <w:top w:w="0" w:type="dxa"/>
            <w:bottom w:w="0" w:type="dxa"/>
          </w:tblCellMar>
        </w:tblPrEx>
        <w:trPr>
          <w:trHeight w:val="457"/>
          <w:jc w:val="center"/>
        </w:trPr>
        <w:tc>
          <w:tcPr>
            <w:tcW w:w="1650" w:type="dxa"/>
          </w:tcPr>
          <w:p w:rsidR="00CD38A1" w:rsidRPr="007C4452" w:rsidRDefault="00CD38A1" w:rsidP="00B627B5">
            <w:pPr>
              <w:rPr>
                <w:sz w:val="18"/>
                <w:szCs w:val="18"/>
                <w:lang w:val="uk-UA"/>
              </w:rPr>
            </w:pPr>
            <w:r w:rsidRPr="007C4452">
              <w:rPr>
                <w:sz w:val="18"/>
                <w:szCs w:val="18"/>
                <w:lang w:val="uk-UA"/>
              </w:rPr>
              <w:t xml:space="preserve">Східчаста без </w:t>
            </w:r>
            <w:proofErr w:type="spellStart"/>
            <w:r w:rsidRPr="007C4452">
              <w:rPr>
                <w:sz w:val="18"/>
                <w:szCs w:val="18"/>
                <w:lang w:val="uk-UA"/>
              </w:rPr>
              <w:t>буртика</w:t>
            </w:r>
            <w:proofErr w:type="spellEnd"/>
            <w:r w:rsidRPr="007C4452">
              <w:rPr>
                <w:sz w:val="18"/>
                <w:szCs w:val="18"/>
                <w:lang w:val="uk-UA"/>
              </w:rPr>
              <w:t xml:space="preserve"> </w:t>
            </w:r>
          </w:p>
        </w:tc>
        <w:tc>
          <w:tcPr>
            <w:tcW w:w="2338" w:type="dxa"/>
          </w:tcPr>
          <w:p w:rsidR="00CD38A1" w:rsidRPr="007C4452" w:rsidRDefault="00CD38A1" w:rsidP="00B627B5">
            <w:pPr>
              <w:rPr>
                <w:sz w:val="18"/>
                <w:szCs w:val="18"/>
                <w:lang w:val="uk-UA"/>
              </w:rPr>
            </w:pPr>
            <w:r w:rsidRPr="007C4452">
              <w:rPr>
                <w:sz w:val="18"/>
                <w:szCs w:val="18"/>
                <w:lang w:val="uk-UA"/>
              </w:rPr>
              <w:t>Простота конструкції. Зменшення маси деталі</w:t>
            </w:r>
          </w:p>
        </w:tc>
        <w:tc>
          <w:tcPr>
            <w:tcW w:w="2279" w:type="dxa"/>
          </w:tcPr>
          <w:p w:rsidR="00CD38A1" w:rsidRPr="007C4452" w:rsidRDefault="00CD38A1" w:rsidP="00B627B5">
            <w:pPr>
              <w:rPr>
                <w:sz w:val="18"/>
                <w:szCs w:val="18"/>
                <w:lang w:val="uk-UA"/>
              </w:rPr>
            </w:pPr>
            <w:r w:rsidRPr="007C4452">
              <w:rPr>
                <w:sz w:val="18"/>
                <w:szCs w:val="18"/>
                <w:lang w:val="uk-UA"/>
              </w:rPr>
              <w:t xml:space="preserve">Складне виготовлення. Необхідні додаткові шайби </w:t>
            </w:r>
          </w:p>
        </w:tc>
      </w:tr>
      <w:tr w:rsidR="00CD38A1" w:rsidRPr="007C4452" w:rsidTr="00B627B5">
        <w:tblPrEx>
          <w:tblCellMar>
            <w:top w:w="0" w:type="dxa"/>
            <w:bottom w:w="0" w:type="dxa"/>
          </w:tblCellMar>
        </w:tblPrEx>
        <w:trPr>
          <w:trHeight w:val="468"/>
          <w:jc w:val="center"/>
        </w:trPr>
        <w:tc>
          <w:tcPr>
            <w:tcW w:w="1650" w:type="dxa"/>
          </w:tcPr>
          <w:p w:rsidR="00CD38A1" w:rsidRPr="007C4452" w:rsidRDefault="00CD38A1" w:rsidP="00B627B5">
            <w:pPr>
              <w:rPr>
                <w:sz w:val="18"/>
                <w:szCs w:val="18"/>
                <w:lang w:val="uk-UA"/>
              </w:rPr>
            </w:pPr>
            <w:r w:rsidRPr="007C4452">
              <w:rPr>
                <w:sz w:val="18"/>
                <w:szCs w:val="18"/>
                <w:lang w:val="uk-UA"/>
              </w:rPr>
              <w:t xml:space="preserve">Циліндрична з </w:t>
            </w:r>
            <w:proofErr w:type="spellStart"/>
            <w:r w:rsidRPr="007C4452">
              <w:rPr>
                <w:sz w:val="18"/>
                <w:szCs w:val="18"/>
                <w:lang w:val="uk-UA"/>
              </w:rPr>
              <w:t>буртиком</w:t>
            </w:r>
            <w:proofErr w:type="spellEnd"/>
            <w:r w:rsidRPr="007C4452">
              <w:rPr>
                <w:sz w:val="18"/>
                <w:szCs w:val="18"/>
                <w:lang w:val="uk-UA"/>
              </w:rPr>
              <w:t xml:space="preserve"> </w:t>
            </w:r>
          </w:p>
        </w:tc>
        <w:tc>
          <w:tcPr>
            <w:tcW w:w="2338" w:type="dxa"/>
          </w:tcPr>
          <w:p w:rsidR="00CD38A1" w:rsidRPr="007C4452" w:rsidRDefault="00CD38A1" w:rsidP="00B627B5">
            <w:pPr>
              <w:rPr>
                <w:sz w:val="18"/>
                <w:szCs w:val="18"/>
                <w:lang w:val="uk-UA"/>
              </w:rPr>
            </w:pPr>
            <w:r w:rsidRPr="007C4452">
              <w:rPr>
                <w:sz w:val="18"/>
                <w:szCs w:val="18"/>
                <w:lang w:val="uk-UA"/>
              </w:rPr>
              <w:t xml:space="preserve">Відсутність шайб. Простота </w:t>
            </w:r>
            <w:r>
              <w:rPr>
                <w:sz w:val="18"/>
                <w:szCs w:val="18"/>
                <w:lang w:val="uk-UA"/>
              </w:rPr>
              <w:t>складання</w:t>
            </w:r>
            <w:r w:rsidRPr="007C4452">
              <w:rPr>
                <w:sz w:val="18"/>
                <w:szCs w:val="18"/>
                <w:lang w:val="uk-UA"/>
              </w:rPr>
              <w:t xml:space="preserve"> контуру </w:t>
            </w:r>
          </w:p>
        </w:tc>
        <w:tc>
          <w:tcPr>
            <w:tcW w:w="2279" w:type="dxa"/>
          </w:tcPr>
          <w:p w:rsidR="00CD38A1" w:rsidRPr="007C4452" w:rsidRDefault="00CD38A1" w:rsidP="00B627B5">
            <w:pPr>
              <w:rPr>
                <w:sz w:val="18"/>
                <w:szCs w:val="18"/>
                <w:lang w:val="uk-UA"/>
              </w:rPr>
            </w:pPr>
            <w:r w:rsidRPr="007C4452">
              <w:rPr>
                <w:sz w:val="18"/>
                <w:szCs w:val="18"/>
                <w:lang w:val="uk-UA"/>
              </w:rPr>
              <w:t xml:space="preserve">Збільшення маси деталі </w:t>
            </w:r>
          </w:p>
        </w:tc>
      </w:tr>
      <w:tr w:rsidR="00CD38A1" w:rsidRPr="007C4452" w:rsidTr="00B627B5">
        <w:tblPrEx>
          <w:tblCellMar>
            <w:top w:w="0" w:type="dxa"/>
            <w:bottom w:w="0" w:type="dxa"/>
          </w:tblCellMar>
        </w:tblPrEx>
        <w:trPr>
          <w:trHeight w:val="457"/>
          <w:jc w:val="center"/>
        </w:trPr>
        <w:tc>
          <w:tcPr>
            <w:tcW w:w="1650" w:type="dxa"/>
          </w:tcPr>
          <w:p w:rsidR="00CD38A1" w:rsidRPr="007C4452" w:rsidRDefault="00CD38A1" w:rsidP="00B627B5">
            <w:pPr>
              <w:rPr>
                <w:sz w:val="18"/>
                <w:szCs w:val="18"/>
                <w:lang w:val="uk-UA"/>
              </w:rPr>
            </w:pPr>
            <w:r w:rsidRPr="007C4452">
              <w:rPr>
                <w:sz w:val="18"/>
                <w:szCs w:val="18"/>
                <w:lang w:val="uk-UA"/>
              </w:rPr>
              <w:t xml:space="preserve">Східчаста з </w:t>
            </w:r>
            <w:proofErr w:type="spellStart"/>
            <w:r w:rsidRPr="007C4452">
              <w:rPr>
                <w:sz w:val="18"/>
                <w:szCs w:val="18"/>
                <w:lang w:val="uk-UA"/>
              </w:rPr>
              <w:t>буртиком</w:t>
            </w:r>
            <w:proofErr w:type="spellEnd"/>
            <w:r w:rsidRPr="007C4452">
              <w:rPr>
                <w:sz w:val="18"/>
                <w:szCs w:val="18"/>
                <w:lang w:val="uk-UA"/>
              </w:rPr>
              <w:t xml:space="preserve"> </w:t>
            </w:r>
          </w:p>
        </w:tc>
        <w:tc>
          <w:tcPr>
            <w:tcW w:w="2338" w:type="dxa"/>
          </w:tcPr>
          <w:p w:rsidR="00CD38A1" w:rsidRPr="007C4452" w:rsidRDefault="00CD38A1" w:rsidP="00B627B5">
            <w:pPr>
              <w:rPr>
                <w:sz w:val="18"/>
                <w:szCs w:val="18"/>
                <w:lang w:val="uk-UA"/>
              </w:rPr>
            </w:pPr>
            <w:r w:rsidRPr="007C4452">
              <w:rPr>
                <w:sz w:val="18"/>
                <w:szCs w:val="18"/>
                <w:lang w:val="uk-UA"/>
              </w:rPr>
              <w:t xml:space="preserve">Відсутність шайб. Простота </w:t>
            </w:r>
            <w:r>
              <w:rPr>
                <w:sz w:val="18"/>
                <w:szCs w:val="18"/>
                <w:lang w:val="uk-UA"/>
              </w:rPr>
              <w:t>складання</w:t>
            </w:r>
            <w:r w:rsidRPr="007C4452">
              <w:rPr>
                <w:sz w:val="18"/>
                <w:szCs w:val="18"/>
                <w:lang w:val="uk-UA"/>
              </w:rPr>
              <w:t xml:space="preserve"> контуру</w:t>
            </w:r>
          </w:p>
        </w:tc>
        <w:tc>
          <w:tcPr>
            <w:tcW w:w="2279" w:type="dxa"/>
          </w:tcPr>
          <w:p w:rsidR="00CD38A1" w:rsidRPr="007C4452" w:rsidRDefault="00CD38A1" w:rsidP="00B627B5">
            <w:pPr>
              <w:rPr>
                <w:sz w:val="18"/>
                <w:szCs w:val="18"/>
                <w:lang w:val="uk-UA"/>
              </w:rPr>
            </w:pPr>
            <w:r w:rsidRPr="007C4452">
              <w:rPr>
                <w:sz w:val="18"/>
                <w:szCs w:val="18"/>
                <w:lang w:val="uk-UA"/>
              </w:rPr>
              <w:t xml:space="preserve">Збільшення маси деталі. Складне виготовлення </w:t>
            </w:r>
          </w:p>
        </w:tc>
      </w:tr>
      <w:tr w:rsidR="00CD38A1" w:rsidRPr="007C4452" w:rsidTr="00B627B5">
        <w:tblPrEx>
          <w:tblCellMar>
            <w:top w:w="0" w:type="dxa"/>
            <w:bottom w:w="0" w:type="dxa"/>
          </w:tblCellMar>
        </w:tblPrEx>
        <w:trPr>
          <w:trHeight w:val="926"/>
          <w:jc w:val="center"/>
        </w:trPr>
        <w:tc>
          <w:tcPr>
            <w:tcW w:w="1650" w:type="dxa"/>
          </w:tcPr>
          <w:p w:rsidR="00CD38A1" w:rsidRPr="007C4452" w:rsidRDefault="00CD38A1" w:rsidP="00B627B5">
            <w:pPr>
              <w:rPr>
                <w:sz w:val="18"/>
                <w:szCs w:val="18"/>
                <w:lang w:val="uk-UA"/>
              </w:rPr>
            </w:pPr>
            <w:r w:rsidRPr="007C4452">
              <w:rPr>
                <w:sz w:val="18"/>
                <w:szCs w:val="18"/>
                <w:lang w:val="uk-UA"/>
              </w:rPr>
              <w:t xml:space="preserve">Циліндрична з одностороннім </w:t>
            </w:r>
            <w:proofErr w:type="spellStart"/>
            <w:r w:rsidRPr="007C4452">
              <w:rPr>
                <w:sz w:val="18"/>
                <w:szCs w:val="18"/>
                <w:lang w:val="uk-UA"/>
              </w:rPr>
              <w:t>буртиком</w:t>
            </w:r>
            <w:proofErr w:type="spellEnd"/>
            <w:r w:rsidRPr="007C4452">
              <w:rPr>
                <w:sz w:val="18"/>
                <w:szCs w:val="18"/>
                <w:lang w:val="uk-UA"/>
              </w:rPr>
              <w:t xml:space="preserve"> </w:t>
            </w:r>
          </w:p>
        </w:tc>
        <w:tc>
          <w:tcPr>
            <w:tcW w:w="2338" w:type="dxa"/>
          </w:tcPr>
          <w:p w:rsidR="00CD38A1" w:rsidRPr="007C4452" w:rsidRDefault="00CD38A1" w:rsidP="00B627B5">
            <w:pPr>
              <w:rPr>
                <w:sz w:val="18"/>
                <w:szCs w:val="18"/>
                <w:lang w:val="uk-UA"/>
              </w:rPr>
            </w:pPr>
            <w:r w:rsidRPr="005017ED">
              <w:rPr>
                <w:spacing w:val="-2"/>
                <w:sz w:val="18"/>
                <w:szCs w:val="18"/>
                <w:lang w:val="uk-UA"/>
              </w:rPr>
              <w:t>Простота складання контуру.</w:t>
            </w:r>
            <w:r w:rsidRPr="007C4452">
              <w:rPr>
                <w:sz w:val="18"/>
                <w:szCs w:val="18"/>
                <w:lang w:val="uk-UA"/>
              </w:rPr>
              <w:t xml:space="preserve"> Зменшення зношення </w:t>
            </w:r>
            <w:proofErr w:type="spellStart"/>
            <w:r w:rsidRPr="00770832">
              <w:rPr>
                <w:sz w:val="18"/>
                <w:szCs w:val="18"/>
                <w:lang w:val="uk-UA"/>
              </w:rPr>
              <w:t>алмазовмісного</w:t>
            </w:r>
            <w:proofErr w:type="spellEnd"/>
            <w:r w:rsidRPr="007C4452">
              <w:rPr>
                <w:sz w:val="18"/>
                <w:szCs w:val="18"/>
                <w:lang w:val="uk-UA"/>
              </w:rPr>
              <w:t xml:space="preserve"> шару при русі контуру у бік </w:t>
            </w:r>
            <w:proofErr w:type="spellStart"/>
            <w:r w:rsidRPr="007C4452">
              <w:rPr>
                <w:sz w:val="18"/>
                <w:szCs w:val="18"/>
                <w:lang w:val="uk-UA"/>
              </w:rPr>
              <w:t>буртика</w:t>
            </w:r>
            <w:proofErr w:type="spellEnd"/>
            <w:r w:rsidRPr="007C4452">
              <w:rPr>
                <w:sz w:val="18"/>
                <w:szCs w:val="18"/>
                <w:lang w:val="uk-UA"/>
              </w:rPr>
              <w:t xml:space="preserve"> </w:t>
            </w:r>
          </w:p>
        </w:tc>
        <w:tc>
          <w:tcPr>
            <w:tcW w:w="2279" w:type="dxa"/>
          </w:tcPr>
          <w:p w:rsidR="00CD38A1" w:rsidRPr="007C4452" w:rsidRDefault="00CD38A1" w:rsidP="00B627B5">
            <w:pPr>
              <w:rPr>
                <w:sz w:val="18"/>
                <w:szCs w:val="18"/>
                <w:lang w:val="uk-UA"/>
              </w:rPr>
            </w:pPr>
            <w:r w:rsidRPr="007C4452">
              <w:rPr>
                <w:sz w:val="18"/>
                <w:szCs w:val="18"/>
                <w:lang w:val="uk-UA"/>
              </w:rPr>
              <w:t xml:space="preserve">Складне виготовлення </w:t>
            </w:r>
          </w:p>
        </w:tc>
      </w:tr>
      <w:tr w:rsidR="00CD38A1" w:rsidRPr="007C4452" w:rsidTr="00B627B5">
        <w:tblPrEx>
          <w:tblCellMar>
            <w:top w:w="0" w:type="dxa"/>
            <w:bottom w:w="0" w:type="dxa"/>
          </w:tblCellMar>
        </w:tblPrEx>
        <w:trPr>
          <w:trHeight w:val="691"/>
          <w:jc w:val="center"/>
        </w:trPr>
        <w:tc>
          <w:tcPr>
            <w:tcW w:w="1650" w:type="dxa"/>
          </w:tcPr>
          <w:p w:rsidR="00CD38A1" w:rsidRPr="007C4452" w:rsidRDefault="00CD38A1" w:rsidP="00B627B5">
            <w:pPr>
              <w:rPr>
                <w:sz w:val="18"/>
                <w:szCs w:val="18"/>
                <w:lang w:val="uk-UA"/>
              </w:rPr>
            </w:pPr>
            <w:r w:rsidRPr="007C4452">
              <w:rPr>
                <w:sz w:val="18"/>
                <w:szCs w:val="18"/>
                <w:lang w:val="uk-UA"/>
              </w:rPr>
              <w:t xml:space="preserve">З гвинтоподібною різальною поверхнею </w:t>
            </w:r>
          </w:p>
        </w:tc>
        <w:tc>
          <w:tcPr>
            <w:tcW w:w="2338" w:type="dxa"/>
          </w:tcPr>
          <w:p w:rsidR="00CD38A1" w:rsidRPr="007C4452" w:rsidRDefault="00CD38A1" w:rsidP="00B627B5">
            <w:pPr>
              <w:rPr>
                <w:sz w:val="18"/>
                <w:szCs w:val="18"/>
                <w:lang w:val="uk-UA"/>
              </w:rPr>
            </w:pPr>
            <w:r w:rsidRPr="007C4452">
              <w:rPr>
                <w:sz w:val="18"/>
                <w:szCs w:val="18"/>
                <w:lang w:val="uk-UA"/>
              </w:rPr>
              <w:t>Рівномірне зношення завдя</w:t>
            </w:r>
            <w:r w:rsidRPr="007C4452">
              <w:rPr>
                <w:sz w:val="18"/>
                <w:szCs w:val="18"/>
                <w:lang w:val="uk-UA"/>
              </w:rPr>
              <w:softHyphen/>
              <w:t xml:space="preserve">ки примусовому обертанню втулки навколо осі </w:t>
            </w:r>
          </w:p>
        </w:tc>
        <w:tc>
          <w:tcPr>
            <w:tcW w:w="2279" w:type="dxa"/>
          </w:tcPr>
          <w:p w:rsidR="00CD38A1" w:rsidRPr="007C4452" w:rsidRDefault="00CD38A1" w:rsidP="00B627B5">
            <w:pPr>
              <w:rPr>
                <w:sz w:val="18"/>
                <w:szCs w:val="18"/>
                <w:lang w:val="uk-UA"/>
              </w:rPr>
            </w:pPr>
            <w:r w:rsidRPr="007C4452">
              <w:rPr>
                <w:sz w:val="18"/>
                <w:szCs w:val="18"/>
                <w:lang w:val="uk-UA"/>
              </w:rPr>
              <w:t xml:space="preserve">Складне виготовлення </w:t>
            </w:r>
          </w:p>
        </w:tc>
      </w:tr>
    </w:tbl>
    <w:p w:rsidR="00CD38A1" w:rsidRDefault="00CD38A1" w:rsidP="00CD38A1">
      <w:pPr>
        <w:shd w:val="clear" w:color="auto" w:fill="FFFFFF"/>
        <w:ind w:firstLine="340"/>
        <w:jc w:val="center"/>
        <w:rPr>
          <w:sz w:val="16"/>
          <w:szCs w:val="16"/>
          <w:lang w:val="en-US"/>
        </w:rPr>
      </w:pPr>
    </w:p>
    <w:p w:rsidR="00CD38A1" w:rsidRDefault="00CD38A1" w:rsidP="00CD38A1">
      <w:pPr>
        <w:shd w:val="clear" w:color="auto" w:fill="FFFFFF"/>
        <w:ind w:firstLine="340"/>
        <w:jc w:val="both"/>
        <w:rPr>
          <w:sz w:val="20"/>
          <w:szCs w:val="20"/>
          <w:lang w:val="uk-UA"/>
        </w:rPr>
      </w:pPr>
      <w:r>
        <w:rPr>
          <w:sz w:val="20"/>
          <w:szCs w:val="20"/>
          <w:lang w:val="uk-UA"/>
        </w:rPr>
        <w:t xml:space="preserve">За </w:t>
      </w:r>
      <w:r w:rsidRPr="007C4452">
        <w:rPr>
          <w:sz w:val="20"/>
          <w:szCs w:val="20"/>
          <w:lang w:val="uk-UA"/>
        </w:rPr>
        <w:t>перш</w:t>
      </w:r>
      <w:r>
        <w:rPr>
          <w:sz w:val="20"/>
          <w:szCs w:val="20"/>
          <w:lang w:val="uk-UA"/>
        </w:rPr>
        <w:t>ою</w:t>
      </w:r>
      <w:r w:rsidRPr="007C4452">
        <w:rPr>
          <w:sz w:val="20"/>
          <w:szCs w:val="20"/>
          <w:lang w:val="uk-UA"/>
        </w:rPr>
        <w:t xml:space="preserve"> технологі</w:t>
      </w:r>
      <w:r>
        <w:rPr>
          <w:sz w:val="20"/>
          <w:szCs w:val="20"/>
          <w:lang w:val="uk-UA"/>
        </w:rPr>
        <w:t>єю</w:t>
      </w:r>
      <w:r w:rsidRPr="007C4452">
        <w:rPr>
          <w:sz w:val="20"/>
          <w:szCs w:val="20"/>
          <w:lang w:val="uk-UA"/>
        </w:rPr>
        <w:t xml:space="preserve"> шар алмазу накладається гальванічним методом – зерна алмазу тримаються за допомогою металу, що осідає на втулці, яка з'єднана з одним з електродів, який занурений </w:t>
      </w:r>
      <w:r>
        <w:rPr>
          <w:sz w:val="20"/>
          <w:szCs w:val="20"/>
          <w:lang w:val="uk-UA"/>
        </w:rPr>
        <w:t>у</w:t>
      </w:r>
      <w:r w:rsidRPr="007C4452">
        <w:rPr>
          <w:sz w:val="20"/>
          <w:szCs w:val="20"/>
          <w:lang w:val="uk-UA"/>
        </w:rPr>
        <w:t xml:space="preserve"> гальванічну ванну. Струм, що проходить між електродами, </w:t>
      </w:r>
      <w:proofErr w:type="spellStart"/>
      <w:r w:rsidRPr="007C4452">
        <w:rPr>
          <w:sz w:val="20"/>
          <w:szCs w:val="20"/>
          <w:lang w:val="uk-UA"/>
        </w:rPr>
        <w:t>переносить</w:t>
      </w:r>
      <w:proofErr w:type="spellEnd"/>
      <w:r w:rsidRPr="007C4452">
        <w:rPr>
          <w:sz w:val="20"/>
          <w:szCs w:val="20"/>
          <w:lang w:val="uk-UA"/>
        </w:rPr>
        <w:t xml:space="preserve"> атоми металу з одного електрода на іншій. Цей процес, як правило, дуже тривалий і </w:t>
      </w:r>
      <w:r w:rsidRPr="007C4452">
        <w:rPr>
          <w:sz w:val="20"/>
          <w:szCs w:val="20"/>
          <w:lang w:val="uk-UA"/>
        </w:rPr>
        <w:lastRenderedPageBreak/>
        <w:t xml:space="preserve">дорогий. Створені таким способом втулки, покриті одним шаром алмазних </w:t>
      </w:r>
      <w:proofErr w:type="spellStart"/>
      <w:r w:rsidRPr="007C4452">
        <w:rPr>
          <w:sz w:val="20"/>
          <w:szCs w:val="20"/>
          <w:lang w:val="uk-UA"/>
        </w:rPr>
        <w:t>зерен</w:t>
      </w:r>
      <w:proofErr w:type="spellEnd"/>
      <w:r w:rsidRPr="007C4452">
        <w:rPr>
          <w:sz w:val="20"/>
          <w:szCs w:val="20"/>
          <w:lang w:val="uk-UA"/>
        </w:rPr>
        <w:t>, проте в дуже в</w:t>
      </w:r>
      <w:r>
        <w:rPr>
          <w:sz w:val="20"/>
          <w:szCs w:val="20"/>
          <w:lang w:val="uk-UA"/>
        </w:rPr>
        <w:t>ели</w:t>
      </w:r>
      <w:r w:rsidRPr="007C4452">
        <w:rPr>
          <w:sz w:val="20"/>
          <w:szCs w:val="20"/>
          <w:lang w:val="uk-UA"/>
        </w:rPr>
        <w:t>кій концентрації. Алмазні зерна істотно виступають, що дозволяє канату з такими алмазними втулками різати на дуже в</w:t>
      </w:r>
      <w:r>
        <w:rPr>
          <w:sz w:val="20"/>
          <w:szCs w:val="20"/>
          <w:lang w:val="uk-UA"/>
        </w:rPr>
        <w:t>ели</w:t>
      </w:r>
      <w:r w:rsidRPr="007C4452">
        <w:rPr>
          <w:sz w:val="20"/>
          <w:szCs w:val="20"/>
          <w:lang w:val="uk-UA"/>
        </w:rPr>
        <w:t xml:space="preserve">кій швидкості. Цей тип алмазних втулок використовують майже виключно для різання мармуру, </w:t>
      </w:r>
      <w:r>
        <w:rPr>
          <w:sz w:val="20"/>
          <w:szCs w:val="20"/>
          <w:lang w:val="uk-UA"/>
        </w:rPr>
        <w:t>при цьому</w:t>
      </w:r>
      <w:r w:rsidRPr="007C4452">
        <w:rPr>
          <w:sz w:val="20"/>
          <w:szCs w:val="20"/>
          <w:lang w:val="uk-UA"/>
        </w:rPr>
        <w:t xml:space="preserve"> строк експлуатації алмазних </w:t>
      </w:r>
      <w:proofErr w:type="spellStart"/>
      <w:r w:rsidRPr="007C4452">
        <w:rPr>
          <w:sz w:val="20"/>
          <w:szCs w:val="20"/>
          <w:lang w:val="uk-UA"/>
        </w:rPr>
        <w:t>зерен</w:t>
      </w:r>
      <w:proofErr w:type="spellEnd"/>
      <w:r w:rsidRPr="007C4452">
        <w:rPr>
          <w:sz w:val="20"/>
          <w:szCs w:val="20"/>
          <w:lang w:val="uk-UA"/>
        </w:rPr>
        <w:t xml:space="preserve"> є таким </w:t>
      </w:r>
      <w:r>
        <w:rPr>
          <w:sz w:val="20"/>
          <w:szCs w:val="20"/>
          <w:lang w:val="uk-UA"/>
        </w:rPr>
        <w:t>великим</w:t>
      </w:r>
      <w:r w:rsidRPr="007C4452">
        <w:rPr>
          <w:sz w:val="20"/>
          <w:szCs w:val="20"/>
          <w:lang w:val="uk-UA"/>
        </w:rPr>
        <w:t xml:space="preserve">, що зношення одного шару алмазу триває досить довго. </w:t>
      </w:r>
    </w:p>
    <w:p w:rsidR="00CD38A1" w:rsidRPr="00E50726" w:rsidRDefault="00CD38A1" w:rsidP="00CD38A1">
      <w:pPr>
        <w:shd w:val="clear" w:color="auto" w:fill="FFFFFF"/>
        <w:ind w:firstLine="340"/>
        <w:jc w:val="center"/>
        <w:rPr>
          <w:sz w:val="16"/>
          <w:szCs w:val="16"/>
          <w:lang w:val="uk-UA"/>
        </w:rPr>
      </w:pPr>
    </w:p>
    <w:p w:rsidR="00CD38A1" w:rsidRPr="007C4452" w:rsidRDefault="00CD38A1" w:rsidP="00CD38A1">
      <w:pPr>
        <w:shd w:val="clear" w:color="auto" w:fill="FFFFFF"/>
        <w:ind w:firstLine="340"/>
        <w:jc w:val="center"/>
        <w:rPr>
          <w:sz w:val="20"/>
          <w:szCs w:val="20"/>
          <w:lang w:val="uk-UA"/>
        </w:rPr>
      </w:pPr>
      <w:r w:rsidRPr="007C4452">
        <w:rPr>
          <w:noProof/>
          <w:lang w:val="uk-UA" w:eastAsia="uk-UA"/>
        </w:rPr>
        <w:drawing>
          <wp:inline distT="0" distB="0" distL="0" distR="0">
            <wp:extent cx="2381250" cy="1304925"/>
            <wp:effectExtent l="0" t="0" r="0" b="9525"/>
            <wp:docPr id="7" name="Рисунок 7" descr="DB12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120-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304925"/>
                    </a:xfrm>
                    <a:prstGeom prst="rect">
                      <a:avLst/>
                    </a:prstGeom>
                    <a:noFill/>
                    <a:ln>
                      <a:noFill/>
                    </a:ln>
                  </pic:spPr>
                </pic:pic>
              </a:graphicData>
            </a:graphic>
          </wp:inline>
        </w:drawing>
      </w:r>
    </w:p>
    <w:p w:rsidR="00CD38A1" w:rsidRPr="007C4452" w:rsidRDefault="00CD38A1" w:rsidP="00CD38A1">
      <w:pPr>
        <w:shd w:val="clear" w:color="auto" w:fill="FFFFFF"/>
        <w:ind w:firstLine="340"/>
        <w:jc w:val="both"/>
        <w:rPr>
          <w:b/>
          <w:sz w:val="18"/>
          <w:szCs w:val="18"/>
          <w:lang w:val="uk-UA"/>
        </w:rPr>
      </w:pPr>
    </w:p>
    <w:p w:rsidR="00CD38A1" w:rsidRPr="005017ED" w:rsidRDefault="00CD38A1" w:rsidP="00CD38A1">
      <w:pPr>
        <w:shd w:val="clear" w:color="auto" w:fill="FFFFFF"/>
        <w:jc w:val="center"/>
        <w:rPr>
          <w:sz w:val="18"/>
          <w:szCs w:val="18"/>
          <w:lang w:val="uk-UA"/>
        </w:rPr>
      </w:pPr>
      <w:r w:rsidRPr="00DD09EB">
        <w:rPr>
          <w:b/>
          <w:sz w:val="18"/>
          <w:szCs w:val="18"/>
          <w:lang w:val="uk-UA"/>
        </w:rPr>
        <w:t xml:space="preserve">Рис. 2.3. Алмазні втулки для різального алмазного канату. </w:t>
      </w:r>
      <w:r w:rsidRPr="00DD09EB">
        <w:rPr>
          <w:b/>
          <w:sz w:val="18"/>
          <w:szCs w:val="18"/>
          <w:lang w:val="uk-UA"/>
        </w:rPr>
        <w:br/>
      </w:r>
      <w:r w:rsidRPr="005017ED">
        <w:rPr>
          <w:sz w:val="18"/>
          <w:szCs w:val="18"/>
          <w:lang w:val="uk-UA"/>
        </w:rPr>
        <w:t xml:space="preserve">Зліва втулка, яка виготовлена гальванічним методом, </w:t>
      </w:r>
      <w:r w:rsidRPr="005017ED">
        <w:rPr>
          <w:sz w:val="18"/>
          <w:szCs w:val="18"/>
          <w:lang w:val="uk-UA"/>
        </w:rPr>
        <w:br/>
        <w:t>праворуч – втулка, яка виготовлена методом спікання</w:t>
      </w:r>
    </w:p>
    <w:p w:rsidR="00CD38A1" w:rsidRPr="007C4452" w:rsidRDefault="00CD38A1" w:rsidP="00CD38A1">
      <w:pPr>
        <w:shd w:val="clear" w:color="auto" w:fill="FFFFFF"/>
        <w:ind w:firstLine="340"/>
        <w:jc w:val="both"/>
        <w:rPr>
          <w:b/>
          <w:sz w:val="18"/>
          <w:szCs w:val="18"/>
          <w:lang w:val="uk-UA"/>
        </w:rPr>
      </w:pPr>
    </w:p>
    <w:p w:rsidR="00CD38A1" w:rsidRPr="007C4452" w:rsidRDefault="00CD38A1" w:rsidP="00CD38A1">
      <w:pPr>
        <w:shd w:val="clear" w:color="auto" w:fill="FFFFFF"/>
        <w:ind w:firstLine="340"/>
        <w:jc w:val="both"/>
        <w:rPr>
          <w:sz w:val="20"/>
          <w:szCs w:val="20"/>
          <w:lang w:val="uk-UA"/>
        </w:rPr>
      </w:pPr>
      <w:r>
        <w:rPr>
          <w:sz w:val="20"/>
          <w:szCs w:val="20"/>
          <w:lang w:val="uk-UA"/>
        </w:rPr>
        <w:t>За</w:t>
      </w:r>
      <w:r w:rsidRPr="007C4452">
        <w:rPr>
          <w:sz w:val="20"/>
          <w:szCs w:val="20"/>
          <w:lang w:val="uk-UA"/>
        </w:rPr>
        <w:t xml:space="preserve"> друг</w:t>
      </w:r>
      <w:r>
        <w:rPr>
          <w:sz w:val="20"/>
          <w:szCs w:val="20"/>
          <w:lang w:val="uk-UA"/>
        </w:rPr>
        <w:t>ою</w:t>
      </w:r>
      <w:r w:rsidRPr="007C4452">
        <w:rPr>
          <w:sz w:val="20"/>
          <w:szCs w:val="20"/>
          <w:lang w:val="uk-UA"/>
        </w:rPr>
        <w:t xml:space="preserve"> технологі</w:t>
      </w:r>
      <w:r>
        <w:rPr>
          <w:sz w:val="20"/>
          <w:szCs w:val="20"/>
          <w:lang w:val="uk-UA"/>
        </w:rPr>
        <w:t>єю</w:t>
      </w:r>
      <w:r w:rsidRPr="007C4452">
        <w:rPr>
          <w:sz w:val="20"/>
          <w:szCs w:val="20"/>
          <w:lang w:val="uk-UA"/>
        </w:rPr>
        <w:t xml:space="preserve"> шар алмазу утворює обруч, який містить суміш алмазу і відповідних порошків металу (зв'язку), який утворюється на зовнішньому боці втулки в процесі спікання (метод спікання). Ця технологія набула загального використання </w:t>
      </w:r>
      <w:r>
        <w:rPr>
          <w:sz w:val="20"/>
          <w:szCs w:val="20"/>
          <w:lang w:val="uk-UA"/>
        </w:rPr>
        <w:t>при</w:t>
      </w:r>
      <w:r w:rsidRPr="007C4452">
        <w:rPr>
          <w:sz w:val="20"/>
          <w:szCs w:val="20"/>
          <w:lang w:val="uk-UA"/>
        </w:rPr>
        <w:t xml:space="preserve"> виготовленн</w:t>
      </w:r>
      <w:r>
        <w:rPr>
          <w:sz w:val="20"/>
          <w:szCs w:val="20"/>
          <w:lang w:val="uk-UA"/>
        </w:rPr>
        <w:t>і</w:t>
      </w:r>
      <w:r w:rsidRPr="007C4452">
        <w:rPr>
          <w:sz w:val="20"/>
          <w:szCs w:val="20"/>
          <w:lang w:val="uk-UA"/>
        </w:rPr>
        <w:t xml:space="preserve"> алмазних сегментів для алмазних дисків. Товщина такого алмазного обруча коливається в межах 1–1,5 мм. Спосіб дії </w:t>
      </w:r>
      <w:r>
        <w:rPr>
          <w:sz w:val="20"/>
          <w:szCs w:val="20"/>
          <w:lang w:val="uk-UA"/>
        </w:rPr>
        <w:t>цієї</w:t>
      </w:r>
      <w:r w:rsidRPr="007C4452">
        <w:rPr>
          <w:sz w:val="20"/>
          <w:szCs w:val="20"/>
          <w:lang w:val="uk-UA"/>
        </w:rPr>
        <w:t xml:space="preserve"> алмазної втулки такий самий, як і алмазного сегмента: зерна алмазу руйнуються, створюючи гострі краї, які ріжуть камінь; водночас відбувається поступове зношення зв'язки, що спричиняє розкривання наступних алмазних </w:t>
      </w:r>
      <w:proofErr w:type="spellStart"/>
      <w:r w:rsidRPr="007C4452">
        <w:rPr>
          <w:sz w:val="20"/>
          <w:szCs w:val="20"/>
          <w:lang w:val="uk-UA"/>
        </w:rPr>
        <w:t>зерен</w:t>
      </w:r>
      <w:proofErr w:type="spellEnd"/>
      <w:r w:rsidRPr="007C4452">
        <w:rPr>
          <w:sz w:val="20"/>
          <w:szCs w:val="20"/>
          <w:lang w:val="uk-UA"/>
        </w:rPr>
        <w:t xml:space="preserve"> і введення їх у роботу різання. Втулки, які виготовлені методом спікання, містять набагато більше алмазних </w:t>
      </w:r>
      <w:proofErr w:type="spellStart"/>
      <w:r w:rsidRPr="007C4452">
        <w:rPr>
          <w:sz w:val="20"/>
          <w:szCs w:val="20"/>
          <w:lang w:val="uk-UA"/>
        </w:rPr>
        <w:t>зерен</w:t>
      </w:r>
      <w:proofErr w:type="spellEnd"/>
      <w:r w:rsidRPr="007C4452">
        <w:rPr>
          <w:sz w:val="20"/>
          <w:szCs w:val="20"/>
          <w:lang w:val="uk-UA"/>
        </w:rPr>
        <w:t xml:space="preserve">, тому термін дії каната </w:t>
      </w:r>
      <w:r>
        <w:rPr>
          <w:sz w:val="20"/>
          <w:szCs w:val="20"/>
          <w:lang w:val="uk-UA"/>
        </w:rPr>
        <w:t xml:space="preserve">з </w:t>
      </w:r>
      <w:r w:rsidRPr="007C4452">
        <w:rPr>
          <w:sz w:val="20"/>
          <w:szCs w:val="20"/>
          <w:lang w:val="uk-UA"/>
        </w:rPr>
        <w:t>так</w:t>
      </w:r>
      <w:r>
        <w:rPr>
          <w:sz w:val="20"/>
          <w:szCs w:val="20"/>
          <w:lang w:val="uk-UA"/>
        </w:rPr>
        <w:t>ими втулками</w:t>
      </w:r>
      <w:r w:rsidRPr="007C4452">
        <w:rPr>
          <w:sz w:val="20"/>
          <w:szCs w:val="20"/>
          <w:lang w:val="uk-UA"/>
        </w:rPr>
        <w:t xml:space="preserve"> значно довший. Ця технологія нині є єдиною технологією для створення алмазних канатів для різання дуже твердих та абразивних матеріалів, якими є граніт, пісковик чи бетон. На несучому тросі, зазвичай, вміщується 36–40 алмазно-різальних втулок на метрі довжини (інтервал 25–28 мм). Довжина втулок </w:t>
      </w:r>
      <w:r>
        <w:rPr>
          <w:sz w:val="20"/>
          <w:szCs w:val="20"/>
          <w:lang w:val="uk-UA"/>
        </w:rPr>
        <w:t>до</w:t>
      </w:r>
      <w:r w:rsidRPr="007C4452">
        <w:rPr>
          <w:sz w:val="20"/>
          <w:szCs w:val="20"/>
          <w:lang w:val="uk-UA"/>
        </w:rPr>
        <w:t xml:space="preserve">сягає 8–12 мм. </w:t>
      </w:r>
    </w:p>
    <w:p w:rsidR="00CD38A1" w:rsidRPr="007C4452" w:rsidRDefault="00CD38A1" w:rsidP="00CD38A1">
      <w:pPr>
        <w:rPr>
          <w:b/>
          <w:sz w:val="20"/>
          <w:szCs w:val="20"/>
          <w:lang w:val="uk-UA"/>
        </w:rPr>
      </w:pPr>
      <w:bookmarkStart w:id="5" w:name="_Toc151871936"/>
    </w:p>
    <w:p w:rsidR="00CD38A1" w:rsidRPr="007C4452" w:rsidRDefault="00CD38A1" w:rsidP="00CD38A1">
      <w:pPr>
        <w:pStyle w:val="3"/>
      </w:pPr>
      <w:bookmarkStart w:id="6" w:name="_Toc277862710"/>
      <w:r w:rsidRPr="007C4452">
        <w:lastRenderedPageBreak/>
        <w:t>2.1.3. Несучий канат</w:t>
      </w:r>
      <w:bookmarkEnd w:id="5"/>
      <w:bookmarkEnd w:id="6"/>
    </w:p>
    <w:p w:rsidR="00CD38A1" w:rsidRPr="007C4452" w:rsidRDefault="00CD38A1" w:rsidP="00CD38A1">
      <w:pPr>
        <w:shd w:val="clear" w:color="auto" w:fill="FFFFFF"/>
        <w:ind w:firstLine="340"/>
        <w:jc w:val="both"/>
        <w:rPr>
          <w:sz w:val="20"/>
          <w:szCs w:val="20"/>
          <w:lang w:val="uk-UA"/>
        </w:rPr>
      </w:pPr>
      <w:r w:rsidRPr="007C4452">
        <w:rPr>
          <w:sz w:val="20"/>
          <w:szCs w:val="20"/>
          <w:lang w:val="uk-UA"/>
        </w:rPr>
        <w:t>Ефективність алмазно-канатного розпилювання багато в чому залежить від несучого каната (</w:t>
      </w:r>
      <w:r w:rsidRPr="007C4452">
        <w:rPr>
          <w:i/>
          <w:sz w:val="20"/>
          <w:szCs w:val="20"/>
          <w:lang w:val="uk-UA"/>
        </w:rPr>
        <w:t>рис. 2.4</w:t>
      </w:r>
      <w:r w:rsidRPr="007C4452">
        <w:rPr>
          <w:sz w:val="20"/>
          <w:szCs w:val="20"/>
          <w:lang w:val="uk-UA"/>
        </w:rPr>
        <w:t>). Несучий канат – це гнучка стр</w:t>
      </w:r>
      <w:r>
        <w:rPr>
          <w:sz w:val="20"/>
          <w:szCs w:val="20"/>
          <w:lang w:val="uk-UA"/>
        </w:rPr>
        <w:t>и</w:t>
      </w:r>
      <w:r w:rsidRPr="007C4452">
        <w:rPr>
          <w:sz w:val="20"/>
          <w:szCs w:val="20"/>
          <w:lang w:val="uk-UA"/>
        </w:rPr>
        <w:t xml:space="preserve">жнева основа, на яку нанизуються алмазно-різальні і проміжні елементи. Несучий канат має володіти високими показниками за такими характеристиками: міцність на розрив, пластичність, </w:t>
      </w:r>
      <w:proofErr w:type="spellStart"/>
      <w:r w:rsidRPr="007C4452">
        <w:rPr>
          <w:sz w:val="20"/>
          <w:szCs w:val="20"/>
          <w:lang w:val="uk-UA"/>
        </w:rPr>
        <w:t>адгезійна</w:t>
      </w:r>
      <w:proofErr w:type="spellEnd"/>
      <w:r w:rsidRPr="007C4452">
        <w:rPr>
          <w:sz w:val="20"/>
          <w:szCs w:val="20"/>
          <w:lang w:val="uk-UA"/>
        </w:rPr>
        <w:t xml:space="preserve"> здатність стосовно покриття з гуми або пластика і довговічність.</w:t>
      </w:r>
    </w:p>
    <w:p w:rsidR="00CD38A1" w:rsidRPr="007C4452" w:rsidRDefault="00CD38A1" w:rsidP="00CD38A1">
      <w:pPr>
        <w:shd w:val="clear" w:color="auto" w:fill="FFFFFF"/>
        <w:ind w:firstLine="340"/>
        <w:jc w:val="both"/>
        <w:rPr>
          <w:sz w:val="16"/>
          <w:szCs w:val="16"/>
          <w:lang w:val="uk-UA"/>
        </w:rPr>
      </w:pPr>
    </w:p>
    <w:p w:rsidR="00CD38A1" w:rsidRPr="007A1675" w:rsidRDefault="00CD38A1" w:rsidP="00CD38A1">
      <w:pPr>
        <w:shd w:val="clear" w:color="auto" w:fill="FFFFFF"/>
        <w:jc w:val="center"/>
        <w:rPr>
          <w:sz w:val="20"/>
          <w:szCs w:val="20"/>
          <w:lang w:val="uk-UA"/>
        </w:rPr>
      </w:pPr>
      <w:r w:rsidRPr="007A1675">
        <w:rPr>
          <w:noProof/>
          <w:sz w:val="20"/>
          <w:szCs w:val="20"/>
          <w:lang w:val="uk-UA" w:eastAsia="uk-UA"/>
        </w:rPr>
        <w:drawing>
          <wp:inline distT="0" distB="0" distL="0" distR="0">
            <wp:extent cx="1876425" cy="1704975"/>
            <wp:effectExtent l="0" t="0" r="9525" b="9525"/>
            <wp:docPr id="6" name="Рисунок 6" descr="Напайки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Напайки2"/>
                    <pic:cNvPicPr>
                      <a:picLocks noChangeAspect="1" noChangeArrowheads="1"/>
                    </pic:cNvPicPr>
                  </pic:nvPicPr>
                  <pic:blipFill>
                    <a:blip r:embed="rId8" cstate="print">
                      <a:extLst>
                        <a:ext uri="{28A0092B-C50C-407E-A947-70E740481C1C}">
                          <a14:useLocalDpi xmlns:a14="http://schemas.microsoft.com/office/drawing/2010/main" val="0"/>
                        </a:ext>
                      </a:extLst>
                    </a:blip>
                    <a:srcRect t="9122" r="8643"/>
                    <a:stretch>
                      <a:fillRect/>
                    </a:stretch>
                  </pic:blipFill>
                  <pic:spPr bwMode="auto">
                    <a:xfrm>
                      <a:off x="0" y="0"/>
                      <a:ext cx="1876425" cy="1704975"/>
                    </a:xfrm>
                    <a:prstGeom prst="rect">
                      <a:avLst/>
                    </a:prstGeom>
                    <a:noFill/>
                    <a:ln>
                      <a:noFill/>
                    </a:ln>
                  </pic:spPr>
                </pic:pic>
              </a:graphicData>
            </a:graphic>
          </wp:inline>
        </w:drawing>
      </w:r>
    </w:p>
    <w:p w:rsidR="00CD38A1" w:rsidRPr="007C4452" w:rsidRDefault="00CD38A1" w:rsidP="00CD38A1">
      <w:pPr>
        <w:jc w:val="center"/>
        <w:rPr>
          <w:b/>
          <w:sz w:val="16"/>
          <w:szCs w:val="16"/>
          <w:lang w:val="uk-UA"/>
        </w:rPr>
      </w:pPr>
    </w:p>
    <w:p w:rsidR="00CD38A1" w:rsidRPr="00DD09EB" w:rsidRDefault="00CD38A1" w:rsidP="00CD38A1">
      <w:pPr>
        <w:jc w:val="center"/>
        <w:rPr>
          <w:b/>
          <w:sz w:val="18"/>
          <w:szCs w:val="18"/>
          <w:lang w:val="uk-UA"/>
        </w:rPr>
      </w:pPr>
      <w:r w:rsidRPr="00DD09EB">
        <w:rPr>
          <w:b/>
          <w:sz w:val="18"/>
          <w:szCs w:val="18"/>
          <w:lang w:val="uk-UA"/>
        </w:rPr>
        <w:t>Рис. 2.4. Будова алмазного каната</w:t>
      </w:r>
    </w:p>
    <w:p w:rsidR="00CD38A1" w:rsidRPr="007C4452" w:rsidRDefault="00CD38A1" w:rsidP="00CD38A1">
      <w:pPr>
        <w:shd w:val="clear" w:color="auto" w:fill="FFFFFF"/>
        <w:jc w:val="center"/>
        <w:rPr>
          <w:sz w:val="20"/>
          <w:szCs w:val="20"/>
          <w:lang w:val="uk-UA"/>
        </w:rPr>
      </w:pPr>
      <w:r w:rsidRPr="00DF282E">
        <w:rPr>
          <w:sz w:val="16"/>
          <w:szCs w:val="16"/>
          <w:lang w:val="uk-UA"/>
        </w:rPr>
        <w:t>1</w:t>
      </w:r>
      <w:r w:rsidRPr="007C4452">
        <w:rPr>
          <w:sz w:val="16"/>
          <w:szCs w:val="16"/>
          <w:lang w:val="uk-UA"/>
        </w:rPr>
        <w:t xml:space="preserve"> – алмазна напайка; </w:t>
      </w:r>
      <w:r w:rsidRPr="00DF282E">
        <w:rPr>
          <w:sz w:val="16"/>
          <w:szCs w:val="16"/>
          <w:lang w:val="uk-UA"/>
        </w:rPr>
        <w:t xml:space="preserve">2 </w:t>
      </w:r>
      <w:r w:rsidRPr="007C4452">
        <w:rPr>
          <w:sz w:val="16"/>
          <w:szCs w:val="16"/>
          <w:lang w:val="uk-UA"/>
        </w:rPr>
        <w:t>– несучий канат</w:t>
      </w:r>
    </w:p>
    <w:p w:rsidR="00CD38A1" w:rsidRPr="007C4452" w:rsidRDefault="00CD38A1" w:rsidP="00CD38A1">
      <w:pPr>
        <w:shd w:val="clear" w:color="auto" w:fill="FFFFFF"/>
        <w:ind w:firstLine="340"/>
        <w:jc w:val="both"/>
        <w:rPr>
          <w:sz w:val="16"/>
          <w:szCs w:val="16"/>
          <w:lang w:val="uk-UA"/>
        </w:rPr>
      </w:pPr>
    </w:p>
    <w:p w:rsidR="00CD38A1" w:rsidRPr="007C4452" w:rsidRDefault="00CD38A1" w:rsidP="00CD38A1">
      <w:pPr>
        <w:shd w:val="clear" w:color="auto" w:fill="FFFFFF"/>
        <w:ind w:firstLine="340"/>
        <w:jc w:val="both"/>
        <w:rPr>
          <w:sz w:val="20"/>
          <w:szCs w:val="20"/>
          <w:lang w:val="uk-UA"/>
        </w:rPr>
      </w:pPr>
      <w:r w:rsidRPr="007C4452">
        <w:rPr>
          <w:sz w:val="20"/>
          <w:szCs w:val="20"/>
          <w:lang w:val="uk-UA"/>
        </w:rPr>
        <w:t>Для сучасних гнучких алмазно-різальних інструментів як несуч</w:t>
      </w:r>
      <w:r>
        <w:rPr>
          <w:sz w:val="20"/>
          <w:szCs w:val="20"/>
          <w:lang w:val="uk-UA"/>
        </w:rPr>
        <w:t>ий</w:t>
      </w:r>
      <w:r w:rsidRPr="007C4452">
        <w:rPr>
          <w:sz w:val="20"/>
          <w:szCs w:val="20"/>
          <w:lang w:val="uk-UA"/>
        </w:rPr>
        <w:t xml:space="preserve"> елемент використовується </w:t>
      </w:r>
      <w:proofErr w:type="spellStart"/>
      <w:r w:rsidRPr="007C4452">
        <w:rPr>
          <w:sz w:val="20"/>
          <w:szCs w:val="20"/>
          <w:lang w:val="uk-UA"/>
        </w:rPr>
        <w:t>шестипасмовий</w:t>
      </w:r>
      <w:proofErr w:type="spellEnd"/>
      <w:r w:rsidRPr="007C4452">
        <w:rPr>
          <w:sz w:val="20"/>
          <w:szCs w:val="20"/>
          <w:lang w:val="uk-UA"/>
        </w:rPr>
        <w:t xml:space="preserve"> сталевий канат. Конструкція пасма складається з одн</w:t>
      </w:r>
      <w:r>
        <w:rPr>
          <w:sz w:val="20"/>
          <w:szCs w:val="20"/>
          <w:lang w:val="uk-UA"/>
        </w:rPr>
        <w:t>ого</w:t>
      </w:r>
      <w:r w:rsidRPr="007C4452">
        <w:rPr>
          <w:sz w:val="20"/>
          <w:szCs w:val="20"/>
          <w:lang w:val="uk-UA"/>
        </w:rPr>
        <w:t xml:space="preserve"> або декількох центральних і декількох дротів, </w:t>
      </w:r>
      <w:r>
        <w:rPr>
          <w:sz w:val="20"/>
          <w:szCs w:val="20"/>
          <w:lang w:val="uk-UA"/>
        </w:rPr>
        <w:t>які</w:t>
      </w:r>
      <w:r w:rsidRPr="007C4452">
        <w:rPr>
          <w:sz w:val="20"/>
          <w:szCs w:val="20"/>
          <w:lang w:val="uk-UA"/>
        </w:rPr>
        <w:t xml:space="preserve"> </w:t>
      </w:r>
      <w:r>
        <w:rPr>
          <w:sz w:val="20"/>
          <w:szCs w:val="20"/>
          <w:lang w:val="uk-UA"/>
        </w:rPr>
        <w:t>з</w:t>
      </w:r>
      <w:r w:rsidRPr="007C4452">
        <w:rPr>
          <w:sz w:val="20"/>
          <w:szCs w:val="20"/>
          <w:lang w:val="uk-UA"/>
        </w:rPr>
        <w:t>вивають. Цим вимогам відповідає канат за ГОСТ 2172-84 (авіаційний канат).</w:t>
      </w:r>
    </w:p>
    <w:p w:rsidR="00CD38A1" w:rsidRPr="007C4452" w:rsidRDefault="00CD38A1" w:rsidP="00CD38A1">
      <w:pPr>
        <w:shd w:val="clear" w:color="auto" w:fill="FFFFFF"/>
        <w:ind w:firstLine="340"/>
        <w:jc w:val="both"/>
        <w:rPr>
          <w:sz w:val="20"/>
          <w:szCs w:val="20"/>
          <w:lang w:val="uk-UA"/>
        </w:rPr>
      </w:pPr>
      <w:r w:rsidRPr="007C4452">
        <w:rPr>
          <w:sz w:val="20"/>
          <w:szCs w:val="20"/>
          <w:lang w:val="uk-UA"/>
        </w:rPr>
        <w:t xml:space="preserve">Довговічність визначає здатність каната зберігати працездатність до граничного стану, тобто до зняття його з експлуатації. На термін служби каната впливають такі чинники: конструкція каната, фізико-механічні властивості складових його дротів, властивості оброблюваних порід, режим експлуатації </w:t>
      </w:r>
      <w:r>
        <w:rPr>
          <w:sz w:val="20"/>
          <w:szCs w:val="20"/>
          <w:lang w:val="uk-UA"/>
        </w:rPr>
        <w:t>та</w:t>
      </w:r>
      <w:r w:rsidRPr="007C4452">
        <w:rPr>
          <w:sz w:val="20"/>
          <w:szCs w:val="20"/>
          <w:lang w:val="uk-UA"/>
        </w:rPr>
        <w:t xml:space="preserve"> виконаний обсяг роботи.</w:t>
      </w:r>
    </w:p>
    <w:p w:rsidR="00CD38A1" w:rsidRPr="007C4452" w:rsidRDefault="00CD38A1" w:rsidP="00CD38A1">
      <w:pPr>
        <w:widowControl w:val="0"/>
        <w:shd w:val="clear" w:color="auto" w:fill="FFFFFF"/>
        <w:ind w:firstLine="340"/>
        <w:jc w:val="both"/>
        <w:rPr>
          <w:sz w:val="20"/>
          <w:szCs w:val="20"/>
          <w:lang w:val="uk-UA"/>
        </w:rPr>
      </w:pPr>
      <w:r w:rsidRPr="007C4452">
        <w:rPr>
          <w:sz w:val="20"/>
          <w:szCs w:val="20"/>
          <w:lang w:val="uk-UA"/>
        </w:rPr>
        <w:t xml:space="preserve">Сталеві канати знімають з експлуатації в основному через утомні явища. В реальних умовах утомні показники значно знижуються через корозію і </w:t>
      </w:r>
      <w:r w:rsidRPr="00BB09FC">
        <w:rPr>
          <w:sz w:val="20"/>
          <w:szCs w:val="20"/>
          <w:lang w:val="uk-UA"/>
        </w:rPr>
        <w:t>абразивн</w:t>
      </w:r>
      <w:r>
        <w:rPr>
          <w:sz w:val="20"/>
          <w:szCs w:val="20"/>
          <w:lang w:val="uk-UA"/>
        </w:rPr>
        <w:t>е</w:t>
      </w:r>
      <w:r w:rsidRPr="00BB09FC">
        <w:rPr>
          <w:sz w:val="20"/>
          <w:szCs w:val="20"/>
          <w:lang w:val="uk-UA"/>
        </w:rPr>
        <w:t xml:space="preserve"> зношення</w:t>
      </w:r>
      <w:r w:rsidRPr="007C4452">
        <w:rPr>
          <w:sz w:val="20"/>
          <w:szCs w:val="20"/>
          <w:lang w:val="uk-UA"/>
        </w:rPr>
        <w:t xml:space="preserve"> зовнішніх дротів сталевих канатів.</w:t>
      </w:r>
    </w:p>
    <w:p w:rsidR="00CD38A1" w:rsidRPr="007C4452" w:rsidRDefault="00CD38A1" w:rsidP="00CD38A1">
      <w:pPr>
        <w:shd w:val="clear" w:color="auto" w:fill="FFFFFF"/>
        <w:ind w:firstLine="340"/>
        <w:jc w:val="both"/>
        <w:rPr>
          <w:sz w:val="20"/>
          <w:szCs w:val="20"/>
          <w:lang w:val="uk-UA"/>
        </w:rPr>
      </w:pPr>
      <w:r w:rsidRPr="007C4452">
        <w:rPr>
          <w:sz w:val="20"/>
          <w:szCs w:val="20"/>
          <w:lang w:val="uk-UA"/>
        </w:rPr>
        <w:t>Боротьба з корозією здійснюється шляхом застосування антикорозійних покриттів, наприклад, оцинк</w:t>
      </w:r>
      <w:r>
        <w:rPr>
          <w:sz w:val="20"/>
          <w:szCs w:val="20"/>
          <w:lang w:val="uk-UA"/>
        </w:rPr>
        <w:t>ування</w:t>
      </w:r>
      <w:r w:rsidRPr="007C4452">
        <w:rPr>
          <w:sz w:val="20"/>
          <w:szCs w:val="20"/>
          <w:lang w:val="uk-UA"/>
        </w:rPr>
        <w:t xml:space="preserve"> дротів. В деяких випадках (якщо це допускають умови експлуатації каната) це </w:t>
      </w:r>
      <w:r w:rsidRPr="007C4452">
        <w:rPr>
          <w:sz w:val="20"/>
          <w:szCs w:val="20"/>
          <w:lang w:val="uk-UA"/>
        </w:rPr>
        <w:lastRenderedPageBreak/>
        <w:t>вирішується шляхом нанесення в процесі виготовлення канатів спеціальних мастил.</w:t>
      </w:r>
    </w:p>
    <w:p w:rsidR="00CD38A1" w:rsidRPr="007C4452" w:rsidRDefault="00CD38A1" w:rsidP="00CD38A1">
      <w:pPr>
        <w:shd w:val="clear" w:color="auto" w:fill="FFFFFF"/>
        <w:spacing w:line="264" w:lineRule="auto"/>
        <w:ind w:firstLine="340"/>
        <w:jc w:val="both"/>
        <w:rPr>
          <w:sz w:val="20"/>
          <w:szCs w:val="20"/>
          <w:lang w:val="uk-UA"/>
        </w:rPr>
      </w:pPr>
      <w:r w:rsidRPr="007C4452">
        <w:rPr>
          <w:sz w:val="20"/>
          <w:szCs w:val="20"/>
          <w:lang w:val="uk-UA"/>
        </w:rPr>
        <w:t>Підвищення абразивної зносостійкості канатів досягається за допомогою конструк</w:t>
      </w:r>
      <w:r>
        <w:rPr>
          <w:sz w:val="20"/>
          <w:szCs w:val="20"/>
          <w:lang w:val="uk-UA"/>
        </w:rPr>
        <w:t>цій</w:t>
      </w:r>
      <w:r w:rsidRPr="007C4452">
        <w:rPr>
          <w:sz w:val="20"/>
          <w:szCs w:val="20"/>
          <w:lang w:val="uk-UA"/>
        </w:rPr>
        <w:t xml:space="preserve">них </w:t>
      </w:r>
      <w:r>
        <w:rPr>
          <w:sz w:val="20"/>
          <w:szCs w:val="20"/>
          <w:lang w:val="uk-UA"/>
        </w:rPr>
        <w:t>ви</w:t>
      </w:r>
      <w:r w:rsidRPr="007C4452">
        <w:rPr>
          <w:sz w:val="20"/>
          <w:szCs w:val="20"/>
          <w:lang w:val="uk-UA"/>
        </w:rPr>
        <w:t>рішень, в яких зовнішні дроти пасом канат</w:t>
      </w:r>
      <w:r>
        <w:rPr>
          <w:sz w:val="20"/>
          <w:szCs w:val="20"/>
          <w:lang w:val="uk-UA"/>
        </w:rPr>
        <w:t>а</w:t>
      </w:r>
      <w:r w:rsidRPr="007C4452">
        <w:rPr>
          <w:sz w:val="20"/>
          <w:szCs w:val="20"/>
          <w:lang w:val="uk-UA"/>
        </w:rPr>
        <w:t xml:space="preserve"> мають більший діаметр, ніж внутрішні. В цьому випадку </w:t>
      </w:r>
      <w:r w:rsidRPr="00BB09FC">
        <w:rPr>
          <w:sz w:val="20"/>
          <w:szCs w:val="20"/>
          <w:lang w:val="uk-UA"/>
        </w:rPr>
        <w:t>зменш</w:t>
      </w:r>
      <w:r>
        <w:rPr>
          <w:sz w:val="20"/>
          <w:szCs w:val="20"/>
          <w:lang w:val="uk-UA"/>
        </w:rPr>
        <w:t>ується</w:t>
      </w:r>
      <w:r w:rsidRPr="00BB09FC">
        <w:rPr>
          <w:sz w:val="20"/>
          <w:szCs w:val="20"/>
          <w:lang w:val="uk-UA"/>
        </w:rPr>
        <w:t xml:space="preserve"> діаметр каната. Іншим важливим напрямом підвищення абразивної</w:t>
      </w:r>
      <w:r w:rsidRPr="007C4452">
        <w:rPr>
          <w:sz w:val="20"/>
          <w:szCs w:val="20"/>
          <w:lang w:val="uk-UA"/>
        </w:rPr>
        <w:t xml:space="preserve"> зносостійкості канатів є застосування зносостійких дротів з </w:t>
      </w:r>
      <w:proofErr w:type="spellStart"/>
      <w:r w:rsidRPr="007C4452">
        <w:rPr>
          <w:sz w:val="20"/>
          <w:szCs w:val="20"/>
          <w:lang w:val="uk-UA"/>
        </w:rPr>
        <w:t>високовуглецевих</w:t>
      </w:r>
      <w:proofErr w:type="spellEnd"/>
      <w:r w:rsidRPr="007C4452">
        <w:rPr>
          <w:sz w:val="20"/>
          <w:szCs w:val="20"/>
          <w:lang w:val="uk-UA"/>
        </w:rPr>
        <w:t xml:space="preserve"> марок сталі. </w:t>
      </w:r>
      <w:r>
        <w:rPr>
          <w:sz w:val="20"/>
          <w:szCs w:val="20"/>
          <w:lang w:val="uk-UA"/>
        </w:rPr>
        <w:t>На підставі</w:t>
      </w:r>
      <w:r w:rsidRPr="007C4452">
        <w:rPr>
          <w:sz w:val="20"/>
          <w:szCs w:val="20"/>
          <w:lang w:val="uk-UA"/>
        </w:rPr>
        <w:t xml:space="preserve"> численних експериментів </w:t>
      </w:r>
      <w:r>
        <w:rPr>
          <w:sz w:val="20"/>
          <w:szCs w:val="20"/>
          <w:lang w:val="uk-UA"/>
        </w:rPr>
        <w:t>дійшли висновку</w:t>
      </w:r>
      <w:r w:rsidRPr="007C4452">
        <w:rPr>
          <w:sz w:val="20"/>
          <w:szCs w:val="20"/>
          <w:lang w:val="uk-UA"/>
        </w:rPr>
        <w:t xml:space="preserve">, що відносна зносостійкість (величина, зворотна зношенню) пропорційна твердості металу. Ступінь пропорційності залежить від того, яким </w:t>
      </w:r>
      <w:r>
        <w:rPr>
          <w:sz w:val="20"/>
          <w:szCs w:val="20"/>
          <w:lang w:val="uk-UA"/>
        </w:rPr>
        <w:t>чином</w:t>
      </w:r>
      <w:r w:rsidRPr="007C4452">
        <w:rPr>
          <w:sz w:val="20"/>
          <w:szCs w:val="20"/>
          <w:lang w:val="uk-UA"/>
        </w:rPr>
        <w:t xml:space="preserve"> забезпечується твердість металу (легування вуглецем, термообробкою, наклепом). На працездатність канатів впливає тип пас</w:t>
      </w:r>
      <w:r>
        <w:rPr>
          <w:sz w:val="20"/>
          <w:szCs w:val="20"/>
          <w:lang w:val="uk-UA"/>
        </w:rPr>
        <w:t>о</w:t>
      </w:r>
      <w:r w:rsidRPr="007C4452">
        <w:rPr>
          <w:sz w:val="20"/>
          <w:szCs w:val="20"/>
          <w:lang w:val="uk-UA"/>
        </w:rPr>
        <w:t xml:space="preserve">м (тип дотику дротів </w:t>
      </w:r>
      <w:r>
        <w:rPr>
          <w:sz w:val="20"/>
          <w:szCs w:val="20"/>
          <w:lang w:val="uk-UA"/>
        </w:rPr>
        <w:t>у</w:t>
      </w:r>
      <w:r w:rsidRPr="007C4452">
        <w:rPr>
          <w:sz w:val="20"/>
          <w:szCs w:val="20"/>
          <w:lang w:val="uk-UA"/>
        </w:rPr>
        <w:t xml:space="preserve"> пасмах). Найбільшу працездатність мають пасма з лінійним дотиком дротів (ЛД). </w:t>
      </w:r>
      <w:r>
        <w:rPr>
          <w:sz w:val="20"/>
          <w:szCs w:val="20"/>
          <w:lang w:val="uk-UA"/>
        </w:rPr>
        <w:t>Є їх</w:t>
      </w:r>
      <w:r w:rsidRPr="007C4452">
        <w:rPr>
          <w:sz w:val="20"/>
          <w:szCs w:val="20"/>
          <w:lang w:val="uk-UA"/>
        </w:rPr>
        <w:t xml:space="preserve"> різновиди з</w:t>
      </w:r>
      <w:r>
        <w:rPr>
          <w:sz w:val="20"/>
          <w:szCs w:val="20"/>
          <w:lang w:val="uk-UA"/>
        </w:rPr>
        <w:t>а</w:t>
      </w:r>
      <w:r w:rsidRPr="007C4452">
        <w:rPr>
          <w:sz w:val="20"/>
          <w:szCs w:val="20"/>
          <w:lang w:val="uk-UA"/>
        </w:rPr>
        <w:t xml:space="preserve"> використанням дротів заповнення</w:t>
      </w:r>
      <w:r>
        <w:rPr>
          <w:sz w:val="20"/>
          <w:szCs w:val="20"/>
          <w:lang w:val="uk-UA"/>
        </w:rPr>
        <w:t>:</w:t>
      </w:r>
      <w:r w:rsidRPr="007C4452">
        <w:rPr>
          <w:sz w:val="20"/>
          <w:szCs w:val="20"/>
          <w:lang w:val="uk-UA"/>
        </w:rPr>
        <w:t xml:space="preserve"> дрот</w:t>
      </w:r>
      <w:r>
        <w:rPr>
          <w:sz w:val="20"/>
          <w:szCs w:val="20"/>
          <w:lang w:val="uk-UA"/>
        </w:rPr>
        <w:t>и</w:t>
      </w:r>
      <w:r w:rsidRPr="007C4452">
        <w:rPr>
          <w:sz w:val="20"/>
          <w:szCs w:val="20"/>
          <w:lang w:val="uk-UA"/>
        </w:rPr>
        <w:t xml:space="preserve"> малого діаметра </w:t>
      </w:r>
      <w:r w:rsidRPr="007A1675">
        <w:rPr>
          <w:sz w:val="20"/>
          <w:szCs w:val="20"/>
          <w:lang w:val="uk-UA"/>
        </w:rPr>
        <w:t>всередині пасом (тип ЛД-З) і дроти однакового діаметра в шарах (тип ЛД-О). Пасма типу ЛД-З мають значну кількість зон дотику дротів. Завдяки цьому зменшується питоме навантаження на одну зону дотику</w:t>
      </w:r>
      <w:r w:rsidRPr="007C4452">
        <w:rPr>
          <w:sz w:val="20"/>
          <w:szCs w:val="20"/>
          <w:lang w:val="uk-UA"/>
        </w:rPr>
        <w:t xml:space="preserve"> </w:t>
      </w:r>
      <w:r w:rsidRPr="008B0A2A">
        <w:rPr>
          <w:sz w:val="20"/>
          <w:szCs w:val="20"/>
          <w:lang w:val="uk-UA"/>
        </w:rPr>
        <w:t xml:space="preserve">дротів. Це зменшує контактне напруження, сприяючи розвитку утомних </w:t>
      </w:r>
      <w:proofErr w:type="spellStart"/>
      <w:r w:rsidRPr="008B0A2A">
        <w:rPr>
          <w:sz w:val="20"/>
          <w:szCs w:val="20"/>
          <w:lang w:val="uk-UA"/>
        </w:rPr>
        <w:t>тріщин</w:t>
      </w:r>
      <w:proofErr w:type="spellEnd"/>
      <w:r w:rsidRPr="008B0A2A">
        <w:rPr>
          <w:sz w:val="20"/>
          <w:szCs w:val="20"/>
          <w:lang w:val="uk-UA"/>
        </w:rPr>
        <w:t xml:space="preserve"> в дротах. Крім того, виключається </w:t>
      </w:r>
      <w:proofErr w:type="spellStart"/>
      <w:r w:rsidRPr="008B0A2A">
        <w:rPr>
          <w:sz w:val="20"/>
          <w:szCs w:val="20"/>
          <w:lang w:val="uk-UA"/>
        </w:rPr>
        <w:t>розклинююча</w:t>
      </w:r>
      <w:proofErr w:type="spellEnd"/>
      <w:r w:rsidRPr="008B0A2A">
        <w:rPr>
          <w:sz w:val="20"/>
          <w:szCs w:val="20"/>
          <w:lang w:val="uk-UA"/>
        </w:rPr>
        <w:t xml:space="preserve"> дія дротів суміжних шарів від радіальних навантажень каната. Меншу працездатність мають пасма з точковим дотиком дротів між шарами (ТД). Пасма типу ТД характеризують значні контактні напруження, які сприяють розвитку утомних </w:t>
      </w:r>
      <w:proofErr w:type="spellStart"/>
      <w:r w:rsidRPr="008B0A2A">
        <w:rPr>
          <w:sz w:val="20"/>
          <w:szCs w:val="20"/>
          <w:lang w:val="uk-UA"/>
        </w:rPr>
        <w:t>тріщин</w:t>
      </w:r>
      <w:proofErr w:type="spellEnd"/>
      <w:r w:rsidRPr="008B0A2A">
        <w:rPr>
          <w:sz w:val="20"/>
          <w:szCs w:val="20"/>
          <w:lang w:val="uk-UA"/>
        </w:rPr>
        <w:t xml:space="preserve"> в дротах. Деякі основні різновиди пасом показані на </w:t>
      </w:r>
      <w:r w:rsidRPr="008B0A2A">
        <w:rPr>
          <w:i/>
          <w:sz w:val="20"/>
          <w:szCs w:val="20"/>
          <w:lang w:val="uk-UA"/>
        </w:rPr>
        <w:t>рис. 2.5</w:t>
      </w:r>
      <w:r w:rsidRPr="008B0A2A">
        <w:rPr>
          <w:sz w:val="20"/>
          <w:szCs w:val="20"/>
          <w:lang w:val="uk-UA"/>
        </w:rPr>
        <w:t>.</w:t>
      </w:r>
    </w:p>
    <w:p w:rsidR="00CD38A1" w:rsidRPr="007C4452" w:rsidRDefault="00CD38A1" w:rsidP="00CD38A1">
      <w:pPr>
        <w:autoSpaceDE w:val="0"/>
        <w:autoSpaceDN w:val="0"/>
        <w:adjustRightInd w:val="0"/>
        <w:ind w:firstLine="340"/>
        <w:jc w:val="both"/>
        <w:rPr>
          <w:sz w:val="20"/>
          <w:szCs w:val="20"/>
          <w:lang w:val="uk-UA"/>
        </w:rPr>
      </w:pPr>
    </w:p>
    <w:p w:rsidR="00CD38A1" w:rsidRPr="007C4452" w:rsidRDefault="00CD38A1" w:rsidP="00CD38A1">
      <w:pPr>
        <w:shd w:val="clear" w:color="auto" w:fill="FFFFFF"/>
        <w:jc w:val="center"/>
        <w:rPr>
          <w:b/>
          <w:sz w:val="18"/>
          <w:szCs w:val="18"/>
          <w:lang w:val="uk-UA"/>
        </w:rPr>
      </w:pPr>
      <w:r w:rsidRPr="007C4452">
        <w:rPr>
          <w:b/>
          <w:noProof/>
          <w:sz w:val="18"/>
          <w:szCs w:val="18"/>
          <w:lang w:val="uk-UA" w:eastAsia="uk-UA"/>
        </w:rPr>
        <w:drawing>
          <wp:inline distT="0" distB="0" distL="0" distR="0">
            <wp:extent cx="2657475" cy="933450"/>
            <wp:effectExtent l="0" t="0" r="9525" b="0"/>
            <wp:docPr id="5" name="Рисунок 5" descr="кан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нат"/>
                    <pic:cNvPicPr>
                      <a:picLocks noChangeAspect="1" noChangeArrowheads="1"/>
                    </pic:cNvPicPr>
                  </pic:nvPicPr>
                  <pic:blipFill>
                    <a:blip r:embed="rId9" cstate="print">
                      <a:extLst>
                        <a:ext uri="{28A0092B-C50C-407E-A947-70E740481C1C}">
                          <a14:useLocalDpi xmlns:a14="http://schemas.microsoft.com/office/drawing/2010/main" val="0"/>
                        </a:ext>
                      </a:extLst>
                    </a:blip>
                    <a:srcRect t="-2765"/>
                    <a:stretch>
                      <a:fillRect/>
                    </a:stretch>
                  </pic:blipFill>
                  <pic:spPr bwMode="auto">
                    <a:xfrm>
                      <a:off x="0" y="0"/>
                      <a:ext cx="2657475" cy="933450"/>
                    </a:xfrm>
                    <a:prstGeom prst="rect">
                      <a:avLst/>
                    </a:prstGeom>
                    <a:noFill/>
                    <a:ln>
                      <a:noFill/>
                    </a:ln>
                  </pic:spPr>
                </pic:pic>
              </a:graphicData>
            </a:graphic>
          </wp:inline>
        </w:drawing>
      </w:r>
    </w:p>
    <w:p w:rsidR="00CD38A1" w:rsidRPr="007C4452" w:rsidRDefault="00CD38A1" w:rsidP="00CD38A1">
      <w:pPr>
        <w:shd w:val="clear" w:color="auto" w:fill="FFFFFF"/>
        <w:jc w:val="center"/>
        <w:rPr>
          <w:b/>
          <w:sz w:val="20"/>
          <w:szCs w:val="20"/>
          <w:lang w:val="uk-UA"/>
        </w:rPr>
      </w:pPr>
    </w:p>
    <w:p w:rsidR="00CD38A1" w:rsidRPr="00DD09EB" w:rsidRDefault="00CD38A1" w:rsidP="00CD38A1">
      <w:pPr>
        <w:shd w:val="clear" w:color="auto" w:fill="FFFFFF"/>
        <w:jc w:val="center"/>
        <w:rPr>
          <w:b/>
          <w:sz w:val="18"/>
          <w:szCs w:val="18"/>
          <w:lang w:val="uk-UA"/>
        </w:rPr>
      </w:pPr>
      <w:r w:rsidRPr="00DD09EB">
        <w:rPr>
          <w:b/>
          <w:sz w:val="18"/>
          <w:szCs w:val="18"/>
          <w:lang w:val="uk-UA"/>
        </w:rPr>
        <w:t>Рис. 2.5. Конструкції пасом несучих канатів</w:t>
      </w:r>
    </w:p>
    <w:p w:rsidR="00CD38A1" w:rsidRPr="007C4452" w:rsidRDefault="00CD38A1" w:rsidP="00CD38A1">
      <w:pPr>
        <w:autoSpaceDE w:val="0"/>
        <w:autoSpaceDN w:val="0"/>
        <w:adjustRightInd w:val="0"/>
        <w:jc w:val="center"/>
        <w:rPr>
          <w:sz w:val="16"/>
          <w:szCs w:val="16"/>
          <w:lang w:val="uk-UA"/>
        </w:rPr>
      </w:pPr>
      <w:r w:rsidRPr="007A1675">
        <w:rPr>
          <w:i/>
          <w:sz w:val="16"/>
          <w:szCs w:val="16"/>
          <w:lang w:val="uk-UA"/>
        </w:rPr>
        <w:t>а</w:t>
      </w:r>
      <w:r w:rsidRPr="007A1675">
        <w:rPr>
          <w:sz w:val="16"/>
          <w:szCs w:val="16"/>
          <w:lang w:val="uk-UA"/>
        </w:rPr>
        <w:t xml:space="preserve"> – тип ТД; </w:t>
      </w:r>
      <w:r w:rsidRPr="007A1675">
        <w:rPr>
          <w:i/>
          <w:sz w:val="16"/>
          <w:szCs w:val="16"/>
          <w:lang w:val="uk-UA"/>
        </w:rPr>
        <w:t>б</w:t>
      </w:r>
      <w:r w:rsidRPr="007A1675">
        <w:rPr>
          <w:sz w:val="16"/>
          <w:szCs w:val="16"/>
          <w:lang w:val="uk-UA"/>
        </w:rPr>
        <w:t xml:space="preserve"> – тип ЛД-О; </w:t>
      </w:r>
      <w:r w:rsidRPr="007A1675">
        <w:rPr>
          <w:i/>
          <w:sz w:val="16"/>
          <w:szCs w:val="16"/>
          <w:lang w:val="uk-UA"/>
        </w:rPr>
        <w:t>в</w:t>
      </w:r>
      <w:r w:rsidRPr="007A1675">
        <w:rPr>
          <w:sz w:val="16"/>
          <w:szCs w:val="16"/>
          <w:lang w:val="uk-UA"/>
        </w:rPr>
        <w:t xml:space="preserve"> – тип ЛД-З</w:t>
      </w:r>
    </w:p>
    <w:p w:rsidR="00CD38A1" w:rsidRPr="007C4452" w:rsidRDefault="00CD38A1" w:rsidP="00CD38A1">
      <w:pPr>
        <w:shd w:val="clear" w:color="auto" w:fill="FFFFFF"/>
        <w:ind w:firstLine="340"/>
        <w:jc w:val="center"/>
        <w:rPr>
          <w:b/>
          <w:bCs/>
          <w:i/>
          <w:sz w:val="20"/>
          <w:szCs w:val="20"/>
          <w:lang w:val="uk-UA"/>
        </w:rPr>
      </w:pPr>
    </w:p>
    <w:p w:rsidR="00CD38A1" w:rsidRPr="007C4452" w:rsidRDefault="00CD38A1" w:rsidP="00CD38A1">
      <w:pPr>
        <w:pStyle w:val="3"/>
      </w:pPr>
      <w:bookmarkStart w:id="7" w:name="_Toc151871937"/>
      <w:bookmarkStart w:id="8" w:name="_Toc277862711"/>
      <w:r w:rsidRPr="007C4452">
        <w:lastRenderedPageBreak/>
        <w:t>2.1.4. Способи кріплення алмазно-різальних елементів</w:t>
      </w:r>
      <w:bookmarkEnd w:id="7"/>
      <w:bookmarkEnd w:id="8"/>
    </w:p>
    <w:p w:rsidR="00CD38A1" w:rsidRPr="007C4452" w:rsidRDefault="00CD38A1" w:rsidP="00CD38A1">
      <w:pPr>
        <w:shd w:val="clear" w:color="auto" w:fill="FFFFFF"/>
        <w:ind w:firstLine="340"/>
        <w:jc w:val="both"/>
        <w:rPr>
          <w:sz w:val="20"/>
          <w:szCs w:val="20"/>
          <w:lang w:val="uk-UA"/>
        </w:rPr>
      </w:pPr>
      <w:r w:rsidRPr="007C4452">
        <w:rPr>
          <w:sz w:val="20"/>
          <w:szCs w:val="20"/>
          <w:lang w:val="uk-UA"/>
        </w:rPr>
        <w:t xml:space="preserve">Переваги і недоліки способів кріплення алмазно-різальних елементів на несучому канаті наведені в </w:t>
      </w:r>
      <w:r w:rsidRPr="007C4452">
        <w:rPr>
          <w:i/>
          <w:sz w:val="20"/>
          <w:szCs w:val="20"/>
          <w:lang w:val="uk-UA"/>
        </w:rPr>
        <w:t>табл. 2.2</w:t>
      </w:r>
      <w:r w:rsidRPr="007C4452">
        <w:rPr>
          <w:sz w:val="20"/>
          <w:szCs w:val="20"/>
          <w:lang w:val="uk-UA"/>
        </w:rPr>
        <w:t>.</w:t>
      </w:r>
    </w:p>
    <w:p w:rsidR="00CD38A1" w:rsidRPr="007C4452" w:rsidRDefault="00CD38A1" w:rsidP="00CD38A1">
      <w:pPr>
        <w:shd w:val="clear" w:color="auto" w:fill="FFFFFF"/>
        <w:autoSpaceDE w:val="0"/>
        <w:autoSpaceDN w:val="0"/>
        <w:adjustRightInd w:val="0"/>
        <w:ind w:firstLine="340"/>
        <w:jc w:val="both"/>
        <w:rPr>
          <w:sz w:val="20"/>
          <w:szCs w:val="20"/>
          <w:lang w:val="uk-UA"/>
        </w:rPr>
      </w:pPr>
      <w:r w:rsidRPr="007C4452">
        <w:rPr>
          <w:sz w:val="20"/>
          <w:szCs w:val="20"/>
          <w:lang w:val="uk-UA"/>
        </w:rPr>
        <w:t xml:space="preserve">На сьогодні існує чимало технологічних </w:t>
      </w:r>
      <w:r>
        <w:rPr>
          <w:sz w:val="20"/>
          <w:szCs w:val="20"/>
          <w:lang w:val="uk-UA"/>
        </w:rPr>
        <w:t>ви</w:t>
      </w:r>
      <w:r w:rsidRPr="007C4452">
        <w:rPr>
          <w:sz w:val="20"/>
          <w:szCs w:val="20"/>
          <w:lang w:val="uk-UA"/>
        </w:rPr>
        <w:t>рішень з'єднання та монтажу алмазного каната.</w:t>
      </w:r>
    </w:p>
    <w:p w:rsidR="00CD38A1" w:rsidRDefault="00CD38A1" w:rsidP="00CD38A1">
      <w:pPr>
        <w:shd w:val="clear" w:color="auto" w:fill="FFFFFF"/>
        <w:autoSpaceDE w:val="0"/>
        <w:autoSpaceDN w:val="0"/>
        <w:adjustRightInd w:val="0"/>
        <w:ind w:firstLine="340"/>
        <w:jc w:val="both"/>
        <w:rPr>
          <w:sz w:val="20"/>
          <w:szCs w:val="20"/>
          <w:lang w:val="uk-UA"/>
        </w:rPr>
      </w:pPr>
      <w:r w:rsidRPr="007C4452">
        <w:rPr>
          <w:sz w:val="20"/>
          <w:szCs w:val="20"/>
          <w:lang w:val="uk-UA"/>
        </w:rPr>
        <w:t xml:space="preserve">Кріплення каната на основі пружинок здійснюється за допомогою алмазних втулок, пружин, з'єднувальних </w:t>
      </w:r>
      <w:r w:rsidRPr="008B0A2A">
        <w:rPr>
          <w:sz w:val="20"/>
          <w:szCs w:val="20"/>
          <w:lang w:val="uk-UA"/>
        </w:rPr>
        <w:t>обтискних</w:t>
      </w:r>
      <w:r w:rsidRPr="007C4452">
        <w:rPr>
          <w:sz w:val="20"/>
          <w:szCs w:val="20"/>
          <w:lang w:val="uk-UA"/>
        </w:rPr>
        <w:t xml:space="preserve"> втулок, які нанизуються на несучий гнучкий трос поперемінно; далі пружинки натягують елементи каната між собою, а </w:t>
      </w:r>
      <w:r w:rsidRPr="008B0A2A">
        <w:rPr>
          <w:sz w:val="20"/>
          <w:szCs w:val="20"/>
          <w:lang w:val="uk-UA"/>
        </w:rPr>
        <w:t>обтискними</w:t>
      </w:r>
      <w:r w:rsidRPr="007C4452">
        <w:rPr>
          <w:sz w:val="20"/>
          <w:szCs w:val="20"/>
          <w:lang w:val="uk-UA"/>
        </w:rPr>
        <w:t xml:space="preserve"> втулк</w:t>
      </w:r>
      <w:r>
        <w:rPr>
          <w:sz w:val="20"/>
          <w:szCs w:val="20"/>
          <w:lang w:val="uk-UA"/>
        </w:rPr>
        <w:t>ам</w:t>
      </w:r>
      <w:r w:rsidRPr="007C4452">
        <w:rPr>
          <w:sz w:val="20"/>
          <w:szCs w:val="20"/>
          <w:lang w:val="uk-UA"/>
        </w:rPr>
        <w:t>и фіксують</w:t>
      </w:r>
      <w:r>
        <w:rPr>
          <w:sz w:val="20"/>
          <w:szCs w:val="20"/>
          <w:lang w:val="uk-UA"/>
        </w:rPr>
        <w:t>ся</w:t>
      </w:r>
      <w:r w:rsidRPr="007C4452">
        <w:rPr>
          <w:sz w:val="20"/>
          <w:szCs w:val="20"/>
          <w:lang w:val="uk-UA"/>
        </w:rPr>
        <w:t xml:space="preserve"> алмазно-різальні елементи в єдин</w:t>
      </w:r>
      <w:r>
        <w:rPr>
          <w:sz w:val="20"/>
          <w:szCs w:val="20"/>
          <w:lang w:val="uk-UA"/>
        </w:rPr>
        <w:t>у</w:t>
      </w:r>
      <w:r w:rsidRPr="007C4452">
        <w:rPr>
          <w:sz w:val="20"/>
          <w:szCs w:val="20"/>
          <w:lang w:val="uk-UA"/>
        </w:rPr>
        <w:t xml:space="preserve"> гнучк</w:t>
      </w:r>
      <w:r>
        <w:rPr>
          <w:sz w:val="20"/>
          <w:szCs w:val="20"/>
          <w:lang w:val="uk-UA"/>
        </w:rPr>
        <w:t>у</w:t>
      </w:r>
      <w:r w:rsidRPr="007C4452">
        <w:rPr>
          <w:sz w:val="20"/>
          <w:szCs w:val="20"/>
          <w:lang w:val="uk-UA"/>
        </w:rPr>
        <w:t xml:space="preserve"> систем</w:t>
      </w:r>
      <w:r>
        <w:rPr>
          <w:sz w:val="20"/>
          <w:szCs w:val="20"/>
          <w:lang w:val="uk-UA"/>
        </w:rPr>
        <w:t>у</w:t>
      </w:r>
      <w:r w:rsidRPr="007C4452">
        <w:rPr>
          <w:sz w:val="20"/>
          <w:szCs w:val="20"/>
          <w:lang w:val="uk-UA"/>
        </w:rPr>
        <w:t xml:space="preserve">. </w:t>
      </w:r>
    </w:p>
    <w:p w:rsidR="00CD38A1" w:rsidRPr="007C4452" w:rsidRDefault="00CD38A1" w:rsidP="00CD38A1">
      <w:pPr>
        <w:shd w:val="clear" w:color="auto" w:fill="FFFFFF"/>
        <w:ind w:firstLine="340"/>
        <w:jc w:val="right"/>
        <w:rPr>
          <w:i/>
          <w:sz w:val="16"/>
          <w:szCs w:val="16"/>
          <w:highlight w:val="yellow"/>
          <w:lang w:val="uk-UA"/>
        </w:rPr>
      </w:pPr>
    </w:p>
    <w:p w:rsidR="00CD38A1" w:rsidRPr="007C4452" w:rsidRDefault="00CD38A1" w:rsidP="00CD38A1">
      <w:pPr>
        <w:keepNext/>
        <w:shd w:val="clear" w:color="auto" w:fill="FFFFFF"/>
        <w:ind w:firstLine="340"/>
        <w:jc w:val="right"/>
        <w:rPr>
          <w:i/>
          <w:sz w:val="16"/>
          <w:szCs w:val="16"/>
          <w:lang w:val="uk-UA"/>
        </w:rPr>
      </w:pPr>
      <w:r w:rsidRPr="007C4452">
        <w:rPr>
          <w:i/>
          <w:sz w:val="16"/>
          <w:szCs w:val="16"/>
          <w:lang w:val="uk-UA"/>
        </w:rPr>
        <w:t>Таблиця 2.2</w:t>
      </w:r>
    </w:p>
    <w:p w:rsidR="00CD38A1" w:rsidRPr="007C4452" w:rsidRDefault="00CD38A1" w:rsidP="00CD38A1">
      <w:pPr>
        <w:keepNext/>
        <w:shd w:val="clear" w:color="auto" w:fill="FFFFFF"/>
        <w:jc w:val="center"/>
        <w:rPr>
          <w:b/>
          <w:sz w:val="18"/>
          <w:szCs w:val="18"/>
          <w:lang w:val="uk-UA"/>
        </w:rPr>
      </w:pPr>
      <w:r w:rsidRPr="007C4452">
        <w:rPr>
          <w:b/>
          <w:sz w:val="18"/>
          <w:szCs w:val="18"/>
          <w:lang w:val="uk-UA"/>
        </w:rPr>
        <w:t>Способи кріплення алмазно-різальних елементів на несучому канаті</w:t>
      </w:r>
    </w:p>
    <w:p w:rsidR="00CD38A1" w:rsidRPr="00D54EC8" w:rsidRDefault="00CD38A1" w:rsidP="00CD38A1">
      <w:pPr>
        <w:ind w:firstLine="340"/>
        <w:jc w:val="both"/>
        <w:rPr>
          <w:sz w:val="14"/>
          <w:szCs w:val="14"/>
          <w:lang w:val="uk-UA"/>
        </w:rPr>
      </w:pPr>
    </w:p>
    <w:tbl>
      <w:tblPr>
        <w:tblW w:w="623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709"/>
        <w:gridCol w:w="1977"/>
        <w:gridCol w:w="2551"/>
      </w:tblGrid>
      <w:tr w:rsidR="00CD38A1" w:rsidRPr="007C4452" w:rsidTr="00B627B5">
        <w:tblPrEx>
          <w:tblCellMar>
            <w:top w:w="0" w:type="dxa"/>
            <w:bottom w:w="0" w:type="dxa"/>
          </w:tblCellMar>
        </w:tblPrEx>
        <w:trPr>
          <w:trHeight w:val="510"/>
        </w:trPr>
        <w:tc>
          <w:tcPr>
            <w:tcW w:w="1709" w:type="dxa"/>
            <w:tcBorders>
              <w:top w:val="double" w:sz="4" w:space="0" w:color="auto"/>
              <w:left w:val="double" w:sz="4" w:space="0" w:color="auto"/>
              <w:bottom w:val="double" w:sz="4" w:space="0" w:color="auto"/>
            </w:tcBorders>
          </w:tcPr>
          <w:p w:rsidR="00CD38A1" w:rsidRPr="007C4452" w:rsidRDefault="00CD38A1" w:rsidP="00B627B5">
            <w:pPr>
              <w:jc w:val="center"/>
              <w:rPr>
                <w:sz w:val="16"/>
                <w:szCs w:val="16"/>
                <w:lang w:val="uk-UA"/>
              </w:rPr>
            </w:pPr>
            <w:r w:rsidRPr="007C4452">
              <w:rPr>
                <w:sz w:val="16"/>
                <w:szCs w:val="16"/>
                <w:lang w:val="uk-UA"/>
              </w:rPr>
              <w:t>Спосіб кріплення алмазно-різальних елементів</w:t>
            </w:r>
          </w:p>
        </w:tc>
        <w:tc>
          <w:tcPr>
            <w:tcW w:w="1977" w:type="dxa"/>
            <w:tcBorders>
              <w:top w:val="double" w:sz="4" w:space="0" w:color="auto"/>
              <w:bottom w:val="double" w:sz="4" w:space="0" w:color="auto"/>
            </w:tcBorders>
          </w:tcPr>
          <w:p w:rsidR="00CD38A1" w:rsidRPr="007C4452" w:rsidRDefault="00CD38A1" w:rsidP="00B627B5">
            <w:pPr>
              <w:jc w:val="center"/>
              <w:rPr>
                <w:sz w:val="16"/>
                <w:szCs w:val="16"/>
                <w:lang w:val="uk-UA"/>
              </w:rPr>
            </w:pPr>
            <w:r w:rsidRPr="007C4452">
              <w:rPr>
                <w:sz w:val="16"/>
                <w:szCs w:val="16"/>
                <w:lang w:val="uk-UA"/>
              </w:rPr>
              <w:t>Переваги</w:t>
            </w:r>
          </w:p>
        </w:tc>
        <w:tc>
          <w:tcPr>
            <w:tcW w:w="2551" w:type="dxa"/>
            <w:tcBorders>
              <w:top w:val="double" w:sz="4" w:space="0" w:color="auto"/>
              <w:bottom w:val="double" w:sz="4" w:space="0" w:color="auto"/>
              <w:right w:val="double" w:sz="4" w:space="0" w:color="auto"/>
            </w:tcBorders>
          </w:tcPr>
          <w:p w:rsidR="00CD38A1" w:rsidRPr="007C4452" w:rsidRDefault="00CD38A1" w:rsidP="00B627B5">
            <w:pPr>
              <w:jc w:val="center"/>
              <w:rPr>
                <w:sz w:val="16"/>
                <w:szCs w:val="16"/>
                <w:lang w:val="uk-UA"/>
              </w:rPr>
            </w:pPr>
            <w:r w:rsidRPr="007C4452">
              <w:rPr>
                <w:sz w:val="16"/>
                <w:szCs w:val="16"/>
                <w:lang w:val="uk-UA"/>
              </w:rPr>
              <w:t>Недоліки</w:t>
            </w:r>
          </w:p>
        </w:tc>
      </w:tr>
      <w:tr w:rsidR="00CD38A1" w:rsidRPr="007C4452" w:rsidTr="00B627B5">
        <w:tblPrEx>
          <w:tblCellMar>
            <w:top w:w="0" w:type="dxa"/>
            <w:bottom w:w="0" w:type="dxa"/>
          </w:tblCellMar>
        </w:tblPrEx>
        <w:tc>
          <w:tcPr>
            <w:tcW w:w="1709" w:type="dxa"/>
            <w:tcBorders>
              <w:left w:val="double" w:sz="4" w:space="0" w:color="auto"/>
            </w:tcBorders>
          </w:tcPr>
          <w:p w:rsidR="00CD38A1" w:rsidRPr="007C4452" w:rsidRDefault="00CD38A1" w:rsidP="00B627B5">
            <w:pPr>
              <w:rPr>
                <w:sz w:val="18"/>
                <w:szCs w:val="18"/>
                <w:lang w:val="uk-UA"/>
              </w:rPr>
            </w:pPr>
            <w:r w:rsidRPr="007C4452">
              <w:rPr>
                <w:sz w:val="18"/>
                <w:szCs w:val="18"/>
                <w:lang w:val="uk-UA"/>
              </w:rPr>
              <w:t xml:space="preserve">Пружинами </w:t>
            </w:r>
          </w:p>
        </w:tc>
        <w:tc>
          <w:tcPr>
            <w:tcW w:w="1977" w:type="dxa"/>
          </w:tcPr>
          <w:p w:rsidR="00CD38A1" w:rsidRPr="007C4452" w:rsidRDefault="00CD38A1" w:rsidP="00B627B5">
            <w:pPr>
              <w:rPr>
                <w:sz w:val="18"/>
                <w:szCs w:val="18"/>
                <w:lang w:val="uk-UA"/>
              </w:rPr>
            </w:pPr>
            <w:r w:rsidRPr="007C4452">
              <w:rPr>
                <w:sz w:val="18"/>
                <w:szCs w:val="18"/>
                <w:lang w:val="uk-UA"/>
              </w:rPr>
              <w:t>Спрощується закріп</w:t>
            </w:r>
            <w:r w:rsidRPr="00A47EFD">
              <w:rPr>
                <w:sz w:val="18"/>
                <w:szCs w:val="18"/>
              </w:rPr>
              <w:softHyphen/>
            </w:r>
            <w:proofErr w:type="spellStart"/>
            <w:r w:rsidRPr="007C4452">
              <w:rPr>
                <w:sz w:val="18"/>
                <w:szCs w:val="18"/>
                <w:lang w:val="uk-UA"/>
              </w:rPr>
              <w:t>лення</w:t>
            </w:r>
            <w:proofErr w:type="spellEnd"/>
            <w:r w:rsidRPr="007C4452">
              <w:rPr>
                <w:sz w:val="18"/>
                <w:szCs w:val="18"/>
                <w:lang w:val="uk-UA"/>
              </w:rPr>
              <w:t xml:space="preserve">. Зберігається гнучкість каната </w:t>
            </w:r>
          </w:p>
        </w:tc>
        <w:tc>
          <w:tcPr>
            <w:tcW w:w="2551" w:type="dxa"/>
            <w:tcBorders>
              <w:right w:val="double" w:sz="4" w:space="0" w:color="auto"/>
            </w:tcBorders>
          </w:tcPr>
          <w:p w:rsidR="00CD38A1" w:rsidRPr="007C4452" w:rsidRDefault="00CD38A1" w:rsidP="00B627B5">
            <w:pPr>
              <w:rPr>
                <w:sz w:val="18"/>
                <w:szCs w:val="18"/>
                <w:lang w:val="uk-UA"/>
              </w:rPr>
            </w:pPr>
            <w:r w:rsidRPr="007C4452">
              <w:rPr>
                <w:sz w:val="18"/>
                <w:szCs w:val="18"/>
                <w:lang w:val="uk-UA"/>
              </w:rPr>
              <w:t xml:space="preserve">Збільшується маса робочого </w:t>
            </w:r>
            <w:proofErr w:type="spellStart"/>
            <w:r w:rsidRPr="007C4452">
              <w:rPr>
                <w:sz w:val="18"/>
                <w:szCs w:val="18"/>
                <w:lang w:val="uk-UA"/>
              </w:rPr>
              <w:t>органа</w:t>
            </w:r>
            <w:proofErr w:type="spellEnd"/>
            <w:r w:rsidRPr="007C4452">
              <w:rPr>
                <w:sz w:val="18"/>
                <w:szCs w:val="18"/>
                <w:lang w:val="uk-UA"/>
              </w:rPr>
              <w:t xml:space="preserve">. Під дією сили різання зміщуються різальні елементи </w:t>
            </w:r>
          </w:p>
        </w:tc>
      </w:tr>
      <w:tr w:rsidR="00CD38A1" w:rsidRPr="007C4452" w:rsidTr="00B627B5">
        <w:tblPrEx>
          <w:tblCellMar>
            <w:top w:w="0" w:type="dxa"/>
            <w:bottom w:w="0" w:type="dxa"/>
          </w:tblCellMar>
        </w:tblPrEx>
        <w:tc>
          <w:tcPr>
            <w:tcW w:w="1709" w:type="dxa"/>
            <w:tcBorders>
              <w:left w:val="double" w:sz="4" w:space="0" w:color="auto"/>
            </w:tcBorders>
          </w:tcPr>
          <w:p w:rsidR="00CD38A1" w:rsidRPr="007C4452" w:rsidRDefault="00CD38A1" w:rsidP="00B627B5">
            <w:pPr>
              <w:rPr>
                <w:sz w:val="18"/>
                <w:szCs w:val="18"/>
                <w:lang w:val="uk-UA"/>
              </w:rPr>
            </w:pPr>
            <w:r w:rsidRPr="007C4452">
              <w:rPr>
                <w:sz w:val="18"/>
                <w:szCs w:val="18"/>
                <w:lang w:val="uk-UA"/>
              </w:rPr>
              <w:t xml:space="preserve">Фіксаторами (шплінтами) </w:t>
            </w:r>
          </w:p>
        </w:tc>
        <w:tc>
          <w:tcPr>
            <w:tcW w:w="1977" w:type="dxa"/>
          </w:tcPr>
          <w:p w:rsidR="00CD38A1" w:rsidRPr="007C4452" w:rsidRDefault="00CD38A1" w:rsidP="00B627B5">
            <w:pPr>
              <w:rPr>
                <w:sz w:val="18"/>
                <w:szCs w:val="18"/>
                <w:lang w:val="uk-UA"/>
              </w:rPr>
            </w:pPr>
            <w:r w:rsidRPr="007C4452">
              <w:rPr>
                <w:sz w:val="18"/>
                <w:szCs w:val="18"/>
                <w:lang w:val="uk-UA"/>
              </w:rPr>
              <w:t xml:space="preserve">Зменшується маса робочого </w:t>
            </w:r>
            <w:proofErr w:type="spellStart"/>
            <w:r w:rsidRPr="007C4452">
              <w:rPr>
                <w:sz w:val="18"/>
                <w:szCs w:val="18"/>
                <w:lang w:val="uk-UA"/>
              </w:rPr>
              <w:t>органа</w:t>
            </w:r>
            <w:proofErr w:type="spellEnd"/>
            <w:r w:rsidRPr="007C4452">
              <w:rPr>
                <w:sz w:val="18"/>
                <w:szCs w:val="18"/>
                <w:lang w:val="uk-UA"/>
              </w:rPr>
              <w:t xml:space="preserve"> </w:t>
            </w:r>
          </w:p>
        </w:tc>
        <w:tc>
          <w:tcPr>
            <w:tcW w:w="2551" w:type="dxa"/>
            <w:tcBorders>
              <w:right w:val="double" w:sz="4" w:space="0" w:color="auto"/>
            </w:tcBorders>
          </w:tcPr>
          <w:p w:rsidR="00CD38A1" w:rsidRPr="007C4452" w:rsidRDefault="00CD38A1" w:rsidP="00B627B5">
            <w:pPr>
              <w:rPr>
                <w:sz w:val="18"/>
                <w:szCs w:val="18"/>
                <w:lang w:val="uk-UA"/>
              </w:rPr>
            </w:pPr>
            <w:proofErr w:type="spellStart"/>
            <w:r w:rsidRPr="007C4452">
              <w:rPr>
                <w:sz w:val="18"/>
                <w:szCs w:val="18"/>
                <w:lang w:val="uk-UA"/>
              </w:rPr>
              <w:t>Ускладнюється</w:t>
            </w:r>
            <w:proofErr w:type="spellEnd"/>
            <w:r w:rsidRPr="007C4452">
              <w:rPr>
                <w:sz w:val="18"/>
                <w:szCs w:val="18"/>
                <w:lang w:val="uk-UA"/>
              </w:rPr>
              <w:t xml:space="preserve"> закріплення. Зменшується міцність каната. Спостерігається биття робочого </w:t>
            </w:r>
            <w:proofErr w:type="spellStart"/>
            <w:r w:rsidRPr="007C4452">
              <w:rPr>
                <w:sz w:val="18"/>
                <w:szCs w:val="18"/>
                <w:lang w:val="uk-UA"/>
              </w:rPr>
              <w:t>органа</w:t>
            </w:r>
            <w:proofErr w:type="spellEnd"/>
            <w:r w:rsidRPr="007C4452">
              <w:rPr>
                <w:sz w:val="18"/>
                <w:szCs w:val="18"/>
                <w:lang w:val="uk-UA"/>
              </w:rPr>
              <w:t xml:space="preserve"> </w:t>
            </w:r>
          </w:p>
        </w:tc>
      </w:tr>
      <w:tr w:rsidR="00CD38A1" w:rsidRPr="007C4452" w:rsidTr="00B627B5">
        <w:tblPrEx>
          <w:tblCellMar>
            <w:top w:w="0" w:type="dxa"/>
            <w:bottom w:w="0" w:type="dxa"/>
          </w:tblCellMar>
        </w:tblPrEx>
        <w:tc>
          <w:tcPr>
            <w:tcW w:w="1709" w:type="dxa"/>
            <w:tcBorders>
              <w:left w:val="double" w:sz="4" w:space="0" w:color="auto"/>
            </w:tcBorders>
          </w:tcPr>
          <w:p w:rsidR="00CD38A1" w:rsidRPr="007C4452" w:rsidRDefault="00CD38A1" w:rsidP="00B627B5">
            <w:pPr>
              <w:rPr>
                <w:sz w:val="18"/>
                <w:szCs w:val="18"/>
                <w:lang w:val="uk-UA"/>
              </w:rPr>
            </w:pPr>
            <w:r w:rsidRPr="007C4452">
              <w:rPr>
                <w:sz w:val="18"/>
                <w:szCs w:val="18"/>
                <w:lang w:val="uk-UA"/>
              </w:rPr>
              <w:t>Припаювання різальних елементів до каната</w:t>
            </w:r>
          </w:p>
        </w:tc>
        <w:tc>
          <w:tcPr>
            <w:tcW w:w="1977" w:type="dxa"/>
          </w:tcPr>
          <w:p w:rsidR="00CD38A1" w:rsidRPr="007C4452" w:rsidRDefault="00CD38A1" w:rsidP="00B627B5">
            <w:pPr>
              <w:rPr>
                <w:sz w:val="18"/>
                <w:szCs w:val="18"/>
                <w:lang w:val="uk-UA"/>
              </w:rPr>
            </w:pPr>
            <w:r w:rsidRPr="007C4452">
              <w:rPr>
                <w:sz w:val="18"/>
                <w:szCs w:val="18"/>
                <w:lang w:val="uk-UA"/>
              </w:rPr>
              <w:t>Те ж саме</w:t>
            </w:r>
          </w:p>
        </w:tc>
        <w:tc>
          <w:tcPr>
            <w:tcW w:w="2551" w:type="dxa"/>
            <w:tcBorders>
              <w:right w:val="double" w:sz="4" w:space="0" w:color="auto"/>
            </w:tcBorders>
          </w:tcPr>
          <w:p w:rsidR="00CD38A1" w:rsidRPr="007C4452" w:rsidRDefault="00CD38A1" w:rsidP="00B627B5">
            <w:pPr>
              <w:rPr>
                <w:sz w:val="18"/>
                <w:szCs w:val="18"/>
                <w:lang w:val="uk-UA"/>
              </w:rPr>
            </w:pPr>
            <w:r w:rsidRPr="007C4452">
              <w:rPr>
                <w:sz w:val="18"/>
                <w:szCs w:val="18"/>
                <w:lang w:val="uk-UA"/>
              </w:rPr>
              <w:t xml:space="preserve">Спостерігаються биття робочого </w:t>
            </w:r>
            <w:proofErr w:type="spellStart"/>
            <w:r w:rsidRPr="007C4452">
              <w:rPr>
                <w:sz w:val="18"/>
                <w:szCs w:val="18"/>
                <w:lang w:val="uk-UA"/>
              </w:rPr>
              <w:t>органа</w:t>
            </w:r>
            <w:proofErr w:type="spellEnd"/>
            <w:r w:rsidRPr="007C4452">
              <w:rPr>
                <w:sz w:val="18"/>
                <w:szCs w:val="18"/>
                <w:lang w:val="uk-UA"/>
              </w:rPr>
              <w:t xml:space="preserve"> і обрив каната в місцях спайки </w:t>
            </w:r>
          </w:p>
        </w:tc>
      </w:tr>
      <w:tr w:rsidR="00CD38A1" w:rsidRPr="007C4452" w:rsidTr="00B627B5">
        <w:tblPrEx>
          <w:tblCellMar>
            <w:top w:w="0" w:type="dxa"/>
            <w:bottom w:w="0" w:type="dxa"/>
          </w:tblCellMar>
        </w:tblPrEx>
        <w:tc>
          <w:tcPr>
            <w:tcW w:w="1709" w:type="dxa"/>
            <w:tcBorders>
              <w:left w:val="double" w:sz="4" w:space="0" w:color="auto"/>
            </w:tcBorders>
          </w:tcPr>
          <w:p w:rsidR="00CD38A1" w:rsidRPr="007C4452" w:rsidRDefault="00CD38A1" w:rsidP="00B627B5">
            <w:pPr>
              <w:rPr>
                <w:sz w:val="18"/>
                <w:szCs w:val="18"/>
                <w:lang w:val="uk-UA"/>
              </w:rPr>
            </w:pPr>
            <w:r w:rsidRPr="007C4452">
              <w:rPr>
                <w:sz w:val="18"/>
                <w:szCs w:val="18"/>
                <w:lang w:val="uk-UA"/>
              </w:rPr>
              <w:t xml:space="preserve">Гумований шар без </w:t>
            </w:r>
            <w:r w:rsidRPr="00A04854">
              <w:rPr>
                <w:sz w:val="18"/>
                <w:szCs w:val="18"/>
                <w:lang w:val="uk-UA"/>
              </w:rPr>
              <w:t>обтискних</w:t>
            </w:r>
            <w:r w:rsidRPr="007C4452">
              <w:rPr>
                <w:sz w:val="18"/>
                <w:szCs w:val="18"/>
                <w:lang w:val="uk-UA"/>
              </w:rPr>
              <w:t xml:space="preserve"> втулок* </w:t>
            </w:r>
          </w:p>
        </w:tc>
        <w:tc>
          <w:tcPr>
            <w:tcW w:w="1977" w:type="dxa"/>
          </w:tcPr>
          <w:p w:rsidR="00CD38A1" w:rsidRPr="007C4452" w:rsidRDefault="00CD38A1" w:rsidP="00B627B5">
            <w:pPr>
              <w:rPr>
                <w:sz w:val="18"/>
                <w:szCs w:val="18"/>
                <w:lang w:val="uk-UA"/>
              </w:rPr>
            </w:pPr>
            <w:r w:rsidRPr="007C4452">
              <w:rPr>
                <w:sz w:val="18"/>
                <w:szCs w:val="18"/>
                <w:lang w:val="uk-UA"/>
              </w:rPr>
              <w:t xml:space="preserve">Ліквідовується биття і збільшується термін служби робочого </w:t>
            </w:r>
            <w:proofErr w:type="spellStart"/>
            <w:r w:rsidRPr="007C4452">
              <w:rPr>
                <w:sz w:val="18"/>
                <w:szCs w:val="18"/>
                <w:lang w:val="uk-UA"/>
              </w:rPr>
              <w:t>органа</w:t>
            </w:r>
            <w:proofErr w:type="spellEnd"/>
            <w:r w:rsidRPr="007C4452">
              <w:rPr>
                <w:sz w:val="18"/>
                <w:szCs w:val="18"/>
                <w:lang w:val="uk-UA"/>
              </w:rPr>
              <w:t xml:space="preserve">. Поліпшується якість розпилу. Знижується рівень шуму. Добре виноситься шлам </w:t>
            </w:r>
          </w:p>
        </w:tc>
        <w:tc>
          <w:tcPr>
            <w:tcW w:w="2551" w:type="dxa"/>
            <w:tcBorders>
              <w:right w:val="double" w:sz="4" w:space="0" w:color="auto"/>
            </w:tcBorders>
          </w:tcPr>
          <w:p w:rsidR="00CD38A1" w:rsidRPr="007C4452" w:rsidRDefault="00CD38A1" w:rsidP="00B627B5">
            <w:pPr>
              <w:rPr>
                <w:sz w:val="18"/>
                <w:szCs w:val="18"/>
                <w:lang w:val="uk-UA"/>
              </w:rPr>
            </w:pPr>
            <w:r w:rsidRPr="007C4452">
              <w:rPr>
                <w:sz w:val="18"/>
                <w:szCs w:val="18"/>
                <w:lang w:val="uk-UA"/>
              </w:rPr>
              <w:t xml:space="preserve">Під дією сили різання через погане зчеплення гуми з канатом різальні елементи зміщуються </w:t>
            </w:r>
          </w:p>
        </w:tc>
      </w:tr>
      <w:tr w:rsidR="00CD38A1" w:rsidRPr="007C4452" w:rsidTr="00B627B5">
        <w:tblPrEx>
          <w:tblCellMar>
            <w:top w:w="0" w:type="dxa"/>
            <w:bottom w:w="0" w:type="dxa"/>
          </w:tblCellMar>
        </w:tblPrEx>
        <w:tc>
          <w:tcPr>
            <w:tcW w:w="1709" w:type="dxa"/>
            <w:tcBorders>
              <w:left w:val="double" w:sz="4" w:space="0" w:color="auto"/>
            </w:tcBorders>
          </w:tcPr>
          <w:p w:rsidR="00CD38A1" w:rsidRPr="007C4452" w:rsidRDefault="00CD38A1" w:rsidP="00B627B5">
            <w:pPr>
              <w:rPr>
                <w:sz w:val="18"/>
                <w:szCs w:val="18"/>
                <w:lang w:val="uk-UA"/>
              </w:rPr>
            </w:pPr>
            <w:r w:rsidRPr="007C4452">
              <w:rPr>
                <w:sz w:val="18"/>
                <w:szCs w:val="18"/>
                <w:lang w:val="uk-UA"/>
              </w:rPr>
              <w:t>Обтискними втулка</w:t>
            </w:r>
            <w:r>
              <w:rPr>
                <w:sz w:val="18"/>
                <w:szCs w:val="18"/>
                <w:lang w:val="uk-UA"/>
              </w:rPr>
              <w:softHyphen/>
            </w:r>
            <w:r w:rsidRPr="007C4452">
              <w:rPr>
                <w:sz w:val="18"/>
                <w:szCs w:val="18"/>
                <w:lang w:val="uk-UA"/>
              </w:rPr>
              <w:t xml:space="preserve">ми і пружинами </w:t>
            </w:r>
          </w:p>
        </w:tc>
        <w:tc>
          <w:tcPr>
            <w:tcW w:w="1977" w:type="dxa"/>
          </w:tcPr>
          <w:p w:rsidR="00CD38A1" w:rsidRPr="007C4452" w:rsidRDefault="00CD38A1" w:rsidP="00B627B5">
            <w:pPr>
              <w:rPr>
                <w:sz w:val="18"/>
                <w:szCs w:val="18"/>
                <w:lang w:val="uk-UA"/>
              </w:rPr>
            </w:pPr>
            <w:r w:rsidRPr="007C4452">
              <w:rPr>
                <w:sz w:val="18"/>
                <w:szCs w:val="18"/>
                <w:lang w:val="uk-UA"/>
              </w:rPr>
              <w:t>Те ж саме</w:t>
            </w:r>
          </w:p>
        </w:tc>
        <w:tc>
          <w:tcPr>
            <w:tcW w:w="2551" w:type="dxa"/>
            <w:tcBorders>
              <w:right w:val="double" w:sz="4" w:space="0" w:color="auto"/>
            </w:tcBorders>
          </w:tcPr>
          <w:p w:rsidR="00CD38A1" w:rsidRPr="007C4452" w:rsidRDefault="00CD38A1" w:rsidP="00B627B5">
            <w:pPr>
              <w:rPr>
                <w:sz w:val="18"/>
                <w:szCs w:val="18"/>
                <w:lang w:val="uk-UA"/>
              </w:rPr>
            </w:pPr>
            <w:r w:rsidRPr="007C4452">
              <w:rPr>
                <w:sz w:val="18"/>
                <w:szCs w:val="18"/>
                <w:lang w:val="uk-UA"/>
              </w:rPr>
              <w:t xml:space="preserve">Збільшується маса робочого </w:t>
            </w:r>
            <w:proofErr w:type="spellStart"/>
            <w:r w:rsidRPr="007C4452">
              <w:rPr>
                <w:sz w:val="18"/>
                <w:szCs w:val="18"/>
                <w:lang w:val="uk-UA"/>
              </w:rPr>
              <w:t>органа</w:t>
            </w:r>
            <w:proofErr w:type="spellEnd"/>
          </w:p>
        </w:tc>
      </w:tr>
      <w:tr w:rsidR="00CD38A1" w:rsidRPr="007C4452" w:rsidTr="00B627B5">
        <w:tblPrEx>
          <w:tblCellMar>
            <w:top w:w="0" w:type="dxa"/>
            <w:bottom w:w="0" w:type="dxa"/>
          </w:tblCellMar>
        </w:tblPrEx>
        <w:tc>
          <w:tcPr>
            <w:tcW w:w="1709" w:type="dxa"/>
            <w:tcBorders>
              <w:left w:val="double" w:sz="4" w:space="0" w:color="auto"/>
              <w:bottom w:val="double" w:sz="4" w:space="0" w:color="auto"/>
            </w:tcBorders>
          </w:tcPr>
          <w:p w:rsidR="00CD38A1" w:rsidRPr="007C4452" w:rsidRDefault="00CD38A1" w:rsidP="00B627B5">
            <w:pPr>
              <w:rPr>
                <w:sz w:val="18"/>
                <w:szCs w:val="18"/>
                <w:lang w:val="uk-UA"/>
              </w:rPr>
            </w:pPr>
            <w:r w:rsidRPr="007C4452">
              <w:rPr>
                <w:sz w:val="18"/>
                <w:szCs w:val="18"/>
                <w:lang w:val="uk-UA"/>
              </w:rPr>
              <w:t xml:space="preserve">Гумований шар з </w:t>
            </w:r>
            <w:r w:rsidRPr="00A04854">
              <w:rPr>
                <w:sz w:val="18"/>
                <w:szCs w:val="18"/>
                <w:lang w:val="uk-UA"/>
              </w:rPr>
              <w:t>обтискними</w:t>
            </w:r>
            <w:r w:rsidRPr="007C4452">
              <w:rPr>
                <w:sz w:val="18"/>
                <w:szCs w:val="18"/>
                <w:lang w:val="uk-UA"/>
              </w:rPr>
              <w:t xml:space="preserve"> втулками* </w:t>
            </w:r>
          </w:p>
        </w:tc>
        <w:tc>
          <w:tcPr>
            <w:tcW w:w="1977" w:type="dxa"/>
            <w:tcBorders>
              <w:bottom w:val="double" w:sz="4" w:space="0" w:color="auto"/>
            </w:tcBorders>
          </w:tcPr>
          <w:p w:rsidR="00CD38A1" w:rsidRPr="007C4452" w:rsidRDefault="00CD38A1" w:rsidP="00B627B5">
            <w:pPr>
              <w:rPr>
                <w:sz w:val="18"/>
                <w:szCs w:val="18"/>
                <w:lang w:val="uk-UA"/>
              </w:rPr>
            </w:pPr>
            <w:r w:rsidRPr="007C4452">
              <w:rPr>
                <w:sz w:val="18"/>
                <w:szCs w:val="18"/>
                <w:lang w:val="uk-UA"/>
              </w:rPr>
              <w:t>Те ж саме</w:t>
            </w:r>
          </w:p>
        </w:tc>
        <w:tc>
          <w:tcPr>
            <w:tcW w:w="2551" w:type="dxa"/>
            <w:tcBorders>
              <w:bottom w:val="double" w:sz="4" w:space="0" w:color="auto"/>
              <w:right w:val="double" w:sz="4" w:space="0" w:color="auto"/>
            </w:tcBorders>
          </w:tcPr>
          <w:p w:rsidR="00CD38A1" w:rsidRPr="007C4452" w:rsidRDefault="00CD38A1" w:rsidP="00B627B5">
            <w:pPr>
              <w:rPr>
                <w:sz w:val="18"/>
                <w:szCs w:val="18"/>
                <w:lang w:val="uk-UA"/>
              </w:rPr>
            </w:pPr>
            <w:r w:rsidRPr="007C4452">
              <w:rPr>
                <w:sz w:val="18"/>
                <w:szCs w:val="18"/>
                <w:lang w:val="uk-UA"/>
              </w:rPr>
              <w:t>Те ж саме</w:t>
            </w:r>
          </w:p>
        </w:tc>
      </w:tr>
    </w:tbl>
    <w:p w:rsidR="00CD38A1" w:rsidRPr="00D54EC8" w:rsidRDefault="00CD38A1" w:rsidP="00CD38A1">
      <w:pPr>
        <w:shd w:val="clear" w:color="auto" w:fill="FFFFFF"/>
        <w:ind w:firstLine="340"/>
        <w:jc w:val="both"/>
        <w:rPr>
          <w:iCs/>
          <w:sz w:val="20"/>
          <w:szCs w:val="20"/>
          <w:lang w:val="uk-UA"/>
        </w:rPr>
      </w:pPr>
    </w:p>
    <w:p w:rsidR="00CD38A1" w:rsidRPr="007C4452" w:rsidRDefault="00CD38A1" w:rsidP="00CD38A1">
      <w:pPr>
        <w:shd w:val="clear" w:color="auto" w:fill="FFFFFF"/>
        <w:ind w:firstLine="340"/>
        <w:jc w:val="both"/>
        <w:rPr>
          <w:iCs/>
          <w:sz w:val="16"/>
          <w:szCs w:val="16"/>
          <w:lang w:val="uk-UA"/>
        </w:rPr>
      </w:pPr>
      <w:r w:rsidRPr="007C4452">
        <w:rPr>
          <w:iCs/>
          <w:sz w:val="16"/>
          <w:szCs w:val="16"/>
          <w:lang w:val="uk-UA"/>
        </w:rPr>
        <w:t xml:space="preserve">Примітка. </w:t>
      </w:r>
    </w:p>
    <w:p w:rsidR="00CD38A1" w:rsidRPr="007C4452" w:rsidRDefault="00CD38A1" w:rsidP="00CD38A1">
      <w:pPr>
        <w:shd w:val="clear" w:color="auto" w:fill="FFFFFF"/>
        <w:ind w:left="426" w:hanging="86"/>
        <w:jc w:val="both"/>
        <w:rPr>
          <w:iCs/>
          <w:sz w:val="16"/>
          <w:szCs w:val="16"/>
          <w:lang w:val="uk-UA"/>
        </w:rPr>
      </w:pPr>
      <w:r w:rsidRPr="007C4452">
        <w:rPr>
          <w:iCs/>
          <w:sz w:val="16"/>
          <w:szCs w:val="16"/>
          <w:lang w:val="uk-UA"/>
        </w:rPr>
        <w:t>* Останнім часом замість шару гуми застосовується поліуретановий шар. При цьому відсутній зсув різальних елементів і поліпшується захист каната від зносу.</w:t>
      </w:r>
    </w:p>
    <w:p w:rsidR="00CD38A1" w:rsidRPr="007C4452" w:rsidRDefault="00CD38A1" w:rsidP="00CD38A1">
      <w:pPr>
        <w:shd w:val="clear" w:color="auto" w:fill="FFFFFF"/>
        <w:autoSpaceDE w:val="0"/>
        <w:autoSpaceDN w:val="0"/>
        <w:adjustRightInd w:val="0"/>
        <w:ind w:firstLine="340"/>
        <w:jc w:val="both"/>
        <w:rPr>
          <w:sz w:val="20"/>
          <w:szCs w:val="20"/>
          <w:lang w:val="uk-UA"/>
        </w:rPr>
      </w:pPr>
      <w:r w:rsidRPr="007C4452">
        <w:rPr>
          <w:sz w:val="20"/>
          <w:szCs w:val="20"/>
          <w:lang w:val="uk-UA"/>
        </w:rPr>
        <w:lastRenderedPageBreak/>
        <w:t xml:space="preserve">Для кращого позиціювання алмазно-різальні втулки мають з обох боків отвору конусоподібні </w:t>
      </w:r>
      <w:proofErr w:type="spellStart"/>
      <w:r w:rsidRPr="007C4452">
        <w:rPr>
          <w:sz w:val="20"/>
          <w:szCs w:val="20"/>
          <w:lang w:val="uk-UA"/>
        </w:rPr>
        <w:t>буртики</w:t>
      </w:r>
      <w:proofErr w:type="spellEnd"/>
      <w:r w:rsidRPr="007C4452">
        <w:rPr>
          <w:sz w:val="20"/>
          <w:szCs w:val="20"/>
          <w:lang w:val="uk-UA"/>
        </w:rPr>
        <w:t xml:space="preserve">; </w:t>
      </w:r>
      <w:r>
        <w:rPr>
          <w:sz w:val="20"/>
          <w:szCs w:val="20"/>
          <w:lang w:val="uk-UA"/>
        </w:rPr>
        <w:t>об</w:t>
      </w:r>
      <w:r w:rsidRPr="007C4452">
        <w:rPr>
          <w:sz w:val="20"/>
          <w:szCs w:val="20"/>
          <w:lang w:val="uk-UA"/>
        </w:rPr>
        <w:t>тиск</w:t>
      </w:r>
      <w:r>
        <w:rPr>
          <w:sz w:val="20"/>
          <w:szCs w:val="20"/>
          <w:lang w:val="uk-UA"/>
        </w:rPr>
        <w:t>н</w:t>
      </w:r>
      <w:r w:rsidRPr="007C4452">
        <w:rPr>
          <w:sz w:val="20"/>
          <w:szCs w:val="20"/>
          <w:lang w:val="uk-UA"/>
        </w:rPr>
        <w:t xml:space="preserve">і втулки відповідно виготовлені таким чином, щоб легко і надійно фіксувати алмазно-різальні втулки на несучому канаті. З'єднані в такий спосіб канати, переважно, використовують на мармурових кар'єрах. У випадку </w:t>
      </w:r>
      <w:r w:rsidRPr="00A04854">
        <w:rPr>
          <w:sz w:val="20"/>
          <w:szCs w:val="20"/>
          <w:lang w:val="uk-UA"/>
        </w:rPr>
        <w:t>зношення несучого троса алмазний канат може бути відновлений на</w:t>
      </w:r>
      <w:r w:rsidRPr="007C4452">
        <w:rPr>
          <w:sz w:val="20"/>
          <w:szCs w:val="20"/>
          <w:lang w:val="uk-UA"/>
        </w:rPr>
        <w:t xml:space="preserve"> місці роботи. Під час різання мармуру термін експлуатації алмазно-різальних втулок більший, ніж практичний строк експлуатації несучого </w:t>
      </w:r>
      <w:r>
        <w:rPr>
          <w:sz w:val="20"/>
          <w:szCs w:val="20"/>
          <w:lang w:val="uk-UA"/>
        </w:rPr>
        <w:t>тросу</w:t>
      </w:r>
      <w:r w:rsidRPr="007C4452">
        <w:rPr>
          <w:sz w:val="20"/>
          <w:szCs w:val="20"/>
          <w:lang w:val="uk-UA"/>
        </w:rPr>
        <w:t>.</w:t>
      </w:r>
    </w:p>
    <w:p w:rsidR="00CD38A1" w:rsidRPr="007C4452" w:rsidRDefault="00CD38A1" w:rsidP="00CD38A1">
      <w:pPr>
        <w:shd w:val="clear" w:color="auto" w:fill="FFFFFF"/>
        <w:autoSpaceDE w:val="0"/>
        <w:autoSpaceDN w:val="0"/>
        <w:adjustRightInd w:val="0"/>
        <w:ind w:firstLine="340"/>
        <w:jc w:val="both"/>
        <w:rPr>
          <w:sz w:val="20"/>
          <w:szCs w:val="20"/>
          <w:lang w:val="uk-UA"/>
        </w:rPr>
      </w:pPr>
      <w:r w:rsidRPr="007C4452">
        <w:rPr>
          <w:i/>
          <w:sz w:val="20"/>
          <w:szCs w:val="20"/>
          <w:lang w:val="uk-UA"/>
        </w:rPr>
        <w:t>Кріплення каната за допомогою дистанційної втулки і заповнення пластиковим наповнювачем.</w:t>
      </w:r>
      <w:r w:rsidRPr="007C4452">
        <w:rPr>
          <w:sz w:val="20"/>
          <w:szCs w:val="20"/>
          <w:lang w:val="uk-UA"/>
        </w:rPr>
        <w:t xml:space="preserve"> Алмазно-різальні елементи цього типу мають спеціальний отвір з відповідно виточеними пазами, щоб забезпечити заповнення поліуретану між алмазною втулкою і несучим канатом. Внаслідок цього металева втулка безпосередньо не контактує з несучим канатом і не спричиняє </w:t>
      </w:r>
      <w:r>
        <w:rPr>
          <w:sz w:val="20"/>
          <w:szCs w:val="20"/>
          <w:lang w:val="uk-UA"/>
        </w:rPr>
        <w:t xml:space="preserve">його </w:t>
      </w:r>
      <w:r w:rsidRPr="007C4452">
        <w:rPr>
          <w:sz w:val="20"/>
          <w:szCs w:val="20"/>
          <w:lang w:val="uk-UA"/>
        </w:rPr>
        <w:t xml:space="preserve">перетирання. Перевагою цього типу будови каната є те, що захисний пластиковий шар оберігає несучий канат від надзвичайно абразивних частинок </w:t>
      </w:r>
      <w:r>
        <w:rPr>
          <w:sz w:val="20"/>
          <w:szCs w:val="20"/>
          <w:lang w:val="uk-UA"/>
        </w:rPr>
        <w:t>роз</w:t>
      </w:r>
      <w:r w:rsidRPr="007C4452">
        <w:rPr>
          <w:sz w:val="20"/>
          <w:szCs w:val="20"/>
          <w:lang w:val="uk-UA"/>
        </w:rPr>
        <w:t>різ</w:t>
      </w:r>
      <w:r>
        <w:rPr>
          <w:sz w:val="20"/>
          <w:szCs w:val="20"/>
          <w:lang w:val="uk-UA"/>
        </w:rPr>
        <w:t>ува</w:t>
      </w:r>
      <w:r w:rsidRPr="007C4452">
        <w:rPr>
          <w:sz w:val="20"/>
          <w:szCs w:val="20"/>
          <w:lang w:val="uk-UA"/>
        </w:rPr>
        <w:t xml:space="preserve">ної породи. До того ж </w:t>
      </w:r>
      <w:r>
        <w:rPr>
          <w:sz w:val="20"/>
          <w:szCs w:val="20"/>
          <w:lang w:val="uk-UA"/>
        </w:rPr>
        <w:t>при</w:t>
      </w:r>
      <w:r w:rsidRPr="007C4452">
        <w:rPr>
          <w:sz w:val="20"/>
          <w:szCs w:val="20"/>
          <w:lang w:val="uk-UA"/>
        </w:rPr>
        <w:t xml:space="preserve"> розрив</w:t>
      </w:r>
      <w:r>
        <w:rPr>
          <w:sz w:val="20"/>
          <w:szCs w:val="20"/>
          <w:lang w:val="uk-UA"/>
        </w:rPr>
        <w:t>і</w:t>
      </w:r>
      <w:r w:rsidRPr="007C4452">
        <w:rPr>
          <w:sz w:val="20"/>
          <w:szCs w:val="20"/>
          <w:lang w:val="uk-UA"/>
        </w:rPr>
        <w:t xml:space="preserve"> каната алмазно-різальні втулки залишаються на канаті, що </w:t>
      </w:r>
      <w:r>
        <w:rPr>
          <w:sz w:val="20"/>
          <w:szCs w:val="20"/>
          <w:lang w:val="uk-UA"/>
        </w:rPr>
        <w:t>при використанні</w:t>
      </w:r>
      <w:r w:rsidRPr="007C4452">
        <w:rPr>
          <w:sz w:val="20"/>
          <w:szCs w:val="20"/>
          <w:lang w:val="uk-UA"/>
        </w:rPr>
        <w:t xml:space="preserve"> каната з пружинами не гарантовано. Недоліком канат</w:t>
      </w:r>
      <w:r>
        <w:rPr>
          <w:sz w:val="20"/>
          <w:szCs w:val="20"/>
          <w:lang w:val="uk-UA"/>
        </w:rPr>
        <w:t>а з захисним пластиковим шаром</w:t>
      </w:r>
      <w:r w:rsidRPr="007C4452">
        <w:rPr>
          <w:sz w:val="20"/>
          <w:szCs w:val="20"/>
          <w:lang w:val="uk-UA"/>
        </w:rPr>
        <w:t xml:space="preserve"> є </w:t>
      </w:r>
      <w:r>
        <w:rPr>
          <w:sz w:val="20"/>
          <w:szCs w:val="20"/>
          <w:lang w:val="uk-UA"/>
        </w:rPr>
        <w:t xml:space="preserve">його </w:t>
      </w:r>
      <w:r w:rsidRPr="007C4452">
        <w:rPr>
          <w:sz w:val="20"/>
          <w:szCs w:val="20"/>
          <w:lang w:val="uk-UA"/>
        </w:rPr>
        <w:t>перегрів</w:t>
      </w:r>
      <w:r>
        <w:rPr>
          <w:sz w:val="20"/>
          <w:szCs w:val="20"/>
          <w:lang w:val="uk-UA"/>
        </w:rPr>
        <w:t>,</w:t>
      </w:r>
      <w:r w:rsidRPr="007C4452">
        <w:rPr>
          <w:sz w:val="20"/>
          <w:szCs w:val="20"/>
          <w:lang w:val="uk-UA"/>
        </w:rPr>
        <w:t xml:space="preserve"> внаслідок чого пластик плавиться, а це у свою чергу розріджує нормативний інтервал між алмазно-різальними втулками. Тому канати такого типу застосовують на стаціонарних машинах, де існує можливість контрольованого охолодження каната водою. </w:t>
      </w:r>
    </w:p>
    <w:p w:rsidR="00CD38A1" w:rsidRPr="007C4452" w:rsidRDefault="00CD38A1" w:rsidP="00CD38A1">
      <w:pPr>
        <w:shd w:val="clear" w:color="auto" w:fill="FFFFFF"/>
        <w:autoSpaceDE w:val="0"/>
        <w:autoSpaceDN w:val="0"/>
        <w:adjustRightInd w:val="0"/>
        <w:ind w:firstLine="340"/>
        <w:jc w:val="both"/>
        <w:rPr>
          <w:sz w:val="20"/>
          <w:szCs w:val="20"/>
          <w:lang w:val="uk-UA"/>
        </w:rPr>
      </w:pPr>
      <w:r w:rsidRPr="007C4452">
        <w:rPr>
          <w:i/>
          <w:sz w:val="20"/>
          <w:szCs w:val="20"/>
          <w:lang w:val="uk-UA"/>
        </w:rPr>
        <w:t>Кріплення каната за допомогою гуми.</w:t>
      </w:r>
      <w:r w:rsidRPr="007C4452">
        <w:rPr>
          <w:sz w:val="20"/>
          <w:szCs w:val="20"/>
          <w:lang w:val="uk-UA"/>
        </w:rPr>
        <w:t xml:space="preserve"> Як і у випадку з пластиком, між алмазно-різальними втулками на канаті вулканізують гуму, яка заповнює простір між втулками та між втулкою і несучим канатом.</w:t>
      </w:r>
    </w:p>
    <w:p w:rsidR="00CD38A1" w:rsidRPr="007C4452" w:rsidRDefault="00CD38A1" w:rsidP="00CD38A1">
      <w:pPr>
        <w:shd w:val="clear" w:color="auto" w:fill="FFFFFF"/>
        <w:autoSpaceDE w:val="0"/>
        <w:autoSpaceDN w:val="0"/>
        <w:adjustRightInd w:val="0"/>
        <w:ind w:firstLine="340"/>
        <w:jc w:val="both"/>
        <w:rPr>
          <w:sz w:val="20"/>
          <w:szCs w:val="20"/>
          <w:lang w:val="uk-UA"/>
        </w:rPr>
      </w:pPr>
      <w:r w:rsidRPr="007C4452">
        <w:rPr>
          <w:sz w:val="20"/>
          <w:szCs w:val="20"/>
          <w:lang w:val="uk-UA"/>
        </w:rPr>
        <w:t>Перевагою цього способу є велика еластичність конструкції і стійкість щодо перегріву. Тому такі канати застосовують для роботи в дуже важких умовах, наприклад</w:t>
      </w:r>
      <w:r>
        <w:rPr>
          <w:sz w:val="20"/>
          <w:szCs w:val="20"/>
          <w:lang w:val="uk-UA"/>
        </w:rPr>
        <w:t>,</w:t>
      </w:r>
      <w:r w:rsidRPr="007C4452">
        <w:rPr>
          <w:sz w:val="20"/>
          <w:szCs w:val="20"/>
          <w:lang w:val="uk-UA"/>
        </w:rPr>
        <w:t xml:space="preserve"> на гранітних кар'єрах, де існує небезпека пошкодження алмазно-різального каната внаслідок втоми або браку водяного охолодження. Натомість недоліками цього способу є більші витрати та трудомісткість з'єднання каната, який перед монтажем необхідно ретельно очищувати.</w:t>
      </w:r>
    </w:p>
    <w:p w:rsidR="00CD38A1" w:rsidRPr="007C4452" w:rsidRDefault="00CD38A1" w:rsidP="00CD38A1">
      <w:pPr>
        <w:shd w:val="clear" w:color="auto" w:fill="FFFFFF"/>
        <w:ind w:firstLine="340"/>
        <w:jc w:val="both"/>
        <w:rPr>
          <w:sz w:val="20"/>
          <w:szCs w:val="20"/>
          <w:lang w:val="uk-UA"/>
        </w:rPr>
      </w:pPr>
      <w:r w:rsidRPr="00A04854">
        <w:rPr>
          <w:i/>
          <w:sz w:val="20"/>
          <w:szCs w:val="20"/>
          <w:lang w:val="uk-UA"/>
        </w:rPr>
        <w:t>Змішаний спосіб</w:t>
      </w:r>
      <w:r w:rsidRPr="007C4452">
        <w:rPr>
          <w:sz w:val="20"/>
          <w:szCs w:val="20"/>
          <w:lang w:val="uk-UA"/>
        </w:rPr>
        <w:t xml:space="preserve"> заповнення проміжків і монтажу каната: пружинки плюс пластик, або гума. Такий спосіб часто застосовують при використан</w:t>
      </w:r>
      <w:r>
        <w:rPr>
          <w:sz w:val="20"/>
          <w:szCs w:val="20"/>
          <w:lang w:val="uk-UA"/>
        </w:rPr>
        <w:t>н</w:t>
      </w:r>
      <w:r w:rsidRPr="007C4452">
        <w:rPr>
          <w:sz w:val="20"/>
          <w:szCs w:val="20"/>
          <w:lang w:val="uk-UA"/>
        </w:rPr>
        <w:t xml:space="preserve">і алмазних канатів </w:t>
      </w:r>
      <w:r>
        <w:rPr>
          <w:sz w:val="20"/>
          <w:szCs w:val="20"/>
          <w:lang w:val="uk-UA"/>
        </w:rPr>
        <w:t>при</w:t>
      </w:r>
      <w:r w:rsidRPr="007C4452">
        <w:rPr>
          <w:sz w:val="20"/>
          <w:szCs w:val="20"/>
          <w:lang w:val="uk-UA"/>
        </w:rPr>
        <w:t xml:space="preserve"> важких технологічних умовах: на кар'єрах граніту або при профільному різанні. Перевагою цього технологічного </w:t>
      </w:r>
      <w:r>
        <w:rPr>
          <w:sz w:val="20"/>
          <w:szCs w:val="20"/>
          <w:lang w:val="uk-UA"/>
        </w:rPr>
        <w:t>ви</w:t>
      </w:r>
      <w:r w:rsidRPr="007C4452">
        <w:rPr>
          <w:sz w:val="20"/>
          <w:szCs w:val="20"/>
          <w:lang w:val="uk-UA"/>
        </w:rPr>
        <w:t xml:space="preserve">рішення є захищеність несучого каната від шкідливого впливу абразивних частинок породи і водночас велика </w:t>
      </w:r>
      <w:r w:rsidRPr="007C4452">
        <w:rPr>
          <w:sz w:val="20"/>
          <w:szCs w:val="20"/>
          <w:lang w:val="uk-UA"/>
        </w:rPr>
        <w:lastRenderedPageBreak/>
        <w:t>міцність на часте згинання каната (пружинки завжди утримують алмазні втулки на відповідному місці).</w:t>
      </w:r>
    </w:p>
    <w:p w:rsidR="00CD38A1" w:rsidRPr="007C4452" w:rsidRDefault="00CD38A1" w:rsidP="00CD38A1">
      <w:pPr>
        <w:shd w:val="clear" w:color="auto" w:fill="FFFFFF"/>
        <w:ind w:firstLine="340"/>
        <w:jc w:val="both"/>
        <w:rPr>
          <w:sz w:val="20"/>
          <w:szCs w:val="20"/>
          <w:lang w:val="uk-UA"/>
        </w:rPr>
      </w:pPr>
      <w:r w:rsidRPr="007C4452">
        <w:rPr>
          <w:sz w:val="20"/>
          <w:szCs w:val="20"/>
          <w:lang w:val="uk-UA"/>
        </w:rPr>
        <w:t>Для закріплення різальних елементів в найпоширеніших варіантах використовуються обтиск</w:t>
      </w:r>
      <w:r>
        <w:rPr>
          <w:sz w:val="20"/>
          <w:szCs w:val="20"/>
          <w:lang w:val="uk-UA"/>
        </w:rPr>
        <w:t>н</w:t>
      </w:r>
      <w:r w:rsidRPr="007C4452">
        <w:rPr>
          <w:sz w:val="20"/>
          <w:szCs w:val="20"/>
          <w:lang w:val="uk-UA"/>
        </w:rPr>
        <w:t xml:space="preserve">і втулки. Сила опору зсуву </w:t>
      </w:r>
      <w:r w:rsidRPr="00DF5699">
        <w:rPr>
          <w:sz w:val="20"/>
          <w:szCs w:val="20"/>
          <w:lang w:val="uk-UA"/>
        </w:rPr>
        <w:t>обтискних</w:t>
      </w:r>
      <w:r w:rsidRPr="007C4452">
        <w:rPr>
          <w:sz w:val="20"/>
          <w:szCs w:val="20"/>
          <w:lang w:val="uk-UA"/>
        </w:rPr>
        <w:t xml:space="preserve"> втулок уздовж каната складає 1000–1500 Н, в той час, як сила різання рівна 100–150 Н. Сила різання менше сили опору обтискних втулок. Фіксацію різальних елементів здійснюють об</w:t>
      </w:r>
      <w:r>
        <w:rPr>
          <w:sz w:val="20"/>
          <w:szCs w:val="20"/>
          <w:lang w:val="uk-UA"/>
        </w:rPr>
        <w:t>тискув</w:t>
      </w:r>
      <w:r w:rsidRPr="007C4452">
        <w:rPr>
          <w:sz w:val="20"/>
          <w:szCs w:val="20"/>
          <w:lang w:val="uk-UA"/>
        </w:rPr>
        <w:t>анням втулок із зусиллям, рівним 1/16–1/10 розривного зусилля каната. Після цього на поверхні каната розташовують проміжні елементи (пружини або шар гуми чи поліуретану). Гумований шар контуру АКП за відсутності обтискних втулок під впливом різальних елементів зміщується.</w:t>
      </w:r>
    </w:p>
    <w:p w:rsidR="00CD38A1" w:rsidRPr="007C4452" w:rsidRDefault="00CD38A1" w:rsidP="00CD38A1">
      <w:pPr>
        <w:shd w:val="clear" w:color="auto" w:fill="FFFFFF"/>
        <w:ind w:firstLine="340"/>
        <w:jc w:val="both"/>
        <w:rPr>
          <w:sz w:val="20"/>
          <w:szCs w:val="20"/>
          <w:lang w:val="uk-UA"/>
        </w:rPr>
      </w:pPr>
      <w:r w:rsidRPr="007C4452">
        <w:rPr>
          <w:sz w:val="20"/>
          <w:szCs w:val="20"/>
          <w:lang w:val="uk-UA"/>
        </w:rPr>
        <w:t>В процесі досліджень і експлуатації у виробничих умовах найкращі результати дали контури з пружинами і обтискними втулками, гумовані з обтискними втулками і з поліуретановими покриттями і обтискними втулками.</w:t>
      </w:r>
    </w:p>
    <w:p w:rsidR="00CD38A1" w:rsidRPr="007C4452" w:rsidRDefault="00CD38A1" w:rsidP="00CD38A1">
      <w:pPr>
        <w:shd w:val="clear" w:color="auto" w:fill="FFFFFF"/>
        <w:ind w:firstLine="340"/>
        <w:jc w:val="both"/>
        <w:rPr>
          <w:sz w:val="20"/>
          <w:szCs w:val="20"/>
          <w:lang w:val="uk-UA"/>
        </w:rPr>
      </w:pPr>
    </w:p>
    <w:p w:rsidR="00CD38A1" w:rsidRPr="007C4452" w:rsidRDefault="00CD38A1" w:rsidP="00CD38A1">
      <w:pPr>
        <w:pStyle w:val="3"/>
      </w:pPr>
      <w:bookmarkStart w:id="9" w:name="_Toc151871938"/>
      <w:bookmarkStart w:id="10" w:name="_Toc277862712"/>
      <w:r w:rsidRPr="007C4452">
        <w:t>2.1.5. Способи з'єднання несучих канатів</w:t>
      </w:r>
      <w:bookmarkEnd w:id="9"/>
      <w:bookmarkEnd w:id="10"/>
    </w:p>
    <w:p w:rsidR="00CD38A1" w:rsidRPr="007C4452" w:rsidRDefault="00CD38A1" w:rsidP="00CD38A1">
      <w:pPr>
        <w:shd w:val="clear" w:color="auto" w:fill="FFFFFF"/>
        <w:ind w:firstLine="340"/>
        <w:jc w:val="both"/>
        <w:rPr>
          <w:sz w:val="20"/>
          <w:szCs w:val="20"/>
          <w:lang w:val="uk-UA"/>
        </w:rPr>
      </w:pPr>
      <w:r w:rsidRPr="007C4452">
        <w:rPr>
          <w:sz w:val="20"/>
          <w:szCs w:val="20"/>
          <w:lang w:val="uk-UA"/>
        </w:rPr>
        <w:t xml:space="preserve">Переваги і недоліки способів з'єднання несучих канатів наведені в </w:t>
      </w:r>
      <w:r w:rsidRPr="007C4452">
        <w:rPr>
          <w:i/>
          <w:sz w:val="20"/>
          <w:szCs w:val="20"/>
          <w:lang w:val="uk-UA"/>
        </w:rPr>
        <w:t>табл. 2.3</w:t>
      </w:r>
      <w:r w:rsidRPr="007C4452">
        <w:rPr>
          <w:sz w:val="20"/>
          <w:szCs w:val="20"/>
          <w:lang w:val="uk-UA"/>
        </w:rPr>
        <w:t>. В процесі експлуатації у виробничих умовах найкращі результати дали контури з обтискними втулками.</w:t>
      </w:r>
    </w:p>
    <w:p w:rsidR="00CD38A1" w:rsidRPr="00D54EC8" w:rsidRDefault="00CD38A1" w:rsidP="00CD38A1">
      <w:pPr>
        <w:shd w:val="clear" w:color="auto" w:fill="FFFFFF"/>
        <w:ind w:firstLine="340"/>
        <w:jc w:val="both"/>
        <w:rPr>
          <w:sz w:val="20"/>
          <w:szCs w:val="20"/>
          <w:lang w:val="uk-UA"/>
        </w:rPr>
      </w:pPr>
    </w:p>
    <w:p w:rsidR="00CD38A1" w:rsidRPr="007C4452" w:rsidRDefault="00CD38A1" w:rsidP="00CD38A1">
      <w:pPr>
        <w:shd w:val="clear" w:color="auto" w:fill="FFFFFF"/>
        <w:ind w:firstLine="340"/>
        <w:jc w:val="right"/>
        <w:rPr>
          <w:i/>
          <w:sz w:val="16"/>
          <w:szCs w:val="16"/>
          <w:lang w:val="uk-UA"/>
        </w:rPr>
      </w:pPr>
      <w:r w:rsidRPr="007C4452">
        <w:rPr>
          <w:i/>
          <w:sz w:val="16"/>
          <w:szCs w:val="16"/>
          <w:lang w:val="uk-UA"/>
        </w:rPr>
        <w:t>Таблиця 2.</w:t>
      </w:r>
      <w:r>
        <w:rPr>
          <w:i/>
          <w:sz w:val="16"/>
          <w:szCs w:val="16"/>
          <w:lang w:val="uk-UA"/>
        </w:rPr>
        <w:t>3</w:t>
      </w:r>
    </w:p>
    <w:p w:rsidR="00CD38A1" w:rsidRPr="007C4452" w:rsidRDefault="00CD38A1" w:rsidP="00CD38A1">
      <w:pPr>
        <w:shd w:val="clear" w:color="auto" w:fill="FFFFFF"/>
        <w:jc w:val="center"/>
        <w:rPr>
          <w:b/>
          <w:sz w:val="18"/>
          <w:szCs w:val="18"/>
          <w:lang w:val="uk-UA"/>
        </w:rPr>
      </w:pPr>
      <w:r w:rsidRPr="007C4452">
        <w:rPr>
          <w:b/>
          <w:sz w:val="18"/>
          <w:szCs w:val="18"/>
          <w:lang w:val="uk-UA"/>
        </w:rPr>
        <w:t>Способи з'єднання несучих канатів</w:t>
      </w:r>
    </w:p>
    <w:p w:rsidR="00CD38A1" w:rsidRPr="00D54EC8" w:rsidRDefault="00CD38A1" w:rsidP="00CD38A1">
      <w:pPr>
        <w:ind w:firstLine="340"/>
        <w:jc w:val="both"/>
        <w:rPr>
          <w:sz w:val="20"/>
          <w:szCs w:val="20"/>
          <w:lang w:val="uk-UA"/>
        </w:rPr>
      </w:pPr>
    </w:p>
    <w:tbl>
      <w:tblPr>
        <w:tblW w:w="638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09"/>
        <w:gridCol w:w="1134"/>
        <w:gridCol w:w="1701"/>
        <w:gridCol w:w="1843"/>
        <w:gridCol w:w="496"/>
        <w:gridCol w:w="497"/>
      </w:tblGrid>
      <w:tr w:rsidR="00CD38A1" w:rsidRPr="007C4452" w:rsidTr="00B627B5">
        <w:tblPrEx>
          <w:tblCellMar>
            <w:top w:w="0" w:type="dxa"/>
            <w:bottom w:w="0" w:type="dxa"/>
          </w:tblCellMar>
        </w:tblPrEx>
        <w:trPr>
          <w:jc w:val="center"/>
        </w:trPr>
        <w:tc>
          <w:tcPr>
            <w:tcW w:w="709" w:type="dxa"/>
            <w:tcBorders>
              <w:bottom w:val="double" w:sz="4" w:space="0" w:color="auto"/>
            </w:tcBorders>
          </w:tcPr>
          <w:p w:rsidR="00CD38A1" w:rsidRPr="007C4452" w:rsidRDefault="00CD38A1" w:rsidP="00B627B5">
            <w:pPr>
              <w:jc w:val="center"/>
              <w:rPr>
                <w:sz w:val="16"/>
                <w:szCs w:val="16"/>
                <w:lang w:val="uk-UA"/>
              </w:rPr>
            </w:pPr>
            <w:r w:rsidRPr="007C4452">
              <w:rPr>
                <w:sz w:val="16"/>
                <w:szCs w:val="16"/>
                <w:lang w:val="uk-UA"/>
              </w:rPr>
              <w:t>Діаметр каната, мм</w:t>
            </w:r>
          </w:p>
        </w:tc>
        <w:tc>
          <w:tcPr>
            <w:tcW w:w="1134" w:type="dxa"/>
            <w:tcBorders>
              <w:bottom w:val="double" w:sz="4" w:space="0" w:color="auto"/>
            </w:tcBorders>
          </w:tcPr>
          <w:p w:rsidR="00CD38A1" w:rsidRPr="007C4452" w:rsidRDefault="00CD38A1" w:rsidP="00B627B5">
            <w:pPr>
              <w:jc w:val="center"/>
              <w:rPr>
                <w:sz w:val="16"/>
                <w:szCs w:val="16"/>
                <w:lang w:val="uk-UA"/>
              </w:rPr>
            </w:pPr>
            <w:r w:rsidRPr="007C4452">
              <w:rPr>
                <w:sz w:val="16"/>
                <w:szCs w:val="16"/>
                <w:lang w:val="uk-UA"/>
              </w:rPr>
              <w:t>Спосіб з'єднання</w:t>
            </w:r>
          </w:p>
        </w:tc>
        <w:tc>
          <w:tcPr>
            <w:tcW w:w="1701" w:type="dxa"/>
            <w:tcBorders>
              <w:bottom w:val="double" w:sz="4" w:space="0" w:color="auto"/>
            </w:tcBorders>
          </w:tcPr>
          <w:p w:rsidR="00CD38A1" w:rsidRPr="007C4452" w:rsidRDefault="00CD38A1" w:rsidP="00B627B5">
            <w:pPr>
              <w:jc w:val="center"/>
              <w:rPr>
                <w:sz w:val="16"/>
                <w:szCs w:val="16"/>
                <w:lang w:val="uk-UA"/>
              </w:rPr>
            </w:pPr>
            <w:r w:rsidRPr="007C4452">
              <w:rPr>
                <w:sz w:val="16"/>
                <w:szCs w:val="16"/>
                <w:lang w:val="uk-UA"/>
              </w:rPr>
              <w:t>Переваги</w:t>
            </w:r>
          </w:p>
        </w:tc>
        <w:tc>
          <w:tcPr>
            <w:tcW w:w="1843" w:type="dxa"/>
            <w:tcBorders>
              <w:bottom w:val="double" w:sz="4" w:space="0" w:color="auto"/>
            </w:tcBorders>
          </w:tcPr>
          <w:p w:rsidR="00CD38A1" w:rsidRPr="007C4452" w:rsidRDefault="00CD38A1" w:rsidP="00B627B5">
            <w:pPr>
              <w:jc w:val="center"/>
              <w:rPr>
                <w:sz w:val="16"/>
                <w:szCs w:val="16"/>
                <w:lang w:val="uk-UA"/>
              </w:rPr>
            </w:pPr>
            <w:r w:rsidRPr="007C4452">
              <w:rPr>
                <w:sz w:val="16"/>
                <w:szCs w:val="16"/>
                <w:lang w:val="uk-UA"/>
              </w:rPr>
              <w:t>Недоліки</w:t>
            </w:r>
          </w:p>
        </w:tc>
        <w:tc>
          <w:tcPr>
            <w:tcW w:w="993" w:type="dxa"/>
            <w:gridSpan w:val="2"/>
            <w:tcBorders>
              <w:bottom w:val="double" w:sz="4" w:space="0" w:color="auto"/>
            </w:tcBorders>
          </w:tcPr>
          <w:p w:rsidR="00CD38A1" w:rsidRPr="007C4452" w:rsidRDefault="00CD38A1" w:rsidP="00B627B5">
            <w:pPr>
              <w:jc w:val="center"/>
              <w:rPr>
                <w:sz w:val="16"/>
                <w:szCs w:val="16"/>
                <w:lang w:val="uk-UA"/>
              </w:rPr>
            </w:pPr>
            <w:r w:rsidRPr="007C4452">
              <w:rPr>
                <w:sz w:val="16"/>
                <w:szCs w:val="16"/>
                <w:lang w:val="uk-UA"/>
              </w:rPr>
              <w:t>Середнє розривне зусилля</w:t>
            </w:r>
            <w:r w:rsidRPr="007C4452">
              <w:rPr>
                <w:sz w:val="16"/>
                <w:szCs w:val="16"/>
                <w:vertAlign w:val="superscript"/>
                <w:lang w:val="uk-UA"/>
              </w:rPr>
              <w:t>*</w:t>
            </w:r>
            <w:r w:rsidRPr="007C4452">
              <w:rPr>
                <w:sz w:val="16"/>
                <w:szCs w:val="16"/>
                <w:lang w:val="uk-UA"/>
              </w:rPr>
              <w:t xml:space="preserve">, </w:t>
            </w:r>
            <w:proofErr w:type="spellStart"/>
            <w:r w:rsidRPr="007C4452">
              <w:rPr>
                <w:sz w:val="16"/>
                <w:szCs w:val="16"/>
                <w:lang w:val="uk-UA"/>
              </w:rPr>
              <w:t>кН</w:t>
            </w:r>
            <w:proofErr w:type="spellEnd"/>
          </w:p>
        </w:tc>
      </w:tr>
      <w:tr w:rsidR="00CD38A1" w:rsidRPr="007C4452" w:rsidTr="00B627B5">
        <w:tblPrEx>
          <w:tblCellMar>
            <w:top w:w="0" w:type="dxa"/>
            <w:bottom w:w="0" w:type="dxa"/>
          </w:tblCellMar>
        </w:tblPrEx>
        <w:trPr>
          <w:jc w:val="center"/>
        </w:trPr>
        <w:tc>
          <w:tcPr>
            <w:tcW w:w="709" w:type="dxa"/>
            <w:tcBorders>
              <w:top w:val="double" w:sz="4" w:space="0" w:color="auto"/>
            </w:tcBorders>
          </w:tcPr>
          <w:p w:rsidR="00CD38A1" w:rsidRPr="007C4452" w:rsidRDefault="00CD38A1" w:rsidP="00B627B5">
            <w:pPr>
              <w:jc w:val="center"/>
              <w:rPr>
                <w:sz w:val="18"/>
                <w:szCs w:val="18"/>
                <w:vertAlign w:val="superscript"/>
                <w:lang w:val="uk-UA"/>
              </w:rPr>
            </w:pPr>
            <w:r w:rsidRPr="007C4452">
              <w:rPr>
                <w:sz w:val="18"/>
                <w:szCs w:val="18"/>
                <w:lang w:val="uk-UA"/>
              </w:rPr>
              <w:t>3,6</w:t>
            </w:r>
            <w:r w:rsidRPr="007C4452">
              <w:rPr>
                <w:sz w:val="18"/>
                <w:szCs w:val="18"/>
                <w:vertAlign w:val="superscript"/>
                <w:lang w:val="uk-UA"/>
              </w:rPr>
              <w:t>**</w:t>
            </w:r>
          </w:p>
        </w:tc>
        <w:tc>
          <w:tcPr>
            <w:tcW w:w="1134" w:type="dxa"/>
            <w:tcBorders>
              <w:top w:val="double" w:sz="4" w:space="0" w:color="auto"/>
            </w:tcBorders>
          </w:tcPr>
          <w:p w:rsidR="00CD38A1" w:rsidRPr="007C4452" w:rsidRDefault="00CD38A1" w:rsidP="00B627B5">
            <w:pPr>
              <w:rPr>
                <w:sz w:val="18"/>
                <w:szCs w:val="18"/>
                <w:lang w:val="uk-UA"/>
              </w:rPr>
            </w:pPr>
            <w:r w:rsidRPr="007C4452">
              <w:rPr>
                <w:sz w:val="18"/>
                <w:szCs w:val="18"/>
                <w:lang w:val="uk-UA"/>
              </w:rPr>
              <w:t xml:space="preserve">Зчалювання на довжині </w:t>
            </w:r>
            <w:smartTag w:uri="urn:schemas-microsoft-com:office:smarttags" w:element="metricconverter">
              <w:smartTagPr>
                <w:attr w:name="ProductID" w:val="1,5 м"/>
              </w:smartTagPr>
              <w:r w:rsidRPr="007C4452">
                <w:rPr>
                  <w:sz w:val="18"/>
                  <w:szCs w:val="18"/>
                  <w:lang w:val="uk-UA"/>
                </w:rPr>
                <w:t>1,5 м</w:t>
              </w:r>
            </w:smartTag>
            <w:r w:rsidRPr="007C4452">
              <w:rPr>
                <w:sz w:val="18"/>
                <w:szCs w:val="18"/>
                <w:lang w:val="uk-UA"/>
              </w:rPr>
              <w:t xml:space="preserve"> </w:t>
            </w:r>
          </w:p>
        </w:tc>
        <w:tc>
          <w:tcPr>
            <w:tcW w:w="1701" w:type="dxa"/>
            <w:tcBorders>
              <w:top w:val="double" w:sz="4" w:space="0" w:color="auto"/>
            </w:tcBorders>
          </w:tcPr>
          <w:p w:rsidR="00CD38A1" w:rsidRPr="007C4452" w:rsidRDefault="00CD38A1" w:rsidP="00B627B5">
            <w:pPr>
              <w:rPr>
                <w:sz w:val="18"/>
                <w:szCs w:val="18"/>
                <w:lang w:val="uk-UA"/>
              </w:rPr>
            </w:pPr>
            <w:r w:rsidRPr="007C4452">
              <w:rPr>
                <w:sz w:val="18"/>
                <w:szCs w:val="18"/>
                <w:lang w:val="uk-UA"/>
              </w:rPr>
              <w:t>Відсутність потовщення в з’єднуваній частині</w:t>
            </w:r>
          </w:p>
        </w:tc>
        <w:tc>
          <w:tcPr>
            <w:tcW w:w="1843" w:type="dxa"/>
            <w:tcBorders>
              <w:top w:val="double" w:sz="4" w:space="0" w:color="auto"/>
            </w:tcBorders>
          </w:tcPr>
          <w:p w:rsidR="00CD38A1" w:rsidRPr="007C4452" w:rsidRDefault="00CD38A1" w:rsidP="00B627B5">
            <w:pPr>
              <w:rPr>
                <w:sz w:val="18"/>
                <w:szCs w:val="18"/>
                <w:lang w:val="uk-UA"/>
              </w:rPr>
            </w:pPr>
            <w:r w:rsidRPr="007C4452">
              <w:rPr>
                <w:sz w:val="18"/>
                <w:szCs w:val="18"/>
                <w:lang w:val="uk-UA"/>
              </w:rPr>
              <w:t>Опір каната розриву в місці зчалювання визначається міцністю з’єднуваних дротів</w:t>
            </w:r>
          </w:p>
        </w:tc>
        <w:tc>
          <w:tcPr>
            <w:tcW w:w="496" w:type="dxa"/>
            <w:tcBorders>
              <w:top w:val="double" w:sz="4" w:space="0" w:color="auto"/>
            </w:tcBorders>
          </w:tcPr>
          <w:p w:rsidR="00CD38A1" w:rsidRPr="007C4452" w:rsidRDefault="00CD38A1" w:rsidP="00B627B5">
            <w:pPr>
              <w:jc w:val="center"/>
              <w:rPr>
                <w:sz w:val="18"/>
                <w:szCs w:val="18"/>
                <w:lang w:val="uk-UA"/>
              </w:rPr>
            </w:pPr>
            <w:r w:rsidRPr="007C4452">
              <w:rPr>
                <w:sz w:val="18"/>
                <w:szCs w:val="18"/>
                <w:lang w:val="uk-UA"/>
              </w:rPr>
              <w:t>11,0</w:t>
            </w:r>
          </w:p>
        </w:tc>
        <w:tc>
          <w:tcPr>
            <w:tcW w:w="497" w:type="dxa"/>
            <w:tcBorders>
              <w:top w:val="double" w:sz="4" w:space="0" w:color="auto"/>
            </w:tcBorders>
          </w:tcPr>
          <w:p w:rsidR="00CD38A1" w:rsidRPr="007C4452" w:rsidRDefault="00CD38A1" w:rsidP="00B627B5">
            <w:pPr>
              <w:jc w:val="center"/>
              <w:rPr>
                <w:sz w:val="18"/>
                <w:szCs w:val="18"/>
                <w:lang w:val="uk-UA"/>
              </w:rPr>
            </w:pPr>
            <w:r w:rsidRPr="007C4452">
              <w:rPr>
                <w:sz w:val="18"/>
                <w:szCs w:val="18"/>
                <w:lang w:val="uk-UA"/>
              </w:rPr>
              <w:t>5,5</w:t>
            </w:r>
          </w:p>
        </w:tc>
      </w:tr>
      <w:tr w:rsidR="00CD38A1" w:rsidRPr="007C4452" w:rsidTr="00B627B5">
        <w:tblPrEx>
          <w:tblCellMar>
            <w:top w:w="0" w:type="dxa"/>
            <w:bottom w:w="0" w:type="dxa"/>
          </w:tblCellMar>
        </w:tblPrEx>
        <w:trPr>
          <w:jc w:val="center"/>
        </w:trPr>
        <w:tc>
          <w:tcPr>
            <w:tcW w:w="709" w:type="dxa"/>
          </w:tcPr>
          <w:p w:rsidR="00CD38A1" w:rsidRPr="007C4452" w:rsidRDefault="00CD38A1" w:rsidP="00B627B5">
            <w:pPr>
              <w:jc w:val="center"/>
              <w:rPr>
                <w:sz w:val="18"/>
                <w:szCs w:val="18"/>
                <w:lang w:val="uk-UA"/>
              </w:rPr>
            </w:pPr>
            <w:r w:rsidRPr="007C4452">
              <w:rPr>
                <w:sz w:val="18"/>
                <w:szCs w:val="18"/>
                <w:lang w:val="uk-UA"/>
              </w:rPr>
              <w:t>3,6</w:t>
            </w:r>
            <w:r w:rsidRPr="007C4452">
              <w:rPr>
                <w:sz w:val="18"/>
                <w:szCs w:val="18"/>
                <w:vertAlign w:val="superscript"/>
                <w:lang w:val="uk-UA"/>
              </w:rPr>
              <w:t>***</w:t>
            </w:r>
          </w:p>
        </w:tc>
        <w:tc>
          <w:tcPr>
            <w:tcW w:w="1134" w:type="dxa"/>
          </w:tcPr>
          <w:p w:rsidR="00CD38A1" w:rsidRPr="007C4452" w:rsidRDefault="00CD38A1" w:rsidP="00B627B5">
            <w:pPr>
              <w:rPr>
                <w:sz w:val="18"/>
                <w:szCs w:val="18"/>
                <w:lang w:val="uk-UA"/>
              </w:rPr>
            </w:pPr>
            <w:r w:rsidRPr="007C4452">
              <w:rPr>
                <w:sz w:val="18"/>
                <w:szCs w:val="18"/>
                <w:lang w:val="uk-UA"/>
              </w:rPr>
              <w:t xml:space="preserve">Вилка з пайкою </w:t>
            </w:r>
          </w:p>
        </w:tc>
        <w:tc>
          <w:tcPr>
            <w:tcW w:w="1701" w:type="dxa"/>
          </w:tcPr>
          <w:p w:rsidR="00CD38A1" w:rsidRPr="007C4452" w:rsidRDefault="00CD38A1" w:rsidP="00B627B5">
            <w:pPr>
              <w:rPr>
                <w:sz w:val="18"/>
                <w:szCs w:val="18"/>
                <w:lang w:val="uk-UA"/>
              </w:rPr>
            </w:pPr>
            <w:r w:rsidRPr="007C4452">
              <w:rPr>
                <w:sz w:val="18"/>
                <w:szCs w:val="18"/>
                <w:lang w:val="uk-UA"/>
              </w:rPr>
              <w:t xml:space="preserve">Простота виготовлення. Збереження основного діаметра </w:t>
            </w:r>
          </w:p>
        </w:tc>
        <w:tc>
          <w:tcPr>
            <w:tcW w:w="1843" w:type="dxa"/>
          </w:tcPr>
          <w:p w:rsidR="00CD38A1" w:rsidRPr="007C4452" w:rsidRDefault="00CD38A1" w:rsidP="00B627B5">
            <w:pPr>
              <w:rPr>
                <w:sz w:val="18"/>
                <w:szCs w:val="18"/>
                <w:lang w:val="uk-UA"/>
              </w:rPr>
            </w:pPr>
            <w:r w:rsidRPr="007C4452">
              <w:rPr>
                <w:sz w:val="18"/>
                <w:szCs w:val="18"/>
                <w:lang w:val="uk-UA"/>
              </w:rPr>
              <w:t xml:space="preserve">Невелика гнучкість несучого каната. Відносно невисока міцність на розрив </w:t>
            </w:r>
          </w:p>
        </w:tc>
        <w:tc>
          <w:tcPr>
            <w:tcW w:w="496" w:type="dxa"/>
          </w:tcPr>
          <w:p w:rsidR="00CD38A1" w:rsidRPr="007C4452" w:rsidRDefault="00CD38A1" w:rsidP="00B627B5">
            <w:pPr>
              <w:jc w:val="center"/>
              <w:rPr>
                <w:sz w:val="18"/>
                <w:szCs w:val="18"/>
                <w:lang w:val="uk-UA"/>
              </w:rPr>
            </w:pPr>
            <w:r w:rsidRPr="007C4452">
              <w:rPr>
                <w:sz w:val="18"/>
                <w:szCs w:val="18"/>
                <w:lang w:val="uk-UA"/>
              </w:rPr>
              <w:t>6,0</w:t>
            </w:r>
          </w:p>
        </w:tc>
        <w:tc>
          <w:tcPr>
            <w:tcW w:w="497" w:type="dxa"/>
          </w:tcPr>
          <w:p w:rsidR="00CD38A1" w:rsidRPr="007C4452" w:rsidRDefault="00CD38A1" w:rsidP="00B627B5">
            <w:pPr>
              <w:jc w:val="center"/>
              <w:rPr>
                <w:sz w:val="18"/>
                <w:szCs w:val="18"/>
                <w:lang w:val="uk-UA"/>
              </w:rPr>
            </w:pPr>
            <w:r w:rsidRPr="007C4452">
              <w:rPr>
                <w:sz w:val="18"/>
                <w:szCs w:val="18"/>
                <w:lang w:val="uk-UA"/>
              </w:rPr>
              <w:t>3,0</w:t>
            </w:r>
          </w:p>
        </w:tc>
      </w:tr>
      <w:tr w:rsidR="00CD38A1" w:rsidRPr="007C4452" w:rsidTr="00B627B5">
        <w:tblPrEx>
          <w:tblCellMar>
            <w:top w:w="0" w:type="dxa"/>
            <w:bottom w:w="0" w:type="dxa"/>
          </w:tblCellMar>
        </w:tblPrEx>
        <w:trPr>
          <w:jc w:val="center"/>
        </w:trPr>
        <w:tc>
          <w:tcPr>
            <w:tcW w:w="709" w:type="dxa"/>
            <w:tcBorders>
              <w:top w:val="single" w:sz="4" w:space="0" w:color="auto"/>
              <w:left w:val="double" w:sz="4" w:space="0" w:color="auto"/>
              <w:bottom w:val="double" w:sz="4" w:space="0" w:color="auto"/>
              <w:right w:val="single" w:sz="4" w:space="0" w:color="auto"/>
            </w:tcBorders>
          </w:tcPr>
          <w:p w:rsidR="00CD38A1" w:rsidRPr="007C4452" w:rsidRDefault="00CD38A1" w:rsidP="00B627B5">
            <w:pPr>
              <w:jc w:val="center"/>
              <w:rPr>
                <w:sz w:val="18"/>
                <w:szCs w:val="18"/>
                <w:lang w:val="uk-UA"/>
              </w:rPr>
            </w:pPr>
            <w:r w:rsidRPr="007C4452">
              <w:rPr>
                <w:sz w:val="18"/>
                <w:szCs w:val="18"/>
                <w:lang w:val="uk-UA"/>
              </w:rPr>
              <w:t>6,0</w:t>
            </w:r>
          </w:p>
          <w:p w:rsidR="00CD38A1" w:rsidRPr="007C4452" w:rsidRDefault="00CD38A1" w:rsidP="00B627B5">
            <w:pPr>
              <w:jc w:val="center"/>
              <w:rPr>
                <w:sz w:val="18"/>
                <w:szCs w:val="18"/>
                <w:lang w:val="uk-UA"/>
              </w:rPr>
            </w:pPr>
            <w:r w:rsidRPr="007C4452">
              <w:rPr>
                <w:sz w:val="18"/>
                <w:szCs w:val="18"/>
                <w:lang w:val="uk-UA"/>
              </w:rPr>
              <w:t>3,6</w:t>
            </w:r>
          </w:p>
        </w:tc>
        <w:tc>
          <w:tcPr>
            <w:tcW w:w="1134" w:type="dxa"/>
            <w:tcBorders>
              <w:top w:val="single" w:sz="4" w:space="0" w:color="auto"/>
              <w:left w:val="single" w:sz="4" w:space="0" w:color="auto"/>
              <w:bottom w:val="double" w:sz="4" w:space="0" w:color="auto"/>
              <w:right w:val="single" w:sz="4" w:space="0" w:color="auto"/>
            </w:tcBorders>
          </w:tcPr>
          <w:p w:rsidR="00CD38A1" w:rsidRPr="007C4452" w:rsidRDefault="00CD38A1" w:rsidP="00B627B5">
            <w:pPr>
              <w:rPr>
                <w:sz w:val="18"/>
                <w:szCs w:val="18"/>
                <w:lang w:val="uk-UA"/>
              </w:rPr>
            </w:pPr>
            <w:r w:rsidRPr="007C4452">
              <w:rPr>
                <w:sz w:val="18"/>
                <w:szCs w:val="18"/>
                <w:lang w:val="uk-UA"/>
              </w:rPr>
              <w:t>Просмику</w:t>
            </w:r>
            <w:r w:rsidRPr="007C4452">
              <w:rPr>
                <w:sz w:val="18"/>
                <w:szCs w:val="18"/>
                <w:lang w:val="uk-UA"/>
              </w:rPr>
              <w:softHyphen/>
              <w:t xml:space="preserve">ванням пасом </w:t>
            </w:r>
          </w:p>
        </w:tc>
        <w:tc>
          <w:tcPr>
            <w:tcW w:w="1701" w:type="dxa"/>
            <w:tcBorders>
              <w:top w:val="single" w:sz="4" w:space="0" w:color="auto"/>
              <w:left w:val="single" w:sz="4" w:space="0" w:color="auto"/>
              <w:bottom w:val="double" w:sz="4" w:space="0" w:color="auto"/>
              <w:right w:val="single" w:sz="4" w:space="0" w:color="auto"/>
            </w:tcBorders>
          </w:tcPr>
          <w:p w:rsidR="00CD38A1" w:rsidRPr="007C4452" w:rsidRDefault="00CD38A1" w:rsidP="00B627B5">
            <w:pPr>
              <w:rPr>
                <w:sz w:val="18"/>
                <w:szCs w:val="18"/>
                <w:lang w:val="uk-UA"/>
              </w:rPr>
            </w:pPr>
            <w:r w:rsidRPr="007C4452">
              <w:rPr>
                <w:sz w:val="18"/>
                <w:szCs w:val="18"/>
                <w:lang w:val="uk-UA"/>
              </w:rPr>
              <w:t>Те ж саме</w:t>
            </w:r>
          </w:p>
        </w:tc>
        <w:tc>
          <w:tcPr>
            <w:tcW w:w="1843" w:type="dxa"/>
            <w:tcBorders>
              <w:top w:val="single" w:sz="4" w:space="0" w:color="auto"/>
              <w:left w:val="single" w:sz="4" w:space="0" w:color="auto"/>
              <w:bottom w:val="double" w:sz="4" w:space="0" w:color="auto"/>
              <w:right w:val="single" w:sz="4" w:space="0" w:color="auto"/>
            </w:tcBorders>
          </w:tcPr>
          <w:p w:rsidR="00CD38A1" w:rsidRPr="007C4452" w:rsidRDefault="00CD38A1" w:rsidP="00B627B5">
            <w:pPr>
              <w:rPr>
                <w:sz w:val="18"/>
                <w:szCs w:val="18"/>
                <w:lang w:val="uk-UA"/>
              </w:rPr>
            </w:pPr>
            <w:r w:rsidRPr="007C4452">
              <w:rPr>
                <w:sz w:val="18"/>
                <w:szCs w:val="18"/>
                <w:lang w:val="uk-UA"/>
              </w:rPr>
              <w:t xml:space="preserve">Невисока міцність на розрив. Збільшення діаметра каната в місці зчалювання. Складність виготовлення </w:t>
            </w:r>
          </w:p>
        </w:tc>
        <w:tc>
          <w:tcPr>
            <w:tcW w:w="496" w:type="dxa"/>
            <w:tcBorders>
              <w:top w:val="single" w:sz="4" w:space="0" w:color="auto"/>
              <w:left w:val="single" w:sz="4" w:space="0" w:color="auto"/>
              <w:bottom w:val="double" w:sz="4" w:space="0" w:color="auto"/>
              <w:right w:val="single" w:sz="4" w:space="0" w:color="auto"/>
            </w:tcBorders>
          </w:tcPr>
          <w:p w:rsidR="00CD38A1" w:rsidRPr="007C4452" w:rsidRDefault="00CD38A1" w:rsidP="00B627B5">
            <w:pPr>
              <w:jc w:val="center"/>
              <w:rPr>
                <w:sz w:val="18"/>
                <w:szCs w:val="18"/>
                <w:lang w:val="uk-UA"/>
              </w:rPr>
            </w:pPr>
            <w:r w:rsidRPr="007C4452">
              <w:rPr>
                <w:sz w:val="18"/>
                <w:szCs w:val="18"/>
                <w:lang w:val="uk-UA"/>
              </w:rPr>
              <w:t>16,0</w:t>
            </w:r>
          </w:p>
          <w:p w:rsidR="00CD38A1" w:rsidRPr="007C4452" w:rsidRDefault="00CD38A1" w:rsidP="00B627B5">
            <w:pPr>
              <w:jc w:val="center"/>
              <w:rPr>
                <w:sz w:val="18"/>
                <w:szCs w:val="18"/>
                <w:lang w:val="uk-UA"/>
              </w:rPr>
            </w:pPr>
            <w:r w:rsidRPr="007C4452">
              <w:rPr>
                <w:sz w:val="18"/>
                <w:szCs w:val="18"/>
                <w:lang w:val="uk-UA"/>
              </w:rPr>
              <w:t>11,5</w:t>
            </w:r>
          </w:p>
        </w:tc>
        <w:tc>
          <w:tcPr>
            <w:tcW w:w="497" w:type="dxa"/>
            <w:tcBorders>
              <w:top w:val="single" w:sz="4" w:space="0" w:color="auto"/>
              <w:left w:val="single" w:sz="4" w:space="0" w:color="auto"/>
              <w:bottom w:val="double" w:sz="4" w:space="0" w:color="auto"/>
              <w:right w:val="double" w:sz="4" w:space="0" w:color="auto"/>
            </w:tcBorders>
          </w:tcPr>
          <w:p w:rsidR="00CD38A1" w:rsidRPr="007C4452" w:rsidRDefault="00CD38A1" w:rsidP="00B627B5">
            <w:pPr>
              <w:jc w:val="center"/>
              <w:rPr>
                <w:sz w:val="18"/>
                <w:szCs w:val="18"/>
                <w:lang w:val="uk-UA"/>
              </w:rPr>
            </w:pPr>
            <w:r w:rsidRPr="007C4452">
              <w:rPr>
                <w:sz w:val="18"/>
                <w:szCs w:val="18"/>
                <w:lang w:val="uk-UA"/>
              </w:rPr>
              <w:t>6,5</w:t>
            </w:r>
          </w:p>
          <w:p w:rsidR="00CD38A1" w:rsidRPr="007C4452" w:rsidRDefault="00CD38A1" w:rsidP="00B627B5">
            <w:pPr>
              <w:jc w:val="center"/>
              <w:rPr>
                <w:sz w:val="18"/>
                <w:szCs w:val="18"/>
                <w:lang w:val="uk-UA"/>
              </w:rPr>
            </w:pPr>
            <w:r w:rsidRPr="007C4452">
              <w:rPr>
                <w:sz w:val="18"/>
                <w:szCs w:val="18"/>
                <w:lang w:val="uk-UA"/>
              </w:rPr>
              <w:t>4,6</w:t>
            </w:r>
          </w:p>
        </w:tc>
      </w:tr>
    </w:tbl>
    <w:p w:rsidR="00CD38A1" w:rsidRPr="007C4452" w:rsidRDefault="00CD38A1" w:rsidP="00CD38A1">
      <w:pPr>
        <w:jc w:val="right"/>
        <w:rPr>
          <w:i/>
          <w:sz w:val="16"/>
          <w:szCs w:val="16"/>
          <w:lang w:val="uk-UA"/>
        </w:rPr>
      </w:pPr>
    </w:p>
    <w:p w:rsidR="00CD38A1" w:rsidRDefault="00CD38A1" w:rsidP="00CD38A1">
      <w:pPr>
        <w:keepNext/>
        <w:jc w:val="right"/>
        <w:rPr>
          <w:i/>
          <w:sz w:val="16"/>
          <w:szCs w:val="16"/>
          <w:lang w:val="en-US"/>
        </w:rPr>
      </w:pPr>
    </w:p>
    <w:p w:rsidR="00CD38A1" w:rsidRDefault="00CD38A1" w:rsidP="00CD38A1">
      <w:pPr>
        <w:keepNext/>
        <w:jc w:val="right"/>
        <w:rPr>
          <w:i/>
          <w:sz w:val="16"/>
          <w:szCs w:val="16"/>
          <w:lang w:val="uk-UA"/>
        </w:rPr>
      </w:pPr>
      <w:r w:rsidRPr="007C4452">
        <w:rPr>
          <w:i/>
          <w:sz w:val="16"/>
          <w:szCs w:val="16"/>
          <w:lang w:val="uk-UA"/>
        </w:rPr>
        <w:t>Продовження табл. 2.3</w:t>
      </w:r>
    </w:p>
    <w:p w:rsidR="00CD38A1" w:rsidRPr="00D23112" w:rsidRDefault="00CD38A1" w:rsidP="00CD38A1">
      <w:pPr>
        <w:keepNext/>
        <w:jc w:val="right"/>
        <w:rPr>
          <w:i/>
          <w:sz w:val="20"/>
          <w:szCs w:val="20"/>
          <w:lang w:val="uk-UA"/>
        </w:rPr>
      </w:pPr>
    </w:p>
    <w:tbl>
      <w:tblPr>
        <w:tblW w:w="629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32"/>
        <w:gridCol w:w="1255"/>
        <w:gridCol w:w="1572"/>
        <w:gridCol w:w="1843"/>
        <w:gridCol w:w="496"/>
        <w:gridCol w:w="497"/>
      </w:tblGrid>
      <w:tr w:rsidR="00CD38A1" w:rsidRPr="007C4452" w:rsidTr="00B627B5">
        <w:tblPrEx>
          <w:tblCellMar>
            <w:top w:w="0" w:type="dxa"/>
            <w:bottom w:w="0" w:type="dxa"/>
          </w:tblCellMar>
        </w:tblPrEx>
        <w:trPr>
          <w:jc w:val="center"/>
        </w:trPr>
        <w:tc>
          <w:tcPr>
            <w:tcW w:w="632" w:type="dxa"/>
            <w:tcBorders>
              <w:top w:val="double" w:sz="4" w:space="0" w:color="auto"/>
              <w:bottom w:val="double" w:sz="4" w:space="0" w:color="auto"/>
            </w:tcBorders>
          </w:tcPr>
          <w:p w:rsidR="00CD38A1" w:rsidRPr="007C4452" w:rsidRDefault="00CD38A1" w:rsidP="00B627B5">
            <w:pPr>
              <w:keepNext/>
              <w:jc w:val="center"/>
              <w:rPr>
                <w:sz w:val="16"/>
                <w:szCs w:val="16"/>
                <w:lang w:val="uk-UA"/>
              </w:rPr>
            </w:pPr>
            <w:r w:rsidRPr="007C4452">
              <w:rPr>
                <w:sz w:val="16"/>
                <w:szCs w:val="16"/>
                <w:lang w:val="uk-UA"/>
              </w:rPr>
              <w:t>Діаметр канат</w:t>
            </w:r>
            <w:r>
              <w:rPr>
                <w:sz w:val="16"/>
                <w:szCs w:val="16"/>
                <w:lang w:val="uk-UA"/>
              </w:rPr>
              <w:t>а</w:t>
            </w:r>
            <w:r w:rsidRPr="007C4452">
              <w:rPr>
                <w:sz w:val="16"/>
                <w:szCs w:val="16"/>
                <w:lang w:val="uk-UA"/>
              </w:rPr>
              <w:t>, мм</w:t>
            </w:r>
          </w:p>
        </w:tc>
        <w:tc>
          <w:tcPr>
            <w:tcW w:w="1255" w:type="dxa"/>
            <w:tcBorders>
              <w:top w:val="double" w:sz="4" w:space="0" w:color="auto"/>
              <w:bottom w:val="double" w:sz="4" w:space="0" w:color="auto"/>
            </w:tcBorders>
          </w:tcPr>
          <w:p w:rsidR="00CD38A1" w:rsidRPr="007C4452" w:rsidRDefault="00CD38A1" w:rsidP="00B627B5">
            <w:pPr>
              <w:keepNext/>
              <w:jc w:val="center"/>
              <w:rPr>
                <w:sz w:val="16"/>
                <w:szCs w:val="16"/>
                <w:lang w:val="uk-UA"/>
              </w:rPr>
            </w:pPr>
            <w:r w:rsidRPr="007C4452">
              <w:rPr>
                <w:sz w:val="16"/>
                <w:szCs w:val="16"/>
                <w:lang w:val="uk-UA"/>
              </w:rPr>
              <w:t>Спосіб з'єднання</w:t>
            </w:r>
          </w:p>
        </w:tc>
        <w:tc>
          <w:tcPr>
            <w:tcW w:w="1572" w:type="dxa"/>
            <w:tcBorders>
              <w:top w:val="double" w:sz="4" w:space="0" w:color="auto"/>
              <w:bottom w:val="double" w:sz="4" w:space="0" w:color="auto"/>
            </w:tcBorders>
          </w:tcPr>
          <w:p w:rsidR="00CD38A1" w:rsidRPr="007C4452" w:rsidRDefault="00CD38A1" w:rsidP="00B627B5">
            <w:pPr>
              <w:keepNext/>
              <w:jc w:val="center"/>
              <w:rPr>
                <w:sz w:val="16"/>
                <w:szCs w:val="16"/>
                <w:lang w:val="uk-UA"/>
              </w:rPr>
            </w:pPr>
            <w:r w:rsidRPr="007C4452">
              <w:rPr>
                <w:sz w:val="16"/>
                <w:szCs w:val="16"/>
                <w:lang w:val="uk-UA"/>
              </w:rPr>
              <w:t>Переваги</w:t>
            </w:r>
          </w:p>
        </w:tc>
        <w:tc>
          <w:tcPr>
            <w:tcW w:w="1843" w:type="dxa"/>
            <w:tcBorders>
              <w:top w:val="double" w:sz="4" w:space="0" w:color="auto"/>
              <w:bottom w:val="double" w:sz="4" w:space="0" w:color="auto"/>
            </w:tcBorders>
          </w:tcPr>
          <w:p w:rsidR="00CD38A1" w:rsidRPr="007C4452" w:rsidRDefault="00CD38A1" w:rsidP="00B627B5">
            <w:pPr>
              <w:keepNext/>
              <w:jc w:val="center"/>
              <w:rPr>
                <w:sz w:val="16"/>
                <w:szCs w:val="16"/>
                <w:lang w:val="uk-UA"/>
              </w:rPr>
            </w:pPr>
            <w:r w:rsidRPr="007C4452">
              <w:rPr>
                <w:sz w:val="16"/>
                <w:szCs w:val="16"/>
                <w:lang w:val="uk-UA"/>
              </w:rPr>
              <w:t>Недоліки</w:t>
            </w:r>
          </w:p>
        </w:tc>
        <w:tc>
          <w:tcPr>
            <w:tcW w:w="993" w:type="dxa"/>
            <w:gridSpan w:val="2"/>
            <w:tcBorders>
              <w:top w:val="double" w:sz="4" w:space="0" w:color="auto"/>
              <w:bottom w:val="double" w:sz="4" w:space="0" w:color="auto"/>
            </w:tcBorders>
          </w:tcPr>
          <w:p w:rsidR="00CD38A1" w:rsidRPr="007C4452" w:rsidRDefault="00CD38A1" w:rsidP="00B627B5">
            <w:pPr>
              <w:keepNext/>
              <w:jc w:val="center"/>
              <w:rPr>
                <w:sz w:val="16"/>
                <w:szCs w:val="16"/>
                <w:lang w:val="uk-UA"/>
              </w:rPr>
            </w:pPr>
            <w:r w:rsidRPr="007C4452">
              <w:rPr>
                <w:sz w:val="16"/>
                <w:szCs w:val="16"/>
                <w:lang w:val="uk-UA"/>
              </w:rPr>
              <w:t xml:space="preserve">Середнє розривне зусилля*, </w:t>
            </w:r>
            <w:proofErr w:type="spellStart"/>
            <w:r w:rsidRPr="007C4452">
              <w:rPr>
                <w:sz w:val="16"/>
                <w:szCs w:val="16"/>
                <w:lang w:val="uk-UA"/>
              </w:rPr>
              <w:t>кН</w:t>
            </w:r>
            <w:proofErr w:type="spellEnd"/>
          </w:p>
        </w:tc>
      </w:tr>
      <w:tr w:rsidR="00CD38A1" w:rsidRPr="007C4452" w:rsidTr="00B627B5">
        <w:tblPrEx>
          <w:tblCellMar>
            <w:top w:w="0" w:type="dxa"/>
            <w:bottom w:w="0" w:type="dxa"/>
          </w:tblCellMar>
        </w:tblPrEx>
        <w:trPr>
          <w:jc w:val="center"/>
        </w:trPr>
        <w:tc>
          <w:tcPr>
            <w:tcW w:w="632" w:type="dxa"/>
            <w:tcBorders>
              <w:top w:val="double" w:sz="4" w:space="0" w:color="auto"/>
            </w:tcBorders>
          </w:tcPr>
          <w:p w:rsidR="00CD38A1" w:rsidRPr="007C4452" w:rsidRDefault="00CD38A1" w:rsidP="00B627B5">
            <w:pPr>
              <w:jc w:val="center"/>
              <w:rPr>
                <w:sz w:val="18"/>
                <w:szCs w:val="18"/>
                <w:lang w:val="uk-UA"/>
              </w:rPr>
            </w:pPr>
            <w:r w:rsidRPr="007C4452">
              <w:rPr>
                <w:sz w:val="18"/>
                <w:szCs w:val="18"/>
                <w:lang w:val="uk-UA"/>
              </w:rPr>
              <w:t>3,6</w:t>
            </w:r>
          </w:p>
        </w:tc>
        <w:tc>
          <w:tcPr>
            <w:tcW w:w="1255" w:type="dxa"/>
            <w:tcBorders>
              <w:top w:val="double" w:sz="4" w:space="0" w:color="auto"/>
            </w:tcBorders>
          </w:tcPr>
          <w:p w:rsidR="00CD38A1" w:rsidRPr="007C4452" w:rsidRDefault="00CD38A1" w:rsidP="00B627B5">
            <w:pPr>
              <w:rPr>
                <w:sz w:val="18"/>
                <w:szCs w:val="18"/>
                <w:lang w:val="uk-UA"/>
              </w:rPr>
            </w:pPr>
            <w:r w:rsidRPr="007C4452">
              <w:rPr>
                <w:sz w:val="18"/>
                <w:szCs w:val="18"/>
                <w:lang w:val="uk-UA"/>
              </w:rPr>
              <w:t xml:space="preserve">Утворення замкненого </w:t>
            </w:r>
            <w:proofErr w:type="spellStart"/>
            <w:r w:rsidRPr="007C4452">
              <w:rPr>
                <w:sz w:val="18"/>
                <w:szCs w:val="18"/>
                <w:lang w:val="uk-UA"/>
              </w:rPr>
              <w:t>контура</w:t>
            </w:r>
            <w:proofErr w:type="spellEnd"/>
            <w:r w:rsidRPr="007C4452">
              <w:rPr>
                <w:sz w:val="18"/>
                <w:szCs w:val="18"/>
                <w:lang w:val="uk-UA"/>
              </w:rPr>
              <w:t xml:space="preserve"> за допомогою одного пасма </w:t>
            </w:r>
          </w:p>
        </w:tc>
        <w:tc>
          <w:tcPr>
            <w:tcW w:w="1572" w:type="dxa"/>
            <w:tcBorders>
              <w:top w:val="double" w:sz="4" w:space="0" w:color="auto"/>
            </w:tcBorders>
          </w:tcPr>
          <w:p w:rsidR="00CD38A1" w:rsidRPr="007C4452" w:rsidRDefault="00CD38A1" w:rsidP="00B627B5">
            <w:pPr>
              <w:rPr>
                <w:sz w:val="18"/>
                <w:szCs w:val="18"/>
                <w:lang w:val="uk-UA"/>
              </w:rPr>
            </w:pPr>
            <w:r w:rsidRPr="007C4452">
              <w:rPr>
                <w:sz w:val="18"/>
                <w:szCs w:val="18"/>
                <w:lang w:val="uk-UA"/>
              </w:rPr>
              <w:t xml:space="preserve">Висока міцність на розрив (міцність рівна приблизно розривному зусиллю цілого каната) </w:t>
            </w:r>
          </w:p>
        </w:tc>
        <w:tc>
          <w:tcPr>
            <w:tcW w:w="1843" w:type="dxa"/>
            <w:tcBorders>
              <w:top w:val="double" w:sz="4" w:space="0" w:color="auto"/>
            </w:tcBorders>
          </w:tcPr>
          <w:p w:rsidR="00CD38A1" w:rsidRPr="007C4452" w:rsidRDefault="00CD38A1" w:rsidP="00B627B5">
            <w:pPr>
              <w:rPr>
                <w:sz w:val="18"/>
                <w:szCs w:val="18"/>
                <w:lang w:val="uk-UA"/>
              </w:rPr>
            </w:pPr>
            <w:r w:rsidRPr="007C4452">
              <w:rPr>
                <w:sz w:val="18"/>
                <w:szCs w:val="18"/>
                <w:lang w:val="uk-UA"/>
              </w:rPr>
              <w:t xml:space="preserve">Складність виготовлення. Значна витрата каната </w:t>
            </w:r>
          </w:p>
        </w:tc>
        <w:tc>
          <w:tcPr>
            <w:tcW w:w="496" w:type="dxa"/>
            <w:tcBorders>
              <w:top w:val="double" w:sz="4" w:space="0" w:color="auto"/>
            </w:tcBorders>
          </w:tcPr>
          <w:p w:rsidR="00CD38A1" w:rsidRPr="007C4452" w:rsidRDefault="00CD38A1" w:rsidP="00B627B5">
            <w:pPr>
              <w:jc w:val="center"/>
              <w:rPr>
                <w:sz w:val="18"/>
                <w:szCs w:val="18"/>
                <w:lang w:val="uk-UA"/>
              </w:rPr>
            </w:pPr>
            <w:r w:rsidRPr="007C4452">
              <w:rPr>
                <w:sz w:val="18"/>
                <w:szCs w:val="18"/>
                <w:lang w:val="uk-UA"/>
              </w:rPr>
              <w:t>11,5</w:t>
            </w:r>
          </w:p>
        </w:tc>
        <w:tc>
          <w:tcPr>
            <w:tcW w:w="497" w:type="dxa"/>
            <w:tcBorders>
              <w:top w:val="double" w:sz="4" w:space="0" w:color="auto"/>
            </w:tcBorders>
          </w:tcPr>
          <w:p w:rsidR="00CD38A1" w:rsidRPr="007C4452" w:rsidRDefault="00CD38A1" w:rsidP="00B627B5">
            <w:pPr>
              <w:jc w:val="center"/>
              <w:rPr>
                <w:sz w:val="18"/>
                <w:szCs w:val="18"/>
                <w:lang w:val="uk-UA"/>
              </w:rPr>
            </w:pPr>
            <w:r w:rsidRPr="007C4452">
              <w:rPr>
                <w:sz w:val="18"/>
                <w:szCs w:val="18"/>
                <w:lang w:val="uk-UA"/>
              </w:rPr>
              <w:t>11,4</w:t>
            </w:r>
          </w:p>
        </w:tc>
      </w:tr>
      <w:tr w:rsidR="00CD38A1" w:rsidRPr="007C4452" w:rsidTr="00B627B5">
        <w:tblPrEx>
          <w:tblCellMar>
            <w:top w:w="0" w:type="dxa"/>
            <w:bottom w:w="0" w:type="dxa"/>
          </w:tblCellMar>
        </w:tblPrEx>
        <w:trPr>
          <w:jc w:val="center"/>
        </w:trPr>
        <w:tc>
          <w:tcPr>
            <w:tcW w:w="632" w:type="dxa"/>
          </w:tcPr>
          <w:p w:rsidR="00CD38A1" w:rsidRPr="007C4452" w:rsidRDefault="00CD38A1" w:rsidP="00B627B5">
            <w:pPr>
              <w:jc w:val="center"/>
              <w:rPr>
                <w:sz w:val="18"/>
                <w:szCs w:val="18"/>
                <w:lang w:val="uk-UA"/>
              </w:rPr>
            </w:pPr>
            <w:r w:rsidRPr="007C4452">
              <w:rPr>
                <w:sz w:val="18"/>
                <w:szCs w:val="18"/>
                <w:lang w:val="uk-UA"/>
              </w:rPr>
              <w:t>3,6</w:t>
            </w:r>
          </w:p>
          <w:p w:rsidR="00CD38A1" w:rsidRPr="007C4452" w:rsidRDefault="00CD38A1" w:rsidP="00B627B5">
            <w:pPr>
              <w:jc w:val="center"/>
              <w:rPr>
                <w:sz w:val="18"/>
                <w:szCs w:val="18"/>
                <w:lang w:val="uk-UA"/>
              </w:rPr>
            </w:pPr>
            <w:r w:rsidRPr="007C4452">
              <w:rPr>
                <w:sz w:val="18"/>
                <w:szCs w:val="18"/>
                <w:lang w:val="uk-UA"/>
              </w:rPr>
              <w:t>2,6</w:t>
            </w:r>
          </w:p>
        </w:tc>
        <w:tc>
          <w:tcPr>
            <w:tcW w:w="1255" w:type="dxa"/>
          </w:tcPr>
          <w:p w:rsidR="00CD38A1" w:rsidRPr="007C4452" w:rsidRDefault="00CD38A1" w:rsidP="00B627B5">
            <w:pPr>
              <w:rPr>
                <w:sz w:val="18"/>
                <w:szCs w:val="18"/>
                <w:lang w:val="uk-UA"/>
              </w:rPr>
            </w:pPr>
            <w:r w:rsidRPr="007C4452">
              <w:rPr>
                <w:sz w:val="18"/>
                <w:szCs w:val="18"/>
                <w:lang w:val="uk-UA"/>
              </w:rPr>
              <w:t xml:space="preserve">Петля з обтискними втулками </w:t>
            </w:r>
          </w:p>
        </w:tc>
        <w:tc>
          <w:tcPr>
            <w:tcW w:w="1572" w:type="dxa"/>
          </w:tcPr>
          <w:p w:rsidR="00CD38A1" w:rsidRPr="007C4452" w:rsidRDefault="00CD38A1" w:rsidP="00B627B5">
            <w:pPr>
              <w:rPr>
                <w:sz w:val="18"/>
                <w:szCs w:val="18"/>
                <w:lang w:val="uk-UA"/>
              </w:rPr>
            </w:pPr>
            <w:r w:rsidRPr="007C4452">
              <w:rPr>
                <w:sz w:val="18"/>
                <w:szCs w:val="18"/>
                <w:lang w:val="uk-UA"/>
              </w:rPr>
              <w:t>Простота виготов</w:t>
            </w:r>
            <w:r w:rsidRPr="007C4452">
              <w:rPr>
                <w:sz w:val="18"/>
                <w:szCs w:val="18"/>
                <w:lang w:val="uk-UA"/>
              </w:rPr>
              <w:softHyphen/>
              <w:t xml:space="preserve">лення. Висока міцність на розрив. Забезпечення </w:t>
            </w:r>
            <w:proofErr w:type="spellStart"/>
            <w:r w:rsidRPr="007C4452">
              <w:rPr>
                <w:sz w:val="18"/>
                <w:szCs w:val="18"/>
                <w:lang w:val="uk-UA"/>
              </w:rPr>
              <w:t>рівноміцного</w:t>
            </w:r>
            <w:proofErr w:type="spellEnd"/>
            <w:r w:rsidRPr="007C4452">
              <w:rPr>
                <w:sz w:val="18"/>
                <w:szCs w:val="18"/>
                <w:lang w:val="uk-UA"/>
              </w:rPr>
              <w:t xml:space="preserve"> каната </w:t>
            </w:r>
          </w:p>
        </w:tc>
        <w:tc>
          <w:tcPr>
            <w:tcW w:w="1843" w:type="dxa"/>
          </w:tcPr>
          <w:p w:rsidR="00CD38A1" w:rsidRPr="007C4452" w:rsidRDefault="00CD38A1" w:rsidP="00B627B5">
            <w:pPr>
              <w:rPr>
                <w:sz w:val="18"/>
                <w:szCs w:val="18"/>
                <w:lang w:val="uk-UA"/>
              </w:rPr>
            </w:pPr>
            <w:r w:rsidRPr="007C4452">
              <w:rPr>
                <w:sz w:val="18"/>
                <w:szCs w:val="18"/>
                <w:lang w:val="uk-UA"/>
              </w:rPr>
              <w:t xml:space="preserve">Недостатня жорсткість конструкції </w:t>
            </w:r>
          </w:p>
        </w:tc>
        <w:tc>
          <w:tcPr>
            <w:tcW w:w="496" w:type="dxa"/>
          </w:tcPr>
          <w:p w:rsidR="00CD38A1" w:rsidRPr="007C4452" w:rsidRDefault="00CD38A1" w:rsidP="00B627B5">
            <w:pPr>
              <w:jc w:val="center"/>
              <w:rPr>
                <w:sz w:val="18"/>
                <w:szCs w:val="18"/>
                <w:lang w:val="uk-UA"/>
              </w:rPr>
            </w:pPr>
            <w:r w:rsidRPr="007C4452">
              <w:rPr>
                <w:sz w:val="18"/>
                <w:szCs w:val="18"/>
                <w:lang w:val="uk-UA"/>
              </w:rPr>
              <w:t>11,5</w:t>
            </w:r>
          </w:p>
          <w:p w:rsidR="00CD38A1" w:rsidRPr="007C4452" w:rsidRDefault="00CD38A1" w:rsidP="00B627B5">
            <w:pPr>
              <w:jc w:val="center"/>
              <w:rPr>
                <w:sz w:val="18"/>
                <w:szCs w:val="18"/>
                <w:lang w:val="uk-UA"/>
              </w:rPr>
            </w:pPr>
            <w:r w:rsidRPr="007C4452">
              <w:rPr>
                <w:sz w:val="18"/>
                <w:szCs w:val="18"/>
                <w:lang w:val="uk-UA"/>
              </w:rPr>
              <w:t>6,0</w:t>
            </w:r>
          </w:p>
        </w:tc>
        <w:tc>
          <w:tcPr>
            <w:tcW w:w="497" w:type="dxa"/>
          </w:tcPr>
          <w:p w:rsidR="00CD38A1" w:rsidRPr="007C4452" w:rsidRDefault="00CD38A1" w:rsidP="00B627B5">
            <w:pPr>
              <w:jc w:val="center"/>
              <w:rPr>
                <w:sz w:val="18"/>
                <w:szCs w:val="18"/>
                <w:lang w:val="uk-UA"/>
              </w:rPr>
            </w:pPr>
            <w:r w:rsidRPr="007C4452">
              <w:rPr>
                <w:sz w:val="18"/>
                <w:szCs w:val="18"/>
                <w:lang w:val="uk-UA"/>
              </w:rPr>
              <w:t>11,5</w:t>
            </w:r>
          </w:p>
          <w:p w:rsidR="00CD38A1" w:rsidRPr="007C4452" w:rsidRDefault="00CD38A1" w:rsidP="00B627B5">
            <w:pPr>
              <w:jc w:val="center"/>
              <w:rPr>
                <w:sz w:val="18"/>
                <w:szCs w:val="18"/>
                <w:lang w:val="uk-UA"/>
              </w:rPr>
            </w:pPr>
            <w:r w:rsidRPr="007C4452">
              <w:rPr>
                <w:sz w:val="18"/>
                <w:szCs w:val="18"/>
                <w:lang w:val="uk-UA"/>
              </w:rPr>
              <w:t>6,0</w:t>
            </w:r>
          </w:p>
        </w:tc>
      </w:tr>
      <w:tr w:rsidR="00CD38A1" w:rsidRPr="007C4452" w:rsidTr="00B627B5">
        <w:tblPrEx>
          <w:tblCellMar>
            <w:top w:w="0" w:type="dxa"/>
            <w:bottom w:w="0" w:type="dxa"/>
          </w:tblCellMar>
        </w:tblPrEx>
        <w:trPr>
          <w:jc w:val="center"/>
        </w:trPr>
        <w:tc>
          <w:tcPr>
            <w:tcW w:w="632" w:type="dxa"/>
          </w:tcPr>
          <w:p w:rsidR="00CD38A1" w:rsidRPr="007C4452" w:rsidRDefault="00CD38A1" w:rsidP="00B627B5">
            <w:pPr>
              <w:jc w:val="center"/>
              <w:rPr>
                <w:sz w:val="18"/>
                <w:szCs w:val="18"/>
                <w:lang w:val="uk-UA"/>
              </w:rPr>
            </w:pPr>
            <w:r w:rsidRPr="007C4452">
              <w:rPr>
                <w:sz w:val="18"/>
                <w:szCs w:val="18"/>
                <w:lang w:val="uk-UA"/>
              </w:rPr>
              <w:t>3,6</w:t>
            </w:r>
          </w:p>
          <w:p w:rsidR="00CD38A1" w:rsidRPr="007C4452" w:rsidRDefault="00CD38A1" w:rsidP="00B627B5">
            <w:pPr>
              <w:jc w:val="center"/>
              <w:rPr>
                <w:sz w:val="18"/>
                <w:szCs w:val="18"/>
                <w:lang w:val="uk-UA"/>
              </w:rPr>
            </w:pPr>
            <w:r w:rsidRPr="007C4452">
              <w:rPr>
                <w:sz w:val="18"/>
                <w:szCs w:val="18"/>
                <w:lang w:val="uk-UA"/>
              </w:rPr>
              <w:t>2,6</w:t>
            </w:r>
          </w:p>
        </w:tc>
        <w:tc>
          <w:tcPr>
            <w:tcW w:w="1255" w:type="dxa"/>
          </w:tcPr>
          <w:p w:rsidR="00CD38A1" w:rsidRPr="007C4452" w:rsidRDefault="00CD38A1" w:rsidP="00B627B5">
            <w:pPr>
              <w:rPr>
                <w:sz w:val="18"/>
                <w:szCs w:val="18"/>
                <w:lang w:val="uk-UA"/>
              </w:rPr>
            </w:pPr>
            <w:r w:rsidRPr="007C4452">
              <w:rPr>
                <w:sz w:val="18"/>
                <w:szCs w:val="18"/>
                <w:lang w:val="uk-UA"/>
              </w:rPr>
              <w:t xml:space="preserve">Внапуск </w:t>
            </w:r>
            <w:r w:rsidRPr="00DF5699">
              <w:rPr>
                <w:sz w:val="18"/>
                <w:szCs w:val="18"/>
                <w:lang w:val="uk-UA"/>
              </w:rPr>
              <w:t>обтискними</w:t>
            </w:r>
            <w:r w:rsidRPr="007C4452">
              <w:rPr>
                <w:sz w:val="18"/>
                <w:szCs w:val="18"/>
                <w:lang w:val="uk-UA"/>
              </w:rPr>
              <w:t xml:space="preserve"> втулками </w:t>
            </w:r>
          </w:p>
        </w:tc>
        <w:tc>
          <w:tcPr>
            <w:tcW w:w="1572" w:type="dxa"/>
          </w:tcPr>
          <w:p w:rsidR="00CD38A1" w:rsidRPr="007C4452" w:rsidRDefault="00CD38A1" w:rsidP="00B627B5">
            <w:pPr>
              <w:rPr>
                <w:sz w:val="18"/>
                <w:szCs w:val="18"/>
                <w:lang w:val="uk-UA"/>
              </w:rPr>
            </w:pPr>
            <w:r w:rsidRPr="007C4452">
              <w:rPr>
                <w:sz w:val="18"/>
                <w:szCs w:val="18"/>
                <w:lang w:val="uk-UA"/>
              </w:rPr>
              <w:t>Те ж саме</w:t>
            </w:r>
          </w:p>
        </w:tc>
        <w:tc>
          <w:tcPr>
            <w:tcW w:w="1843" w:type="dxa"/>
          </w:tcPr>
          <w:p w:rsidR="00CD38A1" w:rsidRPr="007C4452" w:rsidRDefault="00CD38A1" w:rsidP="00B627B5">
            <w:pPr>
              <w:rPr>
                <w:sz w:val="18"/>
                <w:szCs w:val="18"/>
                <w:lang w:val="uk-UA"/>
              </w:rPr>
            </w:pPr>
            <w:r w:rsidRPr="007C4452">
              <w:rPr>
                <w:sz w:val="18"/>
                <w:szCs w:val="18"/>
                <w:lang w:val="uk-UA"/>
              </w:rPr>
              <w:t xml:space="preserve">Недовгий термін служби каната </w:t>
            </w:r>
          </w:p>
        </w:tc>
        <w:tc>
          <w:tcPr>
            <w:tcW w:w="496" w:type="dxa"/>
          </w:tcPr>
          <w:p w:rsidR="00CD38A1" w:rsidRPr="007C4452" w:rsidRDefault="00CD38A1" w:rsidP="00B627B5">
            <w:pPr>
              <w:jc w:val="center"/>
              <w:rPr>
                <w:sz w:val="18"/>
                <w:szCs w:val="18"/>
                <w:lang w:val="uk-UA"/>
              </w:rPr>
            </w:pPr>
            <w:r w:rsidRPr="007C4452">
              <w:rPr>
                <w:sz w:val="18"/>
                <w:szCs w:val="18"/>
                <w:lang w:val="uk-UA"/>
              </w:rPr>
              <w:t>11,5</w:t>
            </w:r>
          </w:p>
          <w:p w:rsidR="00CD38A1" w:rsidRPr="007C4452" w:rsidRDefault="00CD38A1" w:rsidP="00B627B5">
            <w:pPr>
              <w:jc w:val="center"/>
              <w:rPr>
                <w:sz w:val="18"/>
                <w:szCs w:val="18"/>
                <w:lang w:val="uk-UA"/>
              </w:rPr>
            </w:pPr>
            <w:r w:rsidRPr="007C4452">
              <w:rPr>
                <w:sz w:val="18"/>
                <w:szCs w:val="18"/>
                <w:lang w:val="uk-UA"/>
              </w:rPr>
              <w:t>6,0</w:t>
            </w:r>
          </w:p>
        </w:tc>
        <w:tc>
          <w:tcPr>
            <w:tcW w:w="497" w:type="dxa"/>
          </w:tcPr>
          <w:p w:rsidR="00CD38A1" w:rsidRPr="007C4452" w:rsidRDefault="00CD38A1" w:rsidP="00B627B5">
            <w:pPr>
              <w:jc w:val="center"/>
              <w:rPr>
                <w:sz w:val="18"/>
                <w:szCs w:val="18"/>
                <w:lang w:val="uk-UA"/>
              </w:rPr>
            </w:pPr>
            <w:r w:rsidRPr="007C4452">
              <w:rPr>
                <w:sz w:val="18"/>
                <w:szCs w:val="18"/>
                <w:lang w:val="uk-UA"/>
              </w:rPr>
              <w:t>11,5</w:t>
            </w:r>
          </w:p>
          <w:p w:rsidR="00CD38A1" w:rsidRPr="007C4452" w:rsidRDefault="00CD38A1" w:rsidP="00B627B5">
            <w:pPr>
              <w:jc w:val="center"/>
              <w:rPr>
                <w:sz w:val="18"/>
                <w:szCs w:val="18"/>
                <w:lang w:val="uk-UA"/>
              </w:rPr>
            </w:pPr>
            <w:r w:rsidRPr="007C4452">
              <w:rPr>
                <w:sz w:val="18"/>
                <w:szCs w:val="18"/>
                <w:lang w:val="uk-UA"/>
              </w:rPr>
              <w:t>6,0</w:t>
            </w:r>
          </w:p>
        </w:tc>
      </w:tr>
      <w:tr w:rsidR="00CD38A1" w:rsidRPr="007C4452" w:rsidTr="00B627B5">
        <w:tblPrEx>
          <w:tblCellMar>
            <w:top w:w="0" w:type="dxa"/>
            <w:bottom w:w="0" w:type="dxa"/>
          </w:tblCellMar>
        </w:tblPrEx>
        <w:trPr>
          <w:jc w:val="center"/>
        </w:trPr>
        <w:tc>
          <w:tcPr>
            <w:tcW w:w="632" w:type="dxa"/>
          </w:tcPr>
          <w:p w:rsidR="00CD38A1" w:rsidRPr="007C4452" w:rsidRDefault="00CD38A1" w:rsidP="00B627B5">
            <w:pPr>
              <w:jc w:val="center"/>
              <w:rPr>
                <w:sz w:val="18"/>
                <w:szCs w:val="18"/>
                <w:lang w:val="uk-UA"/>
              </w:rPr>
            </w:pPr>
            <w:r w:rsidRPr="007C4452">
              <w:rPr>
                <w:sz w:val="18"/>
                <w:szCs w:val="18"/>
                <w:lang w:val="uk-UA"/>
              </w:rPr>
              <w:t>5,1</w:t>
            </w:r>
          </w:p>
          <w:p w:rsidR="00CD38A1" w:rsidRPr="007C4452" w:rsidRDefault="00CD38A1" w:rsidP="00B627B5">
            <w:pPr>
              <w:jc w:val="center"/>
              <w:rPr>
                <w:sz w:val="18"/>
                <w:szCs w:val="18"/>
                <w:lang w:val="uk-UA"/>
              </w:rPr>
            </w:pPr>
            <w:r w:rsidRPr="007C4452">
              <w:rPr>
                <w:sz w:val="18"/>
                <w:szCs w:val="18"/>
                <w:lang w:val="uk-UA"/>
              </w:rPr>
              <w:t>3,6</w:t>
            </w:r>
          </w:p>
        </w:tc>
        <w:tc>
          <w:tcPr>
            <w:tcW w:w="1255" w:type="dxa"/>
          </w:tcPr>
          <w:p w:rsidR="00CD38A1" w:rsidRPr="007C4452" w:rsidRDefault="00CD38A1" w:rsidP="00B627B5">
            <w:pPr>
              <w:rPr>
                <w:sz w:val="18"/>
                <w:szCs w:val="18"/>
                <w:lang w:val="uk-UA"/>
              </w:rPr>
            </w:pPr>
            <w:r w:rsidRPr="007C4452">
              <w:rPr>
                <w:sz w:val="18"/>
                <w:szCs w:val="18"/>
                <w:lang w:val="uk-UA"/>
              </w:rPr>
              <w:t xml:space="preserve">Замок з двох втулок </w:t>
            </w:r>
          </w:p>
        </w:tc>
        <w:tc>
          <w:tcPr>
            <w:tcW w:w="1572" w:type="dxa"/>
          </w:tcPr>
          <w:p w:rsidR="00CD38A1" w:rsidRPr="007C4452" w:rsidRDefault="00CD38A1" w:rsidP="00B627B5">
            <w:pPr>
              <w:rPr>
                <w:sz w:val="18"/>
                <w:szCs w:val="18"/>
                <w:lang w:val="uk-UA"/>
              </w:rPr>
            </w:pPr>
            <w:r w:rsidRPr="007C4452">
              <w:rPr>
                <w:sz w:val="18"/>
                <w:szCs w:val="18"/>
                <w:lang w:val="uk-UA"/>
              </w:rPr>
              <w:t>Невелика довжина (</w:t>
            </w:r>
            <w:smartTag w:uri="urn:schemas-microsoft-com:office:smarttags" w:element="metricconverter">
              <w:smartTagPr>
                <w:attr w:name="ProductID" w:val="20 мм"/>
              </w:smartTagPr>
              <w:r w:rsidRPr="007C4452">
                <w:rPr>
                  <w:sz w:val="18"/>
                  <w:szCs w:val="18"/>
                  <w:lang w:val="uk-UA"/>
                </w:rPr>
                <w:t>20 мм</w:t>
              </w:r>
            </w:smartTag>
            <w:r w:rsidRPr="007C4452">
              <w:rPr>
                <w:sz w:val="18"/>
                <w:szCs w:val="18"/>
                <w:lang w:val="uk-UA"/>
              </w:rPr>
              <w:t xml:space="preserve">) корпусу замка. Значне розривне зусилля </w:t>
            </w:r>
          </w:p>
        </w:tc>
        <w:tc>
          <w:tcPr>
            <w:tcW w:w="1843" w:type="dxa"/>
          </w:tcPr>
          <w:p w:rsidR="00CD38A1" w:rsidRPr="007C4452" w:rsidRDefault="00CD38A1" w:rsidP="00B627B5">
            <w:pPr>
              <w:rPr>
                <w:sz w:val="18"/>
                <w:szCs w:val="18"/>
                <w:lang w:val="uk-UA"/>
              </w:rPr>
            </w:pPr>
            <w:r w:rsidRPr="007C4452">
              <w:rPr>
                <w:sz w:val="18"/>
                <w:szCs w:val="18"/>
                <w:lang w:val="uk-UA"/>
              </w:rPr>
              <w:t xml:space="preserve">Надійність конструкції в значній мірі залежить від якості виготовлення </w:t>
            </w:r>
          </w:p>
        </w:tc>
        <w:tc>
          <w:tcPr>
            <w:tcW w:w="496" w:type="dxa"/>
          </w:tcPr>
          <w:p w:rsidR="00CD38A1" w:rsidRPr="007C4452" w:rsidRDefault="00CD38A1" w:rsidP="00B627B5">
            <w:pPr>
              <w:jc w:val="center"/>
              <w:rPr>
                <w:sz w:val="18"/>
                <w:szCs w:val="18"/>
                <w:lang w:val="uk-UA"/>
              </w:rPr>
            </w:pPr>
            <w:r w:rsidRPr="007C4452">
              <w:rPr>
                <w:sz w:val="18"/>
                <w:szCs w:val="18"/>
                <w:lang w:val="uk-UA"/>
              </w:rPr>
              <w:t>24,0</w:t>
            </w:r>
          </w:p>
          <w:p w:rsidR="00CD38A1" w:rsidRPr="007C4452" w:rsidRDefault="00CD38A1" w:rsidP="00B627B5">
            <w:pPr>
              <w:jc w:val="center"/>
              <w:rPr>
                <w:sz w:val="18"/>
                <w:szCs w:val="18"/>
                <w:lang w:val="uk-UA"/>
              </w:rPr>
            </w:pPr>
            <w:r w:rsidRPr="007C4452">
              <w:rPr>
                <w:sz w:val="18"/>
                <w:szCs w:val="18"/>
                <w:lang w:val="uk-UA"/>
              </w:rPr>
              <w:t>11,5</w:t>
            </w:r>
          </w:p>
        </w:tc>
        <w:tc>
          <w:tcPr>
            <w:tcW w:w="497" w:type="dxa"/>
          </w:tcPr>
          <w:p w:rsidR="00CD38A1" w:rsidRPr="007C4452" w:rsidRDefault="00CD38A1" w:rsidP="00B627B5">
            <w:pPr>
              <w:jc w:val="center"/>
              <w:rPr>
                <w:sz w:val="18"/>
                <w:szCs w:val="18"/>
                <w:lang w:val="uk-UA"/>
              </w:rPr>
            </w:pPr>
            <w:r w:rsidRPr="007C4452">
              <w:rPr>
                <w:sz w:val="18"/>
                <w:szCs w:val="18"/>
                <w:lang w:val="uk-UA"/>
              </w:rPr>
              <w:t>16,5</w:t>
            </w:r>
          </w:p>
          <w:p w:rsidR="00CD38A1" w:rsidRPr="007C4452" w:rsidRDefault="00CD38A1" w:rsidP="00B627B5">
            <w:pPr>
              <w:jc w:val="center"/>
              <w:rPr>
                <w:sz w:val="18"/>
                <w:szCs w:val="18"/>
                <w:lang w:val="uk-UA"/>
              </w:rPr>
            </w:pPr>
            <w:r w:rsidRPr="007C4452">
              <w:rPr>
                <w:sz w:val="18"/>
                <w:szCs w:val="18"/>
                <w:lang w:val="uk-UA"/>
              </w:rPr>
              <w:t>6,4</w:t>
            </w:r>
          </w:p>
        </w:tc>
      </w:tr>
      <w:tr w:rsidR="00CD38A1" w:rsidRPr="007C4452" w:rsidTr="00B627B5">
        <w:tblPrEx>
          <w:tblCellMar>
            <w:top w:w="0" w:type="dxa"/>
            <w:bottom w:w="0" w:type="dxa"/>
          </w:tblCellMar>
        </w:tblPrEx>
        <w:trPr>
          <w:jc w:val="center"/>
        </w:trPr>
        <w:tc>
          <w:tcPr>
            <w:tcW w:w="632" w:type="dxa"/>
          </w:tcPr>
          <w:p w:rsidR="00CD38A1" w:rsidRPr="007C4452" w:rsidRDefault="00CD38A1" w:rsidP="00B627B5">
            <w:pPr>
              <w:jc w:val="center"/>
              <w:rPr>
                <w:sz w:val="18"/>
                <w:szCs w:val="18"/>
                <w:lang w:val="uk-UA"/>
              </w:rPr>
            </w:pPr>
            <w:r w:rsidRPr="007C4452">
              <w:rPr>
                <w:sz w:val="18"/>
                <w:szCs w:val="18"/>
                <w:lang w:val="uk-UA"/>
              </w:rPr>
              <w:t>6,1</w:t>
            </w:r>
          </w:p>
          <w:p w:rsidR="00CD38A1" w:rsidRPr="007C4452" w:rsidRDefault="00CD38A1" w:rsidP="00B627B5">
            <w:pPr>
              <w:jc w:val="center"/>
              <w:rPr>
                <w:sz w:val="18"/>
                <w:szCs w:val="18"/>
                <w:lang w:val="uk-UA"/>
              </w:rPr>
            </w:pPr>
            <w:r w:rsidRPr="007C4452">
              <w:rPr>
                <w:sz w:val="18"/>
                <w:szCs w:val="18"/>
                <w:lang w:val="uk-UA"/>
              </w:rPr>
              <w:t>3,6</w:t>
            </w:r>
          </w:p>
        </w:tc>
        <w:tc>
          <w:tcPr>
            <w:tcW w:w="1255" w:type="dxa"/>
          </w:tcPr>
          <w:p w:rsidR="00CD38A1" w:rsidRPr="007C4452" w:rsidRDefault="00CD38A1" w:rsidP="00B627B5">
            <w:pPr>
              <w:rPr>
                <w:sz w:val="18"/>
                <w:szCs w:val="18"/>
                <w:lang w:val="uk-UA"/>
              </w:rPr>
            </w:pPr>
            <w:r w:rsidRPr="00DF5699">
              <w:rPr>
                <w:spacing w:val="-4"/>
                <w:sz w:val="18"/>
                <w:szCs w:val="18"/>
                <w:lang w:val="uk-UA"/>
              </w:rPr>
              <w:t>Звивання пасом</w:t>
            </w:r>
            <w:r w:rsidRPr="007C4452">
              <w:rPr>
                <w:sz w:val="18"/>
                <w:szCs w:val="18"/>
                <w:lang w:val="uk-UA"/>
              </w:rPr>
              <w:t xml:space="preserve"> з </w:t>
            </w:r>
            <w:r w:rsidRPr="00DF5699">
              <w:rPr>
                <w:sz w:val="18"/>
                <w:szCs w:val="18"/>
                <w:lang w:val="uk-UA"/>
              </w:rPr>
              <w:t>обтискними</w:t>
            </w:r>
            <w:r w:rsidRPr="007C4452">
              <w:rPr>
                <w:sz w:val="18"/>
                <w:szCs w:val="18"/>
                <w:lang w:val="uk-UA"/>
              </w:rPr>
              <w:t xml:space="preserve"> втулками </w:t>
            </w:r>
          </w:p>
        </w:tc>
        <w:tc>
          <w:tcPr>
            <w:tcW w:w="1572" w:type="dxa"/>
          </w:tcPr>
          <w:p w:rsidR="00CD38A1" w:rsidRPr="007C4452" w:rsidRDefault="00CD38A1" w:rsidP="00B627B5">
            <w:pPr>
              <w:rPr>
                <w:sz w:val="18"/>
                <w:szCs w:val="18"/>
                <w:lang w:val="uk-UA"/>
              </w:rPr>
            </w:pPr>
            <w:r w:rsidRPr="007C4452">
              <w:rPr>
                <w:sz w:val="18"/>
                <w:szCs w:val="18"/>
                <w:lang w:val="uk-UA"/>
              </w:rPr>
              <w:t xml:space="preserve">Значне розривне зусилля </w:t>
            </w:r>
          </w:p>
        </w:tc>
        <w:tc>
          <w:tcPr>
            <w:tcW w:w="1843" w:type="dxa"/>
          </w:tcPr>
          <w:p w:rsidR="00CD38A1" w:rsidRPr="007C4452" w:rsidRDefault="00CD38A1" w:rsidP="00B627B5">
            <w:pPr>
              <w:rPr>
                <w:sz w:val="18"/>
                <w:szCs w:val="18"/>
                <w:lang w:val="uk-UA"/>
              </w:rPr>
            </w:pPr>
            <w:r w:rsidRPr="007C4452">
              <w:rPr>
                <w:sz w:val="18"/>
                <w:szCs w:val="18"/>
                <w:lang w:val="uk-UA"/>
              </w:rPr>
              <w:t xml:space="preserve">Відносна складність виготовлення </w:t>
            </w:r>
          </w:p>
        </w:tc>
        <w:tc>
          <w:tcPr>
            <w:tcW w:w="496" w:type="dxa"/>
          </w:tcPr>
          <w:p w:rsidR="00CD38A1" w:rsidRPr="007C4452" w:rsidRDefault="00CD38A1" w:rsidP="00B627B5">
            <w:pPr>
              <w:jc w:val="center"/>
              <w:rPr>
                <w:sz w:val="18"/>
                <w:szCs w:val="18"/>
                <w:lang w:val="uk-UA"/>
              </w:rPr>
            </w:pPr>
            <w:r w:rsidRPr="007C4452">
              <w:rPr>
                <w:sz w:val="18"/>
                <w:szCs w:val="18"/>
                <w:lang w:val="uk-UA"/>
              </w:rPr>
              <w:t>36,5</w:t>
            </w:r>
          </w:p>
          <w:p w:rsidR="00CD38A1" w:rsidRPr="007C4452" w:rsidRDefault="00CD38A1" w:rsidP="00B627B5">
            <w:pPr>
              <w:jc w:val="center"/>
              <w:rPr>
                <w:sz w:val="18"/>
                <w:szCs w:val="18"/>
                <w:lang w:val="uk-UA"/>
              </w:rPr>
            </w:pPr>
            <w:r w:rsidRPr="007C4452">
              <w:rPr>
                <w:sz w:val="18"/>
                <w:szCs w:val="18"/>
                <w:lang w:val="uk-UA"/>
              </w:rPr>
              <w:t>11,5</w:t>
            </w:r>
          </w:p>
        </w:tc>
        <w:tc>
          <w:tcPr>
            <w:tcW w:w="497" w:type="dxa"/>
          </w:tcPr>
          <w:p w:rsidR="00CD38A1" w:rsidRPr="007C4452" w:rsidRDefault="00CD38A1" w:rsidP="00B627B5">
            <w:pPr>
              <w:jc w:val="center"/>
              <w:rPr>
                <w:sz w:val="18"/>
                <w:szCs w:val="18"/>
                <w:lang w:val="uk-UA"/>
              </w:rPr>
            </w:pPr>
            <w:r w:rsidRPr="007C4452">
              <w:rPr>
                <w:sz w:val="18"/>
                <w:szCs w:val="18"/>
                <w:lang w:val="uk-UA"/>
              </w:rPr>
              <w:t>25,0</w:t>
            </w:r>
          </w:p>
          <w:p w:rsidR="00CD38A1" w:rsidRPr="007C4452" w:rsidRDefault="00CD38A1" w:rsidP="00B627B5">
            <w:pPr>
              <w:jc w:val="center"/>
              <w:rPr>
                <w:sz w:val="18"/>
                <w:szCs w:val="18"/>
                <w:lang w:val="uk-UA"/>
              </w:rPr>
            </w:pPr>
            <w:r w:rsidRPr="007C4452">
              <w:rPr>
                <w:sz w:val="18"/>
                <w:szCs w:val="18"/>
                <w:lang w:val="uk-UA"/>
              </w:rPr>
              <w:t>6,3</w:t>
            </w:r>
          </w:p>
        </w:tc>
      </w:tr>
      <w:tr w:rsidR="00CD38A1" w:rsidRPr="007C4452" w:rsidTr="00B627B5">
        <w:tblPrEx>
          <w:tblCellMar>
            <w:top w:w="0" w:type="dxa"/>
            <w:bottom w:w="0" w:type="dxa"/>
          </w:tblCellMar>
        </w:tblPrEx>
        <w:trPr>
          <w:jc w:val="center"/>
        </w:trPr>
        <w:tc>
          <w:tcPr>
            <w:tcW w:w="632" w:type="dxa"/>
          </w:tcPr>
          <w:p w:rsidR="00CD38A1" w:rsidRPr="007C4452" w:rsidRDefault="00CD38A1" w:rsidP="00B627B5">
            <w:pPr>
              <w:jc w:val="center"/>
              <w:rPr>
                <w:sz w:val="18"/>
                <w:szCs w:val="18"/>
                <w:lang w:val="uk-UA"/>
              </w:rPr>
            </w:pPr>
            <w:r w:rsidRPr="007C4452">
              <w:rPr>
                <w:sz w:val="18"/>
                <w:szCs w:val="18"/>
                <w:lang w:val="uk-UA"/>
              </w:rPr>
              <w:t xml:space="preserve">5,1 </w:t>
            </w:r>
          </w:p>
          <w:p w:rsidR="00CD38A1" w:rsidRPr="007C4452" w:rsidRDefault="00CD38A1" w:rsidP="00B627B5">
            <w:pPr>
              <w:jc w:val="center"/>
              <w:rPr>
                <w:sz w:val="18"/>
                <w:szCs w:val="18"/>
                <w:lang w:val="uk-UA"/>
              </w:rPr>
            </w:pPr>
            <w:r w:rsidRPr="007C4452">
              <w:rPr>
                <w:sz w:val="18"/>
                <w:szCs w:val="18"/>
                <w:lang w:val="uk-UA"/>
              </w:rPr>
              <w:t>3,6</w:t>
            </w:r>
          </w:p>
        </w:tc>
        <w:tc>
          <w:tcPr>
            <w:tcW w:w="1255" w:type="dxa"/>
          </w:tcPr>
          <w:p w:rsidR="00CD38A1" w:rsidRPr="007C4452" w:rsidRDefault="00CD38A1" w:rsidP="00B627B5">
            <w:pPr>
              <w:rPr>
                <w:sz w:val="18"/>
                <w:szCs w:val="18"/>
                <w:lang w:val="uk-UA"/>
              </w:rPr>
            </w:pPr>
            <w:r w:rsidRPr="007C4452">
              <w:rPr>
                <w:sz w:val="18"/>
                <w:szCs w:val="18"/>
                <w:lang w:val="uk-UA"/>
              </w:rPr>
              <w:t xml:space="preserve">Різьбове </w:t>
            </w:r>
          </w:p>
        </w:tc>
        <w:tc>
          <w:tcPr>
            <w:tcW w:w="1572" w:type="dxa"/>
          </w:tcPr>
          <w:p w:rsidR="00CD38A1" w:rsidRPr="007C4452" w:rsidRDefault="00CD38A1" w:rsidP="00B627B5">
            <w:pPr>
              <w:rPr>
                <w:sz w:val="18"/>
                <w:szCs w:val="18"/>
                <w:lang w:val="uk-UA"/>
              </w:rPr>
            </w:pPr>
            <w:r w:rsidRPr="007C4452">
              <w:rPr>
                <w:sz w:val="18"/>
                <w:szCs w:val="18"/>
                <w:lang w:val="uk-UA"/>
              </w:rPr>
              <w:t xml:space="preserve">Простота виготовлення </w:t>
            </w:r>
          </w:p>
        </w:tc>
        <w:tc>
          <w:tcPr>
            <w:tcW w:w="1843" w:type="dxa"/>
          </w:tcPr>
          <w:p w:rsidR="00CD38A1" w:rsidRPr="007C4452" w:rsidRDefault="00CD38A1" w:rsidP="00B627B5">
            <w:pPr>
              <w:rPr>
                <w:sz w:val="18"/>
                <w:szCs w:val="18"/>
                <w:lang w:val="uk-UA"/>
              </w:rPr>
            </w:pPr>
            <w:r w:rsidRPr="007C4452">
              <w:rPr>
                <w:sz w:val="18"/>
                <w:szCs w:val="18"/>
                <w:lang w:val="uk-UA"/>
              </w:rPr>
              <w:t xml:space="preserve">Відносно невисока міцність на розрив </w:t>
            </w:r>
          </w:p>
        </w:tc>
        <w:tc>
          <w:tcPr>
            <w:tcW w:w="496" w:type="dxa"/>
          </w:tcPr>
          <w:p w:rsidR="00CD38A1" w:rsidRPr="007C4452" w:rsidRDefault="00CD38A1" w:rsidP="00B627B5">
            <w:pPr>
              <w:jc w:val="center"/>
              <w:rPr>
                <w:sz w:val="18"/>
                <w:szCs w:val="18"/>
                <w:lang w:val="uk-UA"/>
              </w:rPr>
            </w:pPr>
            <w:r w:rsidRPr="007C4452">
              <w:rPr>
                <w:sz w:val="18"/>
                <w:szCs w:val="18"/>
                <w:lang w:val="uk-UA"/>
              </w:rPr>
              <w:t>24,0</w:t>
            </w:r>
          </w:p>
          <w:p w:rsidR="00CD38A1" w:rsidRPr="007C4452" w:rsidRDefault="00CD38A1" w:rsidP="00B627B5">
            <w:pPr>
              <w:jc w:val="center"/>
              <w:rPr>
                <w:sz w:val="18"/>
                <w:szCs w:val="18"/>
                <w:lang w:val="uk-UA"/>
              </w:rPr>
            </w:pPr>
            <w:r w:rsidRPr="007C4452">
              <w:rPr>
                <w:sz w:val="18"/>
                <w:szCs w:val="18"/>
                <w:lang w:val="uk-UA"/>
              </w:rPr>
              <w:t>11,5</w:t>
            </w:r>
          </w:p>
        </w:tc>
        <w:tc>
          <w:tcPr>
            <w:tcW w:w="497" w:type="dxa"/>
          </w:tcPr>
          <w:p w:rsidR="00CD38A1" w:rsidRPr="007C4452" w:rsidRDefault="00CD38A1" w:rsidP="00B627B5">
            <w:pPr>
              <w:jc w:val="center"/>
              <w:rPr>
                <w:sz w:val="18"/>
                <w:szCs w:val="18"/>
                <w:lang w:val="uk-UA"/>
              </w:rPr>
            </w:pPr>
            <w:r w:rsidRPr="007C4452">
              <w:rPr>
                <w:sz w:val="18"/>
                <w:szCs w:val="18"/>
                <w:lang w:val="uk-UA"/>
              </w:rPr>
              <w:t>11,0</w:t>
            </w:r>
          </w:p>
          <w:p w:rsidR="00CD38A1" w:rsidRPr="007C4452" w:rsidRDefault="00CD38A1" w:rsidP="00B627B5">
            <w:pPr>
              <w:jc w:val="center"/>
              <w:rPr>
                <w:sz w:val="18"/>
                <w:szCs w:val="18"/>
                <w:lang w:val="uk-UA"/>
              </w:rPr>
            </w:pPr>
            <w:r w:rsidRPr="007C4452">
              <w:rPr>
                <w:sz w:val="18"/>
                <w:szCs w:val="18"/>
                <w:lang w:val="uk-UA"/>
              </w:rPr>
              <w:t>5,0</w:t>
            </w:r>
          </w:p>
        </w:tc>
      </w:tr>
      <w:tr w:rsidR="00CD38A1" w:rsidRPr="007C4452" w:rsidTr="00B627B5">
        <w:tblPrEx>
          <w:tblCellMar>
            <w:top w:w="0" w:type="dxa"/>
            <w:bottom w:w="0" w:type="dxa"/>
          </w:tblCellMar>
        </w:tblPrEx>
        <w:trPr>
          <w:jc w:val="center"/>
        </w:trPr>
        <w:tc>
          <w:tcPr>
            <w:tcW w:w="632" w:type="dxa"/>
          </w:tcPr>
          <w:p w:rsidR="00CD38A1" w:rsidRPr="007C4452" w:rsidRDefault="00CD38A1" w:rsidP="00B627B5">
            <w:pPr>
              <w:jc w:val="center"/>
              <w:rPr>
                <w:sz w:val="18"/>
                <w:szCs w:val="18"/>
                <w:lang w:val="uk-UA"/>
              </w:rPr>
            </w:pPr>
            <w:r w:rsidRPr="007C4452">
              <w:rPr>
                <w:sz w:val="18"/>
                <w:szCs w:val="18"/>
                <w:lang w:val="uk-UA"/>
              </w:rPr>
              <w:t xml:space="preserve">5,1 </w:t>
            </w:r>
          </w:p>
          <w:p w:rsidR="00CD38A1" w:rsidRPr="007C4452" w:rsidRDefault="00CD38A1" w:rsidP="00B627B5">
            <w:pPr>
              <w:jc w:val="center"/>
              <w:rPr>
                <w:sz w:val="18"/>
                <w:szCs w:val="18"/>
                <w:lang w:val="uk-UA"/>
              </w:rPr>
            </w:pPr>
            <w:r w:rsidRPr="007C4452">
              <w:rPr>
                <w:sz w:val="18"/>
                <w:szCs w:val="18"/>
                <w:lang w:val="uk-UA"/>
              </w:rPr>
              <w:t>3,6</w:t>
            </w:r>
          </w:p>
        </w:tc>
        <w:tc>
          <w:tcPr>
            <w:tcW w:w="1255" w:type="dxa"/>
          </w:tcPr>
          <w:p w:rsidR="00CD38A1" w:rsidRPr="007C4452" w:rsidRDefault="00CD38A1" w:rsidP="00B627B5">
            <w:pPr>
              <w:rPr>
                <w:sz w:val="18"/>
                <w:szCs w:val="18"/>
                <w:lang w:val="uk-UA"/>
              </w:rPr>
            </w:pPr>
            <w:r w:rsidRPr="00DF5699">
              <w:rPr>
                <w:sz w:val="18"/>
                <w:szCs w:val="18"/>
                <w:lang w:val="uk-UA"/>
              </w:rPr>
              <w:t>Обтискною</w:t>
            </w:r>
            <w:r w:rsidRPr="007C4452">
              <w:rPr>
                <w:sz w:val="18"/>
                <w:szCs w:val="18"/>
                <w:lang w:val="uk-UA"/>
              </w:rPr>
              <w:t xml:space="preserve"> втулкою </w:t>
            </w:r>
          </w:p>
        </w:tc>
        <w:tc>
          <w:tcPr>
            <w:tcW w:w="1572" w:type="dxa"/>
          </w:tcPr>
          <w:p w:rsidR="00CD38A1" w:rsidRPr="007C4452" w:rsidRDefault="00CD38A1" w:rsidP="00B627B5">
            <w:pPr>
              <w:rPr>
                <w:sz w:val="18"/>
                <w:szCs w:val="18"/>
                <w:lang w:val="uk-UA"/>
              </w:rPr>
            </w:pPr>
            <w:r w:rsidRPr="007C4452">
              <w:rPr>
                <w:sz w:val="18"/>
                <w:szCs w:val="18"/>
                <w:lang w:val="uk-UA"/>
              </w:rPr>
              <w:t>Простота виготов</w:t>
            </w:r>
            <w:r w:rsidRPr="007C4452">
              <w:rPr>
                <w:sz w:val="18"/>
                <w:szCs w:val="18"/>
                <w:lang w:val="uk-UA"/>
              </w:rPr>
              <w:softHyphen/>
              <w:t>лення. Невелика довжина (</w:t>
            </w:r>
            <w:smartTag w:uri="urn:schemas-microsoft-com:office:smarttags" w:element="metricconverter">
              <w:smartTagPr>
                <w:attr w:name="ProductID" w:val="20 мм"/>
              </w:smartTagPr>
              <w:r w:rsidRPr="007C4452">
                <w:rPr>
                  <w:sz w:val="18"/>
                  <w:szCs w:val="18"/>
                  <w:lang w:val="uk-UA"/>
                </w:rPr>
                <w:t>20 мм</w:t>
              </w:r>
            </w:smartTag>
            <w:r w:rsidRPr="007C4452">
              <w:rPr>
                <w:sz w:val="18"/>
                <w:szCs w:val="18"/>
                <w:lang w:val="uk-UA"/>
              </w:rPr>
              <w:t xml:space="preserve">) втулки. Значне розривне зусилля </w:t>
            </w:r>
          </w:p>
        </w:tc>
        <w:tc>
          <w:tcPr>
            <w:tcW w:w="1843" w:type="dxa"/>
          </w:tcPr>
          <w:p w:rsidR="00CD38A1" w:rsidRPr="007C4452" w:rsidRDefault="00CD38A1" w:rsidP="00B627B5">
            <w:pPr>
              <w:rPr>
                <w:sz w:val="18"/>
                <w:szCs w:val="18"/>
                <w:highlight w:val="red"/>
                <w:lang w:val="uk-UA"/>
              </w:rPr>
            </w:pPr>
            <w:r w:rsidRPr="007C4452">
              <w:rPr>
                <w:sz w:val="18"/>
                <w:szCs w:val="18"/>
                <w:lang w:val="uk-UA"/>
              </w:rPr>
              <w:t>Потребує спеціального обладнання</w:t>
            </w:r>
          </w:p>
        </w:tc>
        <w:tc>
          <w:tcPr>
            <w:tcW w:w="496" w:type="dxa"/>
          </w:tcPr>
          <w:p w:rsidR="00CD38A1" w:rsidRPr="007C4452" w:rsidRDefault="00CD38A1" w:rsidP="00B627B5">
            <w:pPr>
              <w:jc w:val="center"/>
              <w:rPr>
                <w:sz w:val="18"/>
                <w:szCs w:val="18"/>
                <w:lang w:val="uk-UA"/>
              </w:rPr>
            </w:pPr>
            <w:r w:rsidRPr="007C4452">
              <w:rPr>
                <w:sz w:val="18"/>
                <w:szCs w:val="18"/>
                <w:lang w:val="uk-UA"/>
              </w:rPr>
              <w:t>24,0</w:t>
            </w:r>
          </w:p>
          <w:p w:rsidR="00CD38A1" w:rsidRPr="007C4452" w:rsidRDefault="00CD38A1" w:rsidP="00B627B5">
            <w:pPr>
              <w:jc w:val="center"/>
              <w:rPr>
                <w:sz w:val="18"/>
                <w:szCs w:val="18"/>
                <w:lang w:val="uk-UA"/>
              </w:rPr>
            </w:pPr>
            <w:r w:rsidRPr="007C4452">
              <w:rPr>
                <w:sz w:val="18"/>
                <w:szCs w:val="18"/>
                <w:lang w:val="uk-UA"/>
              </w:rPr>
              <w:t>11,5</w:t>
            </w:r>
          </w:p>
        </w:tc>
        <w:tc>
          <w:tcPr>
            <w:tcW w:w="497" w:type="dxa"/>
          </w:tcPr>
          <w:p w:rsidR="00CD38A1" w:rsidRPr="007C4452" w:rsidRDefault="00CD38A1" w:rsidP="00B627B5">
            <w:pPr>
              <w:jc w:val="center"/>
              <w:rPr>
                <w:sz w:val="18"/>
                <w:szCs w:val="18"/>
                <w:lang w:val="uk-UA"/>
              </w:rPr>
            </w:pPr>
            <w:r w:rsidRPr="007C4452">
              <w:rPr>
                <w:sz w:val="18"/>
                <w:szCs w:val="18"/>
                <w:lang w:val="uk-UA"/>
              </w:rPr>
              <w:t>14,5</w:t>
            </w:r>
          </w:p>
          <w:p w:rsidR="00CD38A1" w:rsidRPr="007C4452" w:rsidRDefault="00CD38A1" w:rsidP="00B627B5">
            <w:pPr>
              <w:jc w:val="center"/>
              <w:rPr>
                <w:sz w:val="18"/>
                <w:szCs w:val="18"/>
                <w:lang w:val="uk-UA"/>
              </w:rPr>
            </w:pPr>
            <w:r w:rsidRPr="007C4452">
              <w:rPr>
                <w:sz w:val="18"/>
                <w:szCs w:val="18"/>
                <w:lang w:val="uk-UA"/>
              </w:rPr>
              <w:t>7,0</w:t>
            </w:r>
          </w:p>
        </w:tc>
      </w:tr>
    </w:tbl>
    <w:p w:rsidR="00CD38A1" w:rsidRPr="007C4452" w:rsidRDefault="00CD38A1" w:rsidP="00CD38A1">
      <w:pPr>
        <w:shd w:val="clear" w:color="auto" w:fill="FFFFFF"/>
        <w:ind w:firstLine="340"/>
        <w:jc w:val="both"/>
        <w:rPr>
          <w:iCs/>
          <w:sz w:val="20"/>
          <w:szCs w:val="20"/>
          <w:lang w:val="uk-UA"/>
        </w:rPr>
      </w:pPr>
    </w:p>
    <w:p w:rsidR="00CD38A1" w:rsidRPr="001D40CC" w:rsidRDefault="00CD38A1" w:rsidP="00CD38A1">
      <w:pPr>
        <w:shd w:val="clear" w:color="auto" w:fill="FFFFFF"/>
        <w:ind w:firstLine="340"/>
        <w:jc w:val="both"/>
        <w:rPr>
          <w:sz w:val="16"/>
          <w:szCs w:val="16"/>
          <w:lang w:val="uk-UA"/>
        </w:rPr>
      </w:pPr>
      <w:r>
        <w:rPr>
          <w:iCs/>
          <w:sz w:val="16"/>
          <w:szCs w:val="16"/>
          <w:lang w:val="uk-UA"/>
        </w:rPr>
        <w:t>Примітка.</w:t>
      </w:r>
    </w:p>
    <w:p w:rsidR="00CD38A1" w:rsidRPr="007C4452" w:rsidRDefault="00CD38A1" w:rsidP="00CD38A1">
      <w:pPr>
        <w:widowControl w:val="0"/>
        <w:shd w:val="clear" w:color="auto" w:fill="FFFFFF"/>
        <w:tabs>
          <w:tab w:val="left" w:pos="811"/>
        </w:tabs>
        <w:autoSpaceDE w:val="0"/>
        <w:autoSpaceDN w:val="0"/>
        <w:adjustRightInd w:val="0"/>
        <w:ind w:firstLine="340"/>
        <w:jc w:val="both"/>
        <w:rPr>
          <w:sz w:val="16"/>
          <w:szCs w:val="16"/>
          <w:lang w:val="uk-UA"/>
        </w:rPr>
      </w:pPr>
      <w:r w:rsidRPr="007C4452">
        <w:rPr>
          <w:sz w:val="16"/>
          <w:szCs w:val="16"/>
          <w:lang w:val="uk-UA"/>
        </w:rPr>
        <w:t>* Канат розривається в місці з'єднання.</w:t>
      </w:r>
    </w:p>
    <w:p w:rsidR="00CD38A1" w:rsidRPr="007C4452" w:rsidRDefault="00CD38A1" w:rsidP="00CD38A1">
      <w:pPr>
        <w:widowControl w:val="0"/>
        <w:shd w:val="clear" w:color="auto" w:fill="FFFFFF"/>
        <w:tabs>
          <w:tab w:val="left" w:pos="811"/>
        </w:tabs>
        <w:autoSpaceDE w:val="0"/>
        <w:autoSpaceDN w:val="0"/>
        <w:adjustRightInd w:val="0"/>
        <w:ind w:firstLine="340"/>
        <w:jc w:val="both"/>
        <w:rPr>
          <w:sz w:val="16"/>
          <w:szCs w:val="16"/>
          <w:lang w:val="uk-UA"/>
        </w:rPr>
      </w:pPr>
      <w:r w:rsidRPr="007C4452">
        <w:rPr>
          <w:sz w:val="16"/>
          <w:szCs w:val="16"/>
          <w:lang w:val="uk-UA"/>
        </w:rPr>
        <w:t xml:space="preserve">** Вид несучого каната: трижильний спіральний (поставляється </w:t>
      </w:r>
      <w:r>
        <w:rPr>
          <w:sz w:val="16"/>
          <w:szCs w:val="16"/>
          <w:lang w:val="uk-UA"/>
        </w:rPr>
        <w:t>відповідно до</w:t>
      </w:r>
      <w:r w:rsidRPr="007C4452">
        <w:rPr>
          <w:sz w:val="16"/>
          <w:szCs w:val="16"/>
          <w:lang w:val="uk-UA"/>
        </w:rPr>
        <w:t xml:space="preserve"> ТУ).</w:t>
      </w:r>
    </w:p>
    <w:p w:rsidR="00CD38A1" w:rsidRPr="007C4452" w:rsidRDefault="00CD38A1" w:rsidP="00CD38A1">
      <w:pPr>
        <w:widowControl w:val="0"/>
        <w:shd w:val="clear" w:color="auto" w:fill="FFFFFF"/>
        <w:tabs>
          <w:tab w:val="left" w:pos="811"/>
        </w:tabs>
        <w:autoSpaceDE w:val="0"/>
        <w:autoSpaceDN w:val="0"/>
        <w:adjustRightInd w:val="0"/>
        <w:ind w:firstLine="340"/>
        <w:jc w:val="both"/>
        <w:rPr>
          <w:sz w:val="16"/>
          <w:szCs w:val="16"/>
          <w:lang w:val="uk-UA"/>
        </w:rPr>
      </w:pPr>
      <w:r w:rsidRPr="007C4452">
        <w:rPr>
          <w:sz w:val="16"/>
          <w:szCs w:val="16"/>
          <w:lang w:val="uk-UA"/>
        </w:rPr>
        <w:t xml:space="preserve">*** Вид несучого каната: двожильний (поставляється </w:t>
      </w:r>
      <w:r>
        <w:rPr>
          <w:sz w:val="16"/>
          <w:szCs w:val="16"/>
          <w:lang w:val="uk-UA"/>
        </w:rPr>
        <w:t>відповідно до</w:t>
      </w:r>
      <w:r w:rsidRPr="007C4452">
        <w:rPr>
          <w:sz w:val="16"/>
          <w:szCs w:val="16"/>
          <w:lang w:val="uk-UA"/>
        </w:rPr>
        <w:t xml:space="preserve"> ТУ).</w:t>
      </w:r>
    </w:p>
    <w:p w:rsidR="00CD38A1" w:rsidRPr="007C4452" w:rsidRDefault="00CD38A1" w:rsidP="00CD38A1">
      <w:pPr>
        <w:ind w:firstLine="340"/>
        <w:jc w:val="both"/>
        <w:rPr>
          <w:sz w:val="20"/>
          <w:szCs w:val="20"/>
          <w:lang w:val="uk-UA"/>
        </w:rPr>
      </w:pPr>
    </w:p>
    <w:p w:rsidR="00CD38A1" w:rsidRPr="007C4452" w:rsidRDefault="00CD38A1" w:rsidP="00CD38A1">
      <w:pPr>
        <w:ind w:firstLine="340"/>
        <w:jc w:val="both"/>
        <w:rPr>
          <w:sz w:val="20"/>
          <w:szCs w:val="20"/>
          <w:lang w:val="uk-UA"/>
        </w:rPr>
      </w:pPr>
      <w:r w:rsidRPr="007C4452">
        <w:rPr>
          <w:sz w:val="20"/>
          <w:szCs w:val="20"/>
          <w:lang w:val="uk-UA"/>
        </w:rPr>
        <w:t>Найпоширеніший спосіб з’єднання алмазного канат</w:t>
      </w:r>
      <w:r>
        <w:rPr>
          <w:sz w:val="20"/>
          <w:szCs w:val="20"/>
          <w:lang w:val="uk-UA"/>
        </w:rPr>
        <w:t>а</w:t>
      </w:r>
      <w:r w:rsidRPr="007C4452">
        <w:rPr>
          <w:sz w:val="20"/>
          <w:szCs w:val="20"/>
          <w:lang w:val="uk-UA"/>
        </w:rPr>
        <w:t xml:space="preserve"> є обтис</w:t>
      </w:r>
      <w:r>
        <w:rPr>
          <w:sz w:val="20"/>
          <w:szCs w:val="20"/>
          <w:lang w:val="uk-UA"/>
        </w:rPr>
        <w:t>кува</w:t>
      </w:r>
      <w:r w:rsidRPr="007C4452">
        <w:rPr>
          <w:sz w:val="20"/>
          <w:szCs w:val="20"/>
          <w:lang w:val="uk-UA"/>
        </w:rPr>
        <w:t>ння його кінців металевою втулкою. Роботи проводять в наступному порядку.</w:t>
      </w:r>
    </w:p>
    <w:p w:rsidR="00CD38A1" w:rsidRPr="007C4452" w:rsidRDefault="00CD38A1" w:rsidP="00CD38A1">
      <w:pPr>
        <w:ind w:firstLine="340"/>
        <w:jc w:val="both"/>
        <w:rPr>
          <w:sz w:val="20"/>
          <w:szCs w:val="20"/>
          <w:lang w:val="uk-UA"/>
        </w:rPr>
      </w:pPr>
      <w:r w:rsidRPr="007C4452">
        <w:rPr>
          <w:sz w:val="20"/>
          <w:szCs w:val="20"/>
          <w:lang w:val="uk-UA"/>
        </w:rPr>
        <w:lastRenderedPageBreak/>
        <w:t>1. Відрізають канат необхідної довжини таким чи</w:t>
      </w:r>
      <w:r>
        <w:rPr>
          <w:sz w:val="20"/>
          <w:szCs w:val="20"/>
          <w:lang w:val="uk-UA"/>
        </w:rPr>
        <w:t>но</w:t>
      </w:r>
      <w:r w:rsidRPr="007C4452">
        <w:rPr>
          <w:sz w:val="20"/>
          <w:szCs w:val="20"/>
          <w:lang w:val="uk-UA"/>
        </w:rPr>
        <w:t xml:space="preserve">м, щоб </w:t>
      </w:r>
      <w:r>
        <w:rPr>
          <w:sz w:val="20"/>
          <w:szCs w:val="20"/>
          <w:lang w:val="uk-UA"/>
        </w:rPr>
        <w:t>роз</w:t>
      </w:r>
      <w:r w:rsidRPr="00DF5699">
        <w:rPr>
          <w:sz w:val="20"/>
          <w:szCs w:val="20"/>
          <w:lang w:val="uk-UA"/>
        </w:rPr>
        <w:t>різ</w:t>
      </w:r>
      <w:r w:rsidRPr="007C4452">
        <w:rPr>
          <w:sz w:val="20"/>
          <w:szCs w:val="20"/>
          <w:lang w:val="uk-UA"/>
        </w:rPr>
        <w:t xml:space="preserve"> був біля алмазного сегмент</w:t>
      </w:r>
      <w:r>
        <w:rPr>
          <w:sz w:val="20"/>
          <w:szCs w:val="20"/>
          <w:lang w:val="uk-UA"/>
        </w:rPr>
        <w:t>а</w:t>
      </w:r>
      <w:r w:rsidRPr="007C4452">
        <w:rPr>
          <w:sz w:val="20"/>
          <w:szCs w:val="20"/>
          <w:lang w:val="uk-UA"/>
        </w:rPr>
        <w:t xml:space="preserve">, як це показано на </w:t>
      </w:r>
      <w:r w:rsidRPr="007C4452">
        <w:rPr>
          <w:i/>
          <w:sz w:val="20"/>
          <w:szCs w:val="20"/>
          <w:lang w:val="uk-UA"/>
        </w:rPr>
        <w:t>рис. 2.6</w:t>
      </w:r>
      <w:r w:rsidRPr="007C4452">
        <w:rPr>
          <w:sz w:val="20"/>
          <w:szCs w:val="20"/>
          <w:lang w:val="uk-UA"/>
        </w:rPr>
        <w:t>.</w:t>
      </w:r>
    </w:p>
    <w:p w:rsidR="00CD38A1" w:rsidRPr="007C4452" w:rsidRDefault="00CD38A1" w:rsidP="00CD38A1">
      <w:pPr>
        <w:ind w:firstLine="709"/>
        <w:jc w:val="center"/>
        <w:rPr>
          <w:b/>
          <w:sz w:val="20"/>
          <w:szCs w:val="20"/>
          <w:lang w:val="uk-UA"/>
        </w:rPr>
      </w:pPr>
    </w:p>
    <w:p w:rsidR="00CD38A1" w:rsidRPr="007A1675" w:rsidRDefault="00CD38A1" w:rsidP="00CD38A1">
      <w:pPr>
        <w:jc w:val="center"/>
        <w:rPr>
          <w:sz w:val="20"/>
          <w:szCs w:val="20"/>
          <w:lang w:val="uk-UA"/>
        </w:rPr>
      </w:pPr>
      <w:r w:rsidRPr="007A1675">
        <w:rPr>
          <w:noProof/>
          <w:sz w:val="20"/>
          <w:szCs w:val="20"/>
          <w:lang w:val="uk-UA" w:eastAsia="uk-UA"/>
        </w:rPr>
        <w:drawing>
          <wp:inline distT="0" distB="0" distL="0" distR="0">
            <wp:extent cx="2962275" cy="971550"/>
            <wp:effectExtent l="0" t="0" r="9525" b="0"/>
            <wp:docPr id="4" name="Рисунок 4" descr="Кан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Канат"/>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275" cy="971550"/>
                    </a:xfrm>
                    <a:prstGeom prst="rect">
                      <a:avLst/>
                    </a:prstGeom>
                    <a:noFill/>
                    <a:ln>
                      <a:noFill/>
                    </a:ln>
                  </pic:spPr>
                </pic:pic>
              </a:graphicData>
            </a:graphic>
          </wp:inline>
        </w:drawing>
      </w:r>
    </w:p>
    <w:p w:rsidR="00CD38A1" w:rsidRPr="007C4452" w:rsidRDefault="00CD38A1" w:rsidP="00CD38A1">
      <w:pPr>
        <w:ind w:firstLine="709"/>
        <w:jc w:val="center"/>
        <w:rPr>
          <w:b/>
          <w:sz w:val="20"/>
          <w:szCs w:val="20"/>
          <w:lang w:val="uk-UA"/>
        </w:rPr>
      </w:pPr>
    </w:p>
    <w:p w:rsidR="00CD38A1" w:rsidRPr="00DD09EB" w:rsidRDefault="00CD38A1" w:rsidP="00CD38A1">
      <w:pPr>
        <w:jc w:val="center"/>
        <w:rPr>
          <w:b/>
          <w:sz w:val="18"/>
          <w:szCs w:val="18"/>
          <w:lang w:val="uk-UA"/>
        </w:rPr>
      </w:pPr>
      <w:r w:rsidRPr="00DD09EB">
        <w:rPr>
          <w:b/>
          <w:sz w:val="18"/>
          <w:szCs w:val="18"/>
          <w:lang w:val="uk-UA"/>
        </w:rPr>
        <w:t>Рис. 2.6. Схема відрізання алмазного каната</w:t>
      </w:r>
    </w:p>
    <w:p w:rsidR="00CD38A1" w:rsidRPr="007C4452" w:rsidRDefault="00CD38A1" w:rsidP="00CD38A1">
      <w:pPr>
        <w:jc w:val="center"/>
        <w:rPr>
          <w:sz w:val="16"/>
          <w:szCs w:val="16"/>
          <w:lang w:val="uk-UA"/>
        </w:rPr>
      </w:pPr>
      <w:r w:rsidRPr="007C4452">
        <w:rPr>
          <w:sz w:val="16"/>
          <w:szCs w:val="16"/>
          <w:lang w:val="uk-UA"/>
        </w:rPr>
        <w:t>1 – цілий алмазний канат; 2 – відрізаний алмазний канат</w:t>
      </w:r>
    </w:p>
    <w:p w:rsidR="00CD38A1" w:rsidRPr="00A47EFD" w:rsidRDefault="00CD38A1" w:rsidP="00CD38A1">
      <w:pPr>
        <w:spacing w:line="264" w:lineRule="auto"/>
        <w:ind w:firstLine="340"/>
        <w:jc w:val="both"/>
        <w:rPr>
          <w:sz w:val="20"/>
          <w:szCs w:val="20"/>
        </w:rPr>
      </w:pPr>
    </w:p>
    <w:p w:rsidR="00CD38A1" w:rsidRPr="00A9333C" w:rsidRDefault="00CD38A1" w:rsidP="00CD38A1">
      <w:pPr>
        <w:spacing w:line="264" w:lineRule="auto"/>
        <w:ind w:firstLine="340"/>
        <w:jc w:val="both"/>
        <w:rPr>
          <w:sz w:val="20"/>
          <w:szCs w:val="20"/>
        </w:rPr>
      </w:pPr>
      <w:r w:rsidRPr="007C4452">
        <w:rPr>
          <w:sz w:val="20"/>
          <w:szCs w:val="20"/>
          <w:lang w:val="uk-UA"/>
        </w:rPr>
        <w:t>2. Відрізані кінці канат</w:t>
      </w:r>
      <w:r>
        <w:rPr>
          <w:sz w:val="20"/>
          <w:szCs w:val="20"/>
          <w:lang w:val="uk-UA"/>
        </w:rPr>
        <w:t>а</w:t>
      </w:r>
      <w:r w:rsidRPr="007C4452">
        <w:rPr>
          <w:sz w:val="20"/>
          <w:szCs w:val="20"/>
          <w:lang w:val="uk-UA"/>
        </w:rPr>
        <w:t xml:space="preserve"> зачищають від гуми або пластику, залишають біля напайки 4–5 мм гумового (пластикового) шару, як це показано на </w:t>
      </w:r>
      <w:r w:rsidRPr="007C4452">
        <w:rPr>
          <w:i/>
          <w:sz w:val="20"/>
          <w:szCs w:val="20"/>
          <w:lang w:val="uk-UA"/>
        </w:rPr>
        <w:t>рис. 2.7</w:t>
      </w:r>
      <w:r w:rsidRPr="007C4452">
        <w:rPr>
          <w:sz w:val="20"/>
          <w:szCs w:val="20"/>
          <w:lang w:val="uk-UA"/>
        </w:rPr>
        <w:t xml:space="preserve">. </w:t>
      </w:r>
    </w:p>
    <w:p w:rsidR="00CD38A1" w:rsidRPr="00A9333C" w:rsidRDefault="00CD38A1" w:rsidP="00CD38A1">
      <w:pPr>
        <w:spacing w:line="264" w:lineRule="auto"/>
        <w:ind w:firstLine="340"/>
        <w:jc w:val="both"/>
        <w:rPr>
          <w:sz w:val="20"/>
          <w:szCs w:val="20"/>
        </w:rPr>
      </w:pPr>
    </w:p>
    <w:p w:rsidR="00CD38A1" w:rsidRPr="007E29A5" w:rsidRDefault="00CD38A1" w:rsidP="00CD38A1">
      <w:pPr>
        <w:ind w:firstLine="709"/>
        <w:jc w:val="center"/>
        <w:rPr>
          <w:sz w:val="20"/>
          <w:szCs w:val="20"/>
          <w:lang w:val="uk-UA"/>
        </w:rPr>
      </w:pPr>
      <w:r w:rsidRPr="007E29A5">
        <w:rPr>
          <w:noProof/>
          <w:sz w:val="20"/>
          <w:szCs w:val="20"/>
          <w:lang w:val="uk-UA" w:eastAsia="uk-UA"/>
        </w:rPr>
        <w:drawing>
          <wp:inline distT="0" distB="0" distL="0" distR="0">
            <wp:extent cx="2047875" cy="847725"/>
            <wp:effectExtent l="0" t="0" r="9525" b="9525"/>
            <wp:docPr id="3" name="Рисунок 3" descr="КанНапайки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анНапайки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7875" cy="847725"/>
                    </a:xfrm>
                    <a:prstGeom prst="rect">
                      <a:avLst/>
                    </a:prstGeom>
                    <a:noFill/>
                    <a:ln>
                      <a:noFill/>
                    </a:ln>
                  </pic:spPr>
                </pic:pic>
              </a:graphicData>
            </a:graphic>
          </wp:inline>
        </w:drawing>
      </w:r>
    </w:p>
    <w:p w:rsidR="00CD38A1" w:rsidRPr="007C4452" w:rsidRDefault="00CD38A1" w:rsidP="00CD38A1">
      <w:pPr>
        <w:ind w:firstLine="709"/>
        <w:jc w:val="center"/>
        <w:rPr>
          <w:b/>
          <w:sz w:val="20"/>
          <w:szCs w:val="20"/>
          <w:lang w:val="uk-UA"/>
        </w:rPr>
      </w:pPr>
    </w:p>
    <w:p w:rsidR="00CD38A1" w:rsidRPr="00DD09EB" w:rsidRDefault="00CD38A1" w:rsidP="00CD38A1">
      <w:pPr>
        <w:spacing w:line="264" w:lineRule="auto"/>
        <w:jc w:val="center"/>
        <w:rPr>
          <w:b/>
          <w:sz w:val="18"/>
          <w:szCs w:val="18"/>
          <w:lang w:val="uk-UA"/>
        </w:rPr>
      </w:pPr>
      <w:r w:rsidRPr="00DD09EB">
        <w:rPr>
          <w:b/>
          <w:sz w:val="18"/>
          <w:szCs w:val="18"/>
          <w:lang w:val="uk-UA"/>
        </w:rPr>
        <w:t xml:space="preserve">Рис. 2.7. Схема зачищення алмазного каната </w:t>
      </w:r>
      <w:r w:rsidRPr="00DD09EB">
        <w:rPr>
          <w:b/>
          <w:sz w:val="18"/>
          <w:szCs w:val="18"/>
          <w:lang w:val="uk-UA"/>
        </w:rPr>
        <w:br/>
        <w:t>від гумової (пластикової) оболонки</w:t>
      </w:r>
    </w:p>
    <w:p w:rsidR="00CD38A1" w:rsidRPr="007C4452" w:rsidRDefault="00CD38A1" w:rsidP="00CD38A1">
      <w:pPr>
        <w:ind w:firstLine="709"/>
        <w:jc w:val="center"/>
        <w:rPr>
          <w:b/>
          <w:sz w:val="18"/>
          <w:szCs w:val="18"/>
          <w:lang w:val="uk-UA"/>
        </w:rPr>
      </w:pPr>
    </w:p>
    <w:p w:rsidR="00CD38A1" w:rsidRPr="007C4452" w:rsidRDefault="00CD38A1" w:rsidP="00CD38A1">
      <w:pPr>
        <w:spacing w:line="264" w:lineRule="auto"/>
        <w:ind w:firstLine="340"/>
        <w:jc w:val="both"/>
        <w:rPr>
          <w:sz w:val="20"/>
          <w:szCs w:val="20"/>
          <w:lang w:val="uk-UA"/>
        </w:rPr>
      </w:pPr>
      <w:r w:rsidRPr="007C4452">
        <w:rPr>
          <w:sz w:val="20"/>
          <w:szCs w:val="20"/>
          <w:lang w:val="uk-UA"/>
        </w:rPr>
        <w:t>3. Два кінці канат</w:t>
      </w:r>
      <w:r>
        <w:rPr>
          <w:sz w:val="20"/>
          <w:szCs w:val="20"/>
          <w:lang w:val="uk-UA"/>
        </w:rPr>
        <w:t>а</w:t>
      </w:r>
      <w:r w:rsidRPr="007C4452">
        <w:rPr>
          <w:sz w:val="20"/>
          <w:szCs w:val="20"/>
          <w:lang w:val="uk-UA"/>
        </w:rPr>
        <w:t xml:space="preserve"> з’єднуються </w:t>
      </w:r>
      <w:r>
        <w:rPr>
          <w:sz w:val="20"/>
          <w:szCs w:val="20"/>
          <w:lang w:val="uk-UA"/>
        </w:rPr>
        <w:t>у</w:t>
      </w:r>
      <w:r w:rsidRPr="007C4452">
        <w:rPr>
          <w:sz w:val="20"/>
          <w:szCs w:val="20"/>
          <w:lang w:val="uk-UA"/>
        </w:rPr>
        <w:t xml:space="preserve"> втулці і об</w:t>
      </w:r>
      <w:r>
        <w:rPr>
          <w:sz w:val="20"/>
          <w:szCs w:val="20"/>
          <w:lang w:val="uk-UA"/>
        </w:rPr>
        <w:t>тиску</w:t>
      </w:r>
      <w:r w:rsidRPr="007C4452">
        <w:rPr>
          <w:sz w:val="20"/>
          <w:szCs w:val="20"/>
          <w:lang w:val="uk-UA"/>
        </w:rPr>
        <w:t xml:space="preserve">ються пресом. Залежно від ширини робочого </w:t>
      </w:r>
      <w:proofErr w:type="spellStart"/>
      <w:r w:rsidRPr="007C4452">
        <w:rPr>
          <w:sz w:val="20"/>
          <w:szCs w:val="20"/>
          <w:lang w:val="uk-UA"/>
        </w:rPr>
        <w:t>орган</w:t>
      </w:r>
      <w:r>
        <w:rPr>
          <w:sz w:val="20"/>
          <w:szCs w:val="20"/>
          <w:lang w:val="uk-UA"/>
        </w:rPr>
        <w:t>а</w:t>
      </w:r>
      <w:proofErr w:type="spellEnd"/>
      <w:r w:rsidRPr="007C4452">
        <w:rPr>
          <w:sz w:val="20"/>
          <w:szCs w:val="20"/>
          <w:lang w:val="uk-UA"/>
        </w:rPr>
        <w:t xml:space="preserve"> прес</w:t>
      </w:r>
      <w:r>
        <w:rPr>
          <w:sz w:val="20"/>
          <w:szCs w:val="20"/>
          <w:lang w:val="uk-UA"/>
        </w:rPr>
        <w:t>а</w:t>
      </w:r>
      <w:r w:rsidRPr="007C4452">
        <w:rPr>
          <w:sz w:val="20"/>
          <w:szCs w:val="20"/>
          <w:lang w:val="uk-UA"/>
        </w:rPr>
        <w:t xml:space="preserve"> розрізняють дві схеми обтиснення канат</w:t>
      </w:r>
      <w:r>
        <w:rPr>
          <w:sz w:val="20"/>
          <w:szCs w:val="20"/>
          <w:lang w:val="uk-UA"/>
        </w:rPr>
        <w:t>а</w:t>
      </w:r>
      <w:r w:rsidRPr="007C4452">
        <w:rPr>
          <w:sz w:val="20"/>
          <w:szCs w:val="20"/>
          <w:lang w:val="uk-UA"/>
        </w:rPr>
        <w:t xml:space="preserve">. На </w:t>
      </w:r>
      <w:r w:rsidRPr="007C4452">
        <w:rPr>
          <w:i/>
          <w:sz w:val="20"/>
          <w:szCs w:val="20"/>
          <w:lang w:val="uk-UA"/>
        </w:rPr>
        <w:t>рис. 2.8</w:t>
      </w:r>
      <w:r w:rsidRPr="007C4452">
        <w:rPr>
          <w:sz w:val="20"/>
          <w:szCs w:val="20"/>
          <w:lang w:val="uk-UA"/>
        </w:rPr>
        <w:t xml:space="preserve"> показана схема обтиснення алмазного канат</w:t>
      </w:r>
      <w:r>
        <w:rPr>
          <w:sz w:val="20"/>
          <w:szCs w:val="20"/>
          <w:lang w:val="uk-UA"/>
        </w:rPr>
        <w:t>а</w:t>
      </w:r>
      <w:r w:rsidRPr="007C4452">
        <w:rPr>
          <w:sz w:val="20"/>
          <w:szCs w:val="20"/>
          <w:lang w:val="uk-UA"/>
        </w:rPr>
        <w:t xml:space="preserve"> металевими втулками </w:t>
      </w:r>
      <w:r>
        <w:rPr>
          <w:sz w:val="20"/>
          <w:szCs w:val="20"/>
          <w:lang w:val="uk-UA"/>
        </w:rPr>
        <w:t xml:space="preserve">на </w:t>
      </w:r>
      <w:r w:rsidRPr="007C4452">
        <w:rPr>
          <w:sz w:val="20"/>
          <w:szCs w:val="20"/>
          <w:lang w:val="uk-UA"/>
        </w:rPr>
        <w:t>преса</w:t>
      </w:r>
      <w:r>
        <w:rPr>
          <w:sz w:val="20"/>
          <w:szCs w:val="20"/>
          <w:lang w:val="uk-UA"/>
        </w:rPr>
        <w:t>х</w:t>
      </w:r>
      <w:r w:rsidRPr="007C4452">
        <w:rPr>
          <w:sz w:val="20"/>
          <w:szCs w:val="20"/>
          <w:lang w:val="uk-UA"/>
        </w:rPr>
        <w:t xml:space="preserve"> типу </w:t>
      </w:r>
      <w:proofErr w:type="spellStart"/>
      <w:r w:rsidRPr="007C4452">
        <w:rPr>
          <w:sz w:val="20"/>
          <w:szCs w:val="20"/>
          <w:lang w:val="uk-UA"/>
        </w:rPr>
        <w:t>Sembere</w:t>
      </w:r>
      <w:proofErr w:type="spellEnd"/>
      <w:r w:rsidRPr="007C4452">
        <w:rPr>
          <w:sz w:val="20"/>
          <w:szCs w:val="20"/>
          <w:lang w:val="uk-UA"/>
        </w:rPr>
        <w:t xml:space="preserve"> HT45 (5 </w:t>
      </w:r>
      <w:proofErr w:type="spellStart"/>
      <w:r w:rsidRPr="007C4452">
        <w:rPr>
          <w:sz w:val="20"/>
          <w:szCs w:val="20"/>
          <w:lang w:val="uk-UA"/>
        </w:rPr>
        <w:t>тон</w:t>
      </w:r>
      <w:r>
        <w:rPr>
          <w:sz w:val="20"/>
          <w:szCs w:val="20"/>
          <w:lang w:val="uk-UA"/>
        </w:rPr>
        <w:t>н</w:t>
      </w:r>
      <w:proofErr w:type="spellEnd"/>
      <w:r w:rsidRPr="007C4452">
        <w:rPr>
          <w:sz w:val="20"/>
          <w:szCs w:val="20"/>
          <w:lang w:val="uk-UA"/>
        </w:rPr>
        <w:t xml:space="preserve">), </w:t>
      </w:r>
      <w:proofErr w:type="spellStart"/>
      <w:r w:rsidRPr="007C4452">
        <w:rPr>
          <w:sz w:val="20"/>
          <w:szCs w:val="20"/>
          <w:lang w:val="uk-UA"/>
        </w:rPr>
        <w:t>Simel</w:t>
      </w:r>
      <w:proofErr w:type="spellEnd"/>
      <w:r w:rsidRPr="007C4452">
        <w:rPr>
          <w:sz w:val="20"/>
          <w:szCs w:val="20"/>
          <w:lang w:val="uk-UA"/>
        </w:rPr>
        <w:t xml:space="preserve"> (8 </w:t>
      </w:r>
      <w:proofErr w:type="spellStart"/>
      <w:r w:rsidRPr="007C4452">
        <w:rPr>
          <w:sz w:val="20"/>
          <w:szCs w:val="20"/>
          <w:lang w:val="uk-UA"/>
        </w:rPr>
        <w:t>то</w:t>
      </w:r>
      <w:r>
        <w:rPr>
          <w:sz w:val="20"/>
          <w:szCs w:val="20"/>
          <w:lang w:val="uk-UA"/>
        </w:rPr>
        <w:t>н</w:t>
      </w:r>
      <w:r w:rsidRPr="007C4452">
        <w:rPr>
          <w:sz w:val="20"/>
          <w:szCs w:val="20"/>
          <w:lang w:val="uk-UA"/>
        </w:rPr>
        <w:t>н</w:t>
      </w:r>
      <w:proofErr w:type="spellEnd"/>
      <w:r w:rsidRPr="007C4452">
        <w:rPr>
          <w:sz w:val="20"/>
          <w:szCs w:val="20"/>
          <w:lang w:val="uk-UA"/>
        </w:rPr>
        <w:t xml:space="preserve">), СМО (20 </w:t>
      </w:r>
      <w:proofErr w:type="spellStart"/>
      <w:r w:rsidRPr="007C4452">
        <w:rPr>
          <w:sz w:val="20"/>
          <w:szCs w:val="20"/>
          <w:lang w:val="uk-UA"/>
        </w:rPr>
        <w:t>тон</w:t>
      </w:r>
      <w:r>
        <w:rPr>
          <w:sz w:val="20"/>
          <w:szCs w:val="20"/>
          <w:lang w:val="uk-UA"/>
        </w:rPr>
        <w:t>н</w:t>
      </w:r>
      <w:proofErr w:type="spellEnd"/>
      <w:r w:rsidRPr="007C4452">
        <w:rPr>
          <w:sz w:val="20"/>
          <w:szCs w:val="20"/>
          <w:lang w:val="uk-UA"/>
        </w:rPr>
        <w:t xml:space="preserve">) з шириною робочого </w:t>
      </w:r>
      <w:proofErr w:type="spellStart"/>
      <w:r w:rsidRPr="007C4452">
        <w:rPr>
          <w:sz w:val="20"/>
          <w:szCs w:val="20"/>
          <w:lang w:val="uk-UA"/>
        </w:rPr>
        <w:t>орган</w:t>
      </w:r>
      <w:r>
        <w:rPr>
          <w:sz w:val="20"/>
          <w:szCs w:val="20"/>
          <w:lang w:val="uk-UA"/>
        </w:rPr>
        <w:t>а</w:t>
      </w:r>
      <w:proofErr w:type="spellEnd"/>
      <w:r w:rsidRPr="007C4452">
        <w:rPr>
          <w:sz w:val="20"/>
          <w:szCs w:val="20"/>
          <w:lang w:val="uk-UA"/>
        </w:rPr>
        <w:t xml:space="preserve"> 5, </w:t>
      </w:r>
      <w:smartTag w:uri="urn:schemas-microsoft-com:office:smarttags" w:element="metricconverter">
        <w:smartTagPr>
          <w:attr w:name="ProductID" w:val="8 мм"/>
        </w:smartTagPr>
        <w:r w:rsidRPr="007C4452">
          <w:rPr>
            <w:sz w:val="20"/>
            <w:szCs w:val="20"/>
            <w:lang w:val="uk-UA"/>
          </w:rPr>
          <w:t>8 мм</w:t>
        </w:r>
      </w:smartTag>
      <w:r w:rsidRPr="007C4452">
        <w:rPr>
          <w:sz w:val="20"/>
          <w:szCs w:val="20"/>
          <w:lang w:val="uk-UA"/>
        </w:rPr>
        <w:t xml:space="preserve">. На </w:t>
      </w:r>
      <w:r w:rsidRPr="007C4452">
        <w:rPr>
          <w:i/>
          <w:sz w:val="20"/>
          <w:szCs w:val="20"/>
          <w:lang w:val="uk-UA"/>
        </w:rPr>
        <w:t>рис</w:t>
      </w:r>
      <w:r>
        <w:rPr>
          <w:i/>
          <w:sz w:val="20"/>
          <w:szCs w:val="20"/>
          <w:lang w:val="uk-UA"/>
        </w:rPr>
        <w:t>.</w:t>
      </w:r>
      <w:r w:rsidRPr="007C4452">
        <w:rPr>
          <w:i/>
          <w:sz w:val="20"/>
          <w:szCs w:val="20"/>
          <w:lang w:val="uk-UA"/>
        </w:rPr>
        <w:t> 2.9</w:t>
      </w:r>
      <w:r w:rsidRPr="007C4452">
        <w:rPr>
          <w:sz w:val="20"/>
          <w:szCs w:val="20"/>
          <w:lang w:val="uk-UA"/>
        </w:rPr>
        <w:t xml:space="preserve"> показана схема обтиснення алмазного канату металевими втулками </w:t>
      </w:r>
      <w:r>
        <w:rPr>
          <w:sz w:val="20"/>
          <w:szCs w:val="20"/>
          <w:lang w:val="uk-UA"/>
        </w:rPr>
        <w:t xml:space="preserve">на </w:t>
      </w:r>
      <w:r w:rsidRPr="007C4452">
        <w:rPr>
          <w:sz w:val="20"/>
          <w:szCs w:val="20"/>
          <w:lang w:val="uk-UA"/>
        </w:rPr>
        <w:t>преса</w:t>
      </w:r>
      <w:r>
        <w:rPr>
          <w:sz w:val="20"/>
          <w:szCs w:val="20"/>
          <w:lang w:val="uk-UA"/>
        </w:rPr>
        <w:t>х</w:t>
      </w:r>
      <w:r w:rsidRPr="007C4452">
        <w:rPr>
          <w:sz w:val="20"/>
          <w:szCs w:val="20"/>
          <w:lang w:val="uk-UA"/>
        </w:rPr>
        <w:t xml:space="preserve"> типу </w:t>
      </w:r>
      <w:proofErr w:type="spellStart"/>
      <w:r w:rsidRPr="007C4452">
        <w:rPr>
          <w:sz w:val="20"/>
          <w:szCs w:val="20"/>
          <w:lang w:val="uk-UA"/>
        </w:rPr>
        <w:t>Sembere</w:t>
      </w:r>
      <w:proofErr w:type="spellEnd"/>
      <w:r w:rsidRPr="007C4452">
        <w:rPr>
          <w:sz w:val="20"/>
          <w:szCs w:val="20"/>
          <w:lang w:val="uk-UA"/>
        </w:rPr>
        <w:t xml:space="preserve"> HT45 (5 </w:t>
      </w:r>
      <w:proofErr w:type="spellStart"/>
      <w:r w:rsidRPr="007C4452">
        <w:rPr>
          <w:sz w:val="20"/>
          <w:szCs w:val="20"/>
          <w:lang w:val="uk-UA"/>
        </w:rPr>
        <w:t>то</w:t>
      </w:r>
      <w:r>
        <w:rPr>
          <w:sz w:val="20"/>
          <w:szCs w:val="20"/>
          <w:lang w:val="uk-UA"/>
        </w:rPr>
        <w:t>н</w:t>
      </w:r>
      <w:r w:rsidRPr="007C4452">
        <w:rPr>
          <w:sz w:val="20"/>
          <w:szCs w:val="20"/>
          <w:lang w:val="uk-UA"/>
        </w:rPr>
        <w:t>н</w:t>
      </w:r>
      <w:proofErr w:type="spellEnd"/>
      <w:r w:rsidRPr="007C4452">
        <w:rPr>
          <w:sz w:val="20"/>
          <w:szCs w:val="20"/>
          <w:lang w:val="uk-UA"/>
        </w:rPr>
        <w:t xml:space="preserve">), </w:t>
      </w:r>
      <w:proofErr w:type="spellStart"/>
      <w:r w:rsidRPr="007C4452">
        <w:rPr>
          <w:sz w:val="20"/>
          <w:szCs w:val="20"/>
          <w:lang w:val="uk-UA"/>
        </w:rPr>
        <w:t>Simel</w:t>
      </w:r>
      <w:proofErr w:type="spellEnd"/>
      <w:r w:rsidRPr="007C4452">
        <w:rPr>
          <w:sz w:val="20"/>
          <w:szCs w:val="20"/>
          <w:lang w:val="uk-UA"/>
        </w:rPr>
        <w:t xml:space="preserve"> (8 </w:t>
      </w:r>
      <w:proofErr w:type="spellStart"/>
      <w:r w:rsidRPr="007C4452">
        <w:rPr>
          <w:sz w:val="20"/>
          <w:szCs w:val="20"/>
          <w:lang w:val="uk-UA"/>
        </w:rPr>
        <w:t>то</w:t>
      </w:r>
      <w:r>
        <w:rPr>
          <w:sz w:val="20"/>
          <w:szCs w:val="20"/>
          <w:lang w:val="uk-UA"/>
        </w:rPr>
        <w:t>н</w:t>
      </w:r>
      <w:r w:rsidRPr="007C4452">
        <w:rPr>
          <w:sz w:val="20"/>
          <w:szCs w:val="20"/>
          <w:lang w:val="uk-UA"/>
        </w:rPr>
        <w:t>н</w:t>
      </w:r>
      <w:proofErr w:type="spellEnd"/>
      <w:r w:rsidRPr="007C4452">
        <w:rPr>
          <w:sz w:val="20"/>
          <w:szCs w:val="20"/>
          <w:lang w:val="uk-UA"/>
        </w:rPr>
        <w:t>), СМО</w:t>
      </w:r>
      <w:r>
        <w:rPr>
          <w:sz w:val="20"/>
          <w:szCs w:val="20"/>
          <w:lang w:val="uk-UA"/>
        </w:rPr>
        <w:t> </w:t>
      </w:r>
      <w:r w:rsidRPr="007C4452">
        <w:rPr>
          <w:sz w:val="20"/>
          <w:szCs w:val="20"/>
          <w:lang w:val="uk-UA"/>
        </w:rPr>
        <w:t>(20 </w:t>
      </w:r>
      <w:proofErr w:type="spellStart"/>
      <w:r w:rsidRPr="007C4452">
        <w:rPr>
          <w:sz w:val="20"/>
          <w:szCs w:val="20"/>
          <w:lang w:val="uk-UA"/>
        </w:rPr>
        <w:t>то</w:t>
      </w:r>
      <w:r>
        <w:rPr>
          <w:sz w:val="20"/>
          <w:szCs w:val="20"/>
          <w:lang w:val="uk-UA"/>
        </w:rPr>
        <w:t>н</w:t>
      </w:r>
      <w:r w:rsidRPr="007C4452">
        <w:rPr>
          <w:sz w:val="20"/>
          <w:szCs w:val="20"/>
          <w:lang w:val="uk-UA"/>
        </w:rPr>
        <w:t>н</w:t>
      </w:r>
      <w:proofErr w:type="spellEnd"/>
      <w:r w:rsidRPr="007C4452">
        <w:rPr>
          <w:sz w:val="20"/>
          <w:szCs w:val="20"/>
          <w:lang w:val="uk-UA"/>
        </w:rPr>
        <w:t xml:space="preserve">), </w:t>
      </w:r>
      <w:proofErr w:type="spellStart"/>
      <w:r w:rsidRPr="007C4452">
        <w:rPr>
          <w:sz w:val="20"/>
          <w:szCs w:val="20"/>
          <w:lang w:val="uk-UA"/>
        </w:rPr>
        <w:t>Pellegrini</w:t>
      </w:r>
      <w:proofErr w:type="spellEnd"/>
      <w:r w:rsidRPr="007C4452">
        <w:rPr>
          <w:sz w:val="20"/>
          <w:szCs w:val="20"/>
          <w:lang w:val="uk-UA"/>
        </w:rPr>
        <w:t xml:space="preserve"> (5 </w:t>
      </w:r>
      <w:proofErr w:type="spellStart"/>
      <w:r w:rsidRPr="007C4452">
        <w:rPr>
          <w:sz w:val="20"/>
          <w:szCs w:val="20"/>
          <w:lang w:val="uk-UA"/>
        </w:rPr>
        <w:t>то</w:t>
      </w:r>
      <w:r>
        <w:rPr>
          <w:sz w:val="20"/>
          <w:szCs w:val="20"/>
          <w:lang w:val="uk-UA"/>
        </w:rPr>
        <w:t>н</w:t>
      </w:r>
      <w:r w:rsidRPr="007C4452">
        <w:rPr>
          <w:sz w:val="20"/>
          <w:szCs w:val="20"/>
          <w:lang w:val="uk-UA"/>
        </w:rPr>
        <w:t>н</w:t>
      </w:r>
      <w:proofErr w:type="spellEnd"/>
      <w:r w:rsidRPr="007C4452">
        <w:rPr>
          <w:sz w:val="20"/>
          <w:szCs w:val="20"/>
          <w:lang w:val="uk-UA"/>
        </w:rPr>
        <w:t xml:space="preserve">) з шириною робочого </w:t>
      </w:r>
      <w:proofErr w:type="spellStart"/>
      <w:r w:rsidRPr="007C4452">
        <w:rPr>
          <w:sz w:val="20"/>
          <w:szCs w:val="20"/>
          <w:lang w:val="uk-UA"/>
        </w:rPr>
        <w:t>орган</w:t>
      </w:r>
      <w:r>
        <w:rPr>
          <w:sz w:val="20"/>
          <w:szCs w:val="20"/>
          <w:lang w:val="uk-UA"/>
        </w:rPr>
        <w:t>а</w:t>
      </w:r>
      <w:proofErr w:type="spellEnd"/>
      <w:r w:rsidRPr="007C4452">
        <w:rPr>
          <w:sz w:val="20"/>
          <w:szCs w:val="20"/>
          <w:lang w:val="uk-UA"/>
        </w:rPr>
        <w:t xml:space="preserve"> 12, 16, </w:t>
      </w:r>
      <w:smartTag w:uri="urn:schemas-microsoft-com:office:smarttags" w:element="metricconverter">
        <w:smartTagPr>
          <w:attr w:name="ProductID" w:val="18 мм"/>
        </w:smartTagPr>
        <w:r w:rsidRPr="007C4452">
          <w:rPr>
            <w:sz w:val="20"/>
            <w:szCs w:val="20"/>
            <w:lang w:val="uk-UA"/>
          </w:rPr>
          <w:t>18 мм</w:t>
        </w:r>
      </w:smartTag>
      <w:r w:rsidRPr="007C4452">
        <w:rPr>
          <w:sz w:val="20"/>
          <w:szCs w:val="20"/>
          <w:lang w:val="uk-UA"/>
        </w:rPr>
        <w:t>.</w:t>
      </w:r>
    </w:p>
    <w:p w:rsidR="00CD38A1" w:rsidRDefault="00CD38A1" w:rsidP="00CD38A1">
      <w:pPr>
        <w:ind w:firstLine="340"/>
        <w:jc w:val="both"/>
        <w:rPr>
          <w:sz w:val="20"/>
          <w:szCs w:val="20"/>
          <w:lang w:val="uk-UA"/>
        </w:rPr>
        <w:sectPr w:rsidR="00CD38A1" w:rsidSect="00AC7AE1">
          <w:headerReference w:type="even" r:id="rId12"/>
          <w:headerReference w:type="default" r:id="rId13"/>
          <w:pgSz w:w="8392" w:h="11907" w:code="11"/>
          <w:pgMar w:top="1418" w:right="1134" w:bottom="1134" w:left="1134" w:header="851" w:footer="720" w:gutter="0"/>
          <w:cols w:space="708"/>
          <w:noEndnote/>
          <w:docGrid w:linePitch="382"/>
        </w:sectPr>
      </w:pPr>
    </w:p>
    <w:p w:rsidR="00CD38A1" w:rsidRPr="007C4452" w:rsidRDefault="00CD38A1" w:rsidP="00CD38A1">
      <w:pPr>
        <w:ind w:firstLine="340"/>
        <w:jc w:val="both"/>
        <w:rPr>
          <w:sz w:val="20"/>
          <w:szCs w:val="20"/>
          <w:lang w:val="uk-UA"/>
        </w:rPr>
      </w:pPr>
    </w:p>
    <w:p w:rsidR="00CD38A1" w:rsidRPr="00A47EFD" w:rsidRDefault="00CD38A1" w:rsidP="00CD38A1">
      <w:pPr>
        <w:jc w:val="center"/>
        <w:rPr>
          <w:sz w:val="20"/>
          <w:szCs w:val="20"/>
          <w:lang w:val="uk-UA"/>
        </w:rPr>
      </w:pPr>
    </w:p>
    <w:p w:rsidR="00CD38A1" w:rsidRPr="00A47EFD" w:rsidRDefault="00CD38A1" w:rsidP="00CD38A1">
      <w:pPr>
        <w:jc w:val="center"/>
        <w:rPr>
          <w:sz w:val="20"/>
          <w:szCs w:val="20"/>
          <w:lang w:val="uk-UA"/>
        </w:rPr>
      </w:pPr>
    </w:p>
    <w:p w:rsidR="00CD38A1" w:rsidRPr="00A47EFD" w:rsidRDefault="00CD38A1" w:rsidP="00CD38A1">
      <w:pPr>
        <w:jc w:val="center"/>
        <w:rPr>
          <w:sz w:val="20"/>
          <w:szCs w:val="20"/>
          <w:lang w:val="uk-UA"/>
        </w:rPr>
      </w:pPr>
    </w:p>
    <w:p w:rsidR="00CD38A1" w:rsidRPr="00872D4C" w:rsidRDefault="00CD38A1" w:rsidP="00CD38A1">
      <w:pPr>
        <w:jc w:val="center"/>
        <w:rPr>
          <w:sz w:val="20"/>
          <w:szCs w:val="20"/>
          <w:lang w:val="uk-UA"/>
        </w:rPr>
      </w:pPr>
      <w:r w:rsidRPr="00872D4C">
        <w:rPr>
          <w:noProof/>
          <w:sz w:val="20"/>
          <w:szCs w:val="20"/>
          <w:lang w:val="uk-UA" w:eastAsia="uk-UA"/>
        </w:rPr>
        <w:drawing>
          <wp:inline distT="0" distB="0" distL="0" distR="0">
            <wp:extent cx="4010025" cy="1438275"/>
            <wp:effectExtent l="0" t="0" r="9525" b="9525"/>
            <wp:docPr id="2" name="Рисунок 2" descr="Канат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Канат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10025" cy="1438275"/>
                    </a:xfrm>
                    <a:prstGeom prst="rect">
                      <a:avLst/>
                    </a:prstGeom>
                    <a:noFill/>
                    <a:ln>
                      <a:noFill/>
                    </a:ln>
                  </pic:spPr>
                </pic:pic>
              </a:graphicData>
            </a:graphic>
          </wp:inline>
        </w:drawing>
      </w:r>
    </w:p>
    <w:p w:rsidR="00CD38A1" w:rsidRPr="007C4452" w:rsidRDefault="00CD38A1" w:rsidP="00CD38A1">
      <w:pPr>
        <w:jc w:val="center"/>
        <w:rPr>
          <w:b/>
          <w:sz w:val="18"/>
          <w:szCs w:val="18"/>
          <w:lang w:val="uk-UA"/>
        </w:rPr>
      </w:pPr>
    </w:p>
    <w:p w:rsidR="00CD38A1" w:rsidRPr="00DD09EB" w:rsidRDefault="00CD38A1" w:rsidP="00CD38A1">
      <w:pPr>
        <w:spacing w:line="264" w:lineRule="auto"/>
        <w:jc w:val="center"/>
        <w:rPr>
          <w:b/>
          <w:sz w:val="18"/>
          <w:szCs w:val="18"/>
          <w:lang w:val="uk-UA"/>
        </w:rPr>
      </w:pPr>
      <w:r w:rsidRPr="00DD09EB">
        <w:rPr>
          <w:b/>
          <w:sz w:val="18"/>
          <w:szCs w:val="18"/>
          <w:lang w:val="uk-UA"/>
        </w:rPr>
        <w:t xml:space="preserve">Рис. 2.8. Схема послідовності обтиснення алмазного каната металевими втулками на пресах типу </w:t>
      </w:r>
      <w:proofErr w:type="spellStart"/>
      <w:r w:rsidRPr="00DD09EB">
        <w:rPr>
          <w:b/>
          <w:sz w:val="18"/>
          <w:szCs w:val="18"/>
          <w:lang w:val="uk-UA"/>
        </w:rPr>
        <w:t>Sembere</w:t>
      </w:r>
      <w:proofErr w:type="spellEnd"/>
      <w:r w:rsidRPr="00DD09EB">
        <w:rPr>
          <w:b/>
          <w:sz w:val="18"/>
          <w:szCs w:val="18"/>
          <w:lang w:val="uk-UA"/>
        </w:rPr>
        <w:t xml:space="preserve"> HT45 (5 </w:t>
      </w:r>
      <w:proofErr w:type="spellStart"/>
      <w:r w:rsidRPr="00DD09EB">
        <w:rPr>
          <w:b/>
          <w:sz w:val="18"/>
          <w:szCs w:val="18"/>
          <w:lang w:val="uk-UA"/>
        </w:rPr>
        <w:t>тонн</w:t>
      </w:r>
      <w:proofErr w:type="spellEnd"/>
      <w:r w:rsidRPr="00DD09EB">
        <w:rPr>
          <w:b/>
          <w:sz w:val="18"/>
          <w:szCs w:val="18"/>
          <w:lang w:val="uk-UA"/>
        </w:rPr>
        <w:t xml:space="preserve">), </w:t>
      </w:r>
      <w:proofErr w:type="spellStart"/>
      <w:r w:rsidRPr="00DD09EB">
        <w:rPr>
          <w:b/>
          <w:sz w:val="18"/>
          <w:szCs w:val="18"/>
          <w:lang w:val="uk-UA"/>
        </w:rPr>
        <w:t>Simel</w:t>
      </w:r>
      <w:proofErr w:type="spellEnd"/>
      <w:r w:rsidRPr="00DD09EB">
        <w:rPr>
          <w:b/>
          <w:sz w:val="18"/>
          <w:szCs w:val="18"/>
          <w:lang w:val="uk-UA"/>
        </w:rPr>
        <w:t xml:space="preserve"> (8 </w:t>
      </w:r>
      <w:proofErr w:type="spellStart"/>
      <w:r w:rsidRPr="00DD09EB">
        <w:rPr>
          <w:b/>
          <w:sz w:val="18"/>
          <w:szCs w:val="18"/>
          <w:lang w:val="uk-UA"/>
        </w:rPr>
        <w:t>тонн</w:t>
      </w:r>
      <w:proofErr w:type="spellEnd"/>
      <w:r w:rsidRPr="00DD09EB">
        <w:rPr>
          <w:b/>
          <w:sz w:val="18"/>
          <w:szCs w:val="18"/>
          <w:lang w:val="uk-UA"/>
        </w:rPr>
        <w:t xml:space="preserve">), </w:t>
      </w:r>
      <w:r w:rsidRPr="00DD09EB">
        <w:rPr>
          <w:b/>
          <w:sz w:val="18"/>
          <w:szCs w:val="18"/>
          <w:lang w:val="uk-UA"/>
        </w:rPr>
        <w:br/>
        <w:t xml:space="preserve">СМО (20 </w:t>
      </w:r>
      <w:proofErr w:type="spellStart"/>
      <w:r w:rsidRPr="00DD09EB">
        <w:rPr>
          <w:b/>
          <w:sz w:val="18"/>
          <w:szCs w:val="18"/>
          <w:lang w:val="uk-UA"/>
        </w:rPr>
        <w:t>тонн</w:t>
      </w:r>
      <w:proofErr w:type="spellEnd"/>
      <w:r w:rsidRPr="00DD09EB">
        <w:rPr>
          <w:b/>
          <w:sz w:val="18"/>
          <w:szCs w:val="18"/>
          <w:lang w:val="uk-UA"/>
        </w:rPr>
        <w:t xml:space="preserve">) з шириною робочого </w:t>
      </w:r>
      <w:proofErr w:type="spellStart"/>
      <w:r w:rsidRPr="00DD09EB">
        <w:rPr>
          <w:b/>
          <w:sz w:val="18"/>
          <w:szCs w:val="18"/>
          <w:lang w:val="uk-UA"/>
        </w:rPr>
        <w:t>органа</w:t>
      </w:r>
      <w:proofErr w:type="spellEnd"/>
      <w:r w:rsidRPr="00DD09EB">
        <w:rPr>
          <w:b/>
          <w:sz w:val="18"/>
          <w:szCs w:val="18"/>
          <w:lang w:val="uk-UA"/>
        </w:rPr>
        <w:t xml:space="preserve"> 5, </w:t>
      </w:r>
      <w:smartTag w:uri="urn:schemas-microsoft-com:office:smarttags" w:element="metricconverter">
        <w:smartTagPr>
          <w:attr w:name="ProductID" w:val="8 мм"/>
        </w:smartTagPr>
        <w:r w:rsidRPr="00DD09EB">
          <w:rPr>
            <w:b/>
            <w:sz w:val="18"/>
            <w:szCs w:val="18"/>
            <w:lang w:val="uk-UA"/>
          </w:rPr>
          <w:t>8 мм</w:t>
        </w:r>
      </w:smartTag>
    </w:p>
    <w:p w:rsidR="00CD38A1" w:rsidRPr="007C4452" w:rsidRDefault="00CD38A1" w:rsidP="00CD38A1">
      <w:pPr>
        <w:ind w:firstLine="709"/>
        <w:jc w:val="center"/>
        <w:rPr>
          <w:b/>
          <w:sz w:val="20"/>
          <w:szCs w:val="20"/>
          <w:lang w:val="uk-UA"/>
        </w:rPr>
      </w:pPr>
    </w:p>
    <w:p w:rsidR="00CD38A1" w:rsidRPr="00872D4C" w:rsidRDefault="00CD38A1" w:rsidP="00CD38A1">
      <w:pPr>
        <w:jc w:val="center"/>
        <w:rPr>
          <w:b/>
          <w:sz w:val="20"/>
          <w:szCs w:val="20"/>
          <w:lang w:val="uk-UA"/>
        </w:rPr>
      </w:pPr>
      <w:r w:rsidRPr="00872D4C">
        <w:rPr>
          <w:b/>
          <w:noProof/>
          <w:sz w:val="20"/>
          <w:szCs w:val="20"/>
          <w:lang w:val="uk-UA" w:eastAsia="uk-UA"/>
        </w:rPr>
        <w:drawing>
          <wp:inline distT="0" distB="0" distL="0" distR="0">
            <wp:extent cx="3476625" cy="1971675"/>
            <wp:effectExtent l="0" t="0" r="9525" b="9525"/>
            <wp:docPr id="1" name="Рисунок 1" descr="Кана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анат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6625" cy="1971675"/>
                    </a:xfrm>
                    <a:prstGeom prst="rect">
                      <a:avLst/>
                    </a:prstGeom>
                    <a:noFill/>
                    <a:ln>
                      <a:noFill/>
                    </a:ln>
                  </pic:spPr>
                </pic:pic>
              </a:graphicData>
            </a:graphic>
          </wp:inline>
        </w:drawing>
      </w:r>
    </w:p>
    <w:p w:rsidR="00CD38A1" w:rsidRPr="00872D4C" w:rsidRDefault="00CD38A1" w:rsidP="00CD38A1">
      <w:pPr>
        <w:ind w:firstLine="709"/>
        <w:jc w:val="both"/>
        <w:rPr>
          <w:b/>
          <w:sz w:val="16"/>
          <w:szCs w:val="16"/>
          <w:lang w:val="uk-UA"/>
        </w:rPr>
      </w:pPr>
    </w:p>
    <w:p w:rsidR="00CD38A1" w:rsidRPr="00DD09EB" w:rsidRDefault="00CD38A1" w:rsidP="00CD38A1">
      <w:pPr>
        <w:jc w:val="center"/>
        <w:rPr>
          <w:b/>
          <w:sz w:val="18"/>
          <w:szCs w:val="18"/>
          <w:lang w:val="uk-UA"/>
        </w:rPr>
      </w:pPr>
      <w:r w:rsidRPr="00DD09EB">
        <w:rPr>
          <w:b/>
          <w:sz w:val="18"/>
          <w:szCs w:val="18"/>
          <w:lang w:val="uk-UA"/>
        </w:rPr>
        <w:t xml:space="preserve">Рис. 2.9. Схема послідовності обтиснення алмазного каната металевими втулками на пресах типу </w:t>
      </w:r>
      <w:proofErr w:type="spellStart"/>
      <w:r w:rsidRPr="00DD09EB">
        <w:rPr>
          <w:b/>
          <w:sz w:val="18"/>
          <w:szCs w:val="18"/>
          <w:lang w:val="uk-UA"/>
        </w:rPr>
        <w:t>Sembere</w:t>
      </w:r>
      <w:proofErr w:type="spellEnd"/>
      <w:r w:rsidRPr="00DD09EB">
        <w:rPr>
          <w:b/>
          <w:sz w:val="18"/>
          <w:szCs w:val="18"/>
          <w:lang w:val="uk-UA"/>
        </w:rPr>
        <w:t xml:space="preserve"> HT45 (5 </w:t>
      </w:r>
      <w:proofErr w:type="spellStart"/>
      <w:r w:rsidRPr="00DD09EB">
        <w:rPr>
          <w:b/>
          <w:sz w:val="18"/>
          <w:szCs w:val="18"/>
          <w:lang w:val="uk-UA"/>
        </w:rPr>
        <w:t>тонн</w:t>
      </w:r>
      <w:proofErr w:type="spellEnd"/>
      <w:r w:rsidRPr="00DD09EB">
        <w:rPr>
          <w:b/>
          <w:sz w:val="18"/>
          <w:szCs w:val="18"/>
          <w:lang w:val="uk-UA"/>
        </w:rPr>
        <w:t xml:space="preserve">), </w:t>
      </w:r>
      <w:proofErr w:type="spellStart"/>
      <w:r w:rsidRPr="00DD09EB">
        <w:rPr>
          <w:b/>
          <w:sz w:val="18"/>
          <w:szCs w:val="18"/>
          <w:lang w:val="uk-UA"/>
        </w:rPr>
        <w:t>Simel</w:t>
      </w:r>
      <w:proofErr w:type="spellEnd"/>
      <w:r w:rsidRPr="00DD09EB">
        <w:rPr>
          <w:b/>
          <w:sz w:val="18"/>
          <w:szCs w:val="18"/>
          <w:lang w:val="uk-UA"/>
        </w:rPr>
        <w:t xml:space="preserve"> (8 </w:t>
      </w:r>
      <w:proofErr w:type="spellStart"/>
      <w:r w:rsidRPr="00DD09EB">
        <w:rPr>
          <w:b/>
          <w:sz w:val="18"/>
          <w:szCs w:val="18"/>
          <w:lang w:val="uk-UA"/>
        </w:rPr>
        <w:t>тонн</w:t>
      </w:r>
      <w:proofErr w:type="spellEnd"/>
      <w:r w:rsidRPr="00DD09EB">
        <w:rPr>
          <w:b/>
          <w:sz w:val="18"/>
          <w:szCs w:val="18"/>
          <w:lang w:val="uk-UA"/>
        </w:rPr>
        <w:t xml:space="preserve">), </w:t>
      </w:r>
      <w:r w:rsidRPr="00DD09EB">
        <w:rPr>
          <w:b/>
          <w:sz w:val="18"/>
          <w:szCs w:val="18"/>
          <w:lang w:val="uk-UA"/>
        </w:rPr>
        <w:br/>
        <w:t xml:space="preserve">СМО (20 </w:t>
      </w:r>
      <w:proofErr w:type="spellStart"/>
      <w:r w:rsidRPr="00DD09EB">
        <w:rPr>
          <w:b/>
          <w:sz w:val="18"/>
          <w:szCs w:val="18"/>
          <w:lang w:val="uk-UA"/>
        </w:rPr>
        <w:t>тонн</w:t>
      </w:r>
      <w:proofErr w:type="spellEnd"/>
      <w:r w:rsidRPr="00DD09EB">
        <w:rPr>
          <w:b/>
          <w:sz w:val="18"/>
          <w:szCs w:val="18"/>
          <w:lang w:val="uk-UA"/>
        </w:rPr>
        <w:t xml:space="preserve">), </w:t>
      </w:r>
      <w:proofErr w:type="spellStart"/>
      <w:r w:rsidRPr="00DD09EB">
        <w:rPr>
          <w:b/>
          <w:sz w:val="18"/>
          <w:szCs w:val="18"/>
          <w:lang w:val="uk-UA"/>
        </w:rPr>
        <w:t>Pellegrini</w:t>
      </w:r>
      <w:proofErr w:type="spellEnd"/>
      <w:r w:rsidRPr="00DD09EB">
        <w:rPr>
          <w:b/>
          <w:sz w:val="18"/>
          <w:szCs w:val="18"/>
          <w:lang w:val="uk-UA"/>
        </w:rPr>
        <w:t xml:space="preserve"> (5 </w:t>
      </w:r>
      <w:proofErr w:type="spellStart"/>
      <w:r w:rsidRPr="00DD09EB">
        <w:rPr>
          <w:b/>
          <w:sz w:val="18"/>
          <w:szCs w:val="18"/>
          <w:lang w:val="uk-UA"/>
        </w:rPr>
        <w:t>тонн</w:t>
      </w:r>
      <w:proofErr w:type="spellEnd"/>
      <w:r w:rsidRPr="00DD09EB">
        <w:rPr>
          <w:b/>
          <w:sz w:val="18"/>
          <w:szCs w:val="18"/>
          <w:lang w:val="uk-UA"/>
        </w:rPr>
        <w:t xml:space="preserve">) з шириною робочого органу 12, 16, </w:t>
      </w:r>
      <w:smartTag w:uri="urn:schemas-microsoft-com:office:smarttags" w:element="metricconverter">
        <w:smartTagPr>
          <w:attr w:name="ProductID" w:val="18 мм"/>
        </w:smartTagPr>
        <w:r w:rsidRPr="00DD09EB">
          <w:rPr>
            <w:b/>
            <w:sz w:val="18"/>
            <w:szCs w:val="18"/>
            <w:lang w:val="uk-UA"/>
          </w:rPr>
          <w:t>18 мм</w:t>
        </w:r>
      </w:smartTag>
    </w:p>
    <w:p w:rsidR="00CD38A1" w:rsidRPr="00DD09EB" w:rsidRDefault="00CD38A1" w:rsidP="00CD38A1">
      <w:pPr>
        <w:shd w:val="clear" w:color="auto" w:fill="FFFFFF"/>
        <w:spacing w:line="252" w:lineRule="auto"/>
        <w:ind w:firstLine="340"/>
        <w:jc w:val="both"/>
        <w:rPr>
          <w:rFonts w:ascii="Times New Roman CYR" w:hAnsi="Times New Roman CYR" w:cs="Times New Roman CYR"/>
          <w:b/>
          <w:sz w:val="20"/>
          <w:szCs w:val="20"/>
          <w:lang w:val="uk-UA"/>
        </w:rPr>
        <w:sectPr w:rsidR="00CD38A1" w:rsidRPr="00DD09EB" w:rsidSect="0036309E">
          <w:headerReference w:type="even" r:id="rId16"/>
          <w:type w:val="continuous"/>
          <w:pgSz w:w="8392" w:h="11907" w:code="11"/>
          <w:pgMar w:top="1418" w:right="1134" w:bottom="1134" w:left="1134" w:header="851" w:footer="720" w:gutter="0"/>
          <w:cols w:space="708"/>
          <w:noEndnote/>
          <w:docGrid w:linePitch="382"/>
        </w:sectPr>
      </w:pPr>
    </w:p>
    <w:p w:rsidR="00CD38A1" w:rsidRPr="007C4452" w:rsidRDefault="00CD38A1" w:rsidP="00CD38A1">
      <w:pPr>
        <w:pStyle w:val="2"/>
      </w:pPr>
      <w:bookmarkStart w:id="11" w:name="_Toc277862713"/>
      <w:r w:rsidRPr="007C4452">
        <w:t>2.2. Класифікація канатних верстатів</w:t>
      </w:r>
      <w:bookmarkEnd w:id="11"/>
    </w:p>
    <w:p w:rsidR="00CD38A1" w:rsidRPr="007C4452" w:rsidRDefault="00CD38A1" w:rsidP="00CD38A1">
      <w:pPr>
        <w:ind w:firstLine="340"/>
        <w:jc w:val="both"/>
        <w:rPr>
          <w:sz w:val="20"/>
          <w:szCs w:val="20"/>
          <w:lang w:val="uk-UA"/>
        </w:rPr>
      </w:pPr>
      <w:r w:rsidRPr="007C4452">
        <w:rPr>
          <w:sz w:val="20"/>
          <w:szCs w:val="20"/>
          <w:lang w:val="uk-UA"/>
        </w:rPr>
        <w:t>Верстати з армованим канатом розділяють на: рухомі та нерухомі.</w:t>
      </w:r>
    </w:p>
    <w:p w:rsidR="00CD38A1" w:rsidRPr="007C4452" w:rsidRDefault="00CD38A1" w:rsidP="00CD38A1">
      <w:pPr>
        <w:ind w:firstLine="340"/>
        <w:jc w:val="both"/>
        <w:rPr>
          <w:b/>
          <w:sz w:val="20"/>
          <w:szCs w:val="20"/>
          <w:lang w:val="uk-UA"/>
        </w:rPr>
      </w:pPr>
      <w:r w:rsidRPr="007C4452">
        <w:rPr>
          <w:sz w:val="20"/>
          <w:szCs w:val="20"/>
          <w:lang w:val="uk-UA"/>
        </w:rPr>
        <w:t xml:space="preserve">Нерухомі мають масивну станину та призначені для виконання великих обсягів розпилювання. Їх розміщують в цехах. Даний тип верстатів в свою чергу за конструкцією рами поділяють на: мостові, </w:t>
      </w:r>
      <w:r w:rsidRPr="007C4452">
        <w:rPr>
          <w:sz w:val="20"/>
          <w:szCs w:val="20"/>
          <w:lang w:val="uk-UA"/>
        </w:rPr>
        <w:lastRenderedPageBreak/>
        <w:t>портальні, консольні. Консольну конструкцію мають верстати, які призначені для фігурного вирізання виробів з блока камен</w:t>
      </w:r>
      <w:r>
        <w:rPr>
          <w:sz w:val="20"/>
          <w:szCs w:val="20"/>
          <w:lang w:val="uk-UA"/>
        </w:rPr>
        <w:t>ю</w:t>
      </w:r>
      <w:r w:rsidRPr="007C4452">
        <w:rPr>
          <w:sz w:val="20"/>
          <w:szCs w:val="20"/>
          <w:lang w:val="uk-UA"/>
        </w:rPr>
        <w:t xml:space="preserve">. За кількістю канатів вони бувають: </w:t>
      </w:r>
      <w:proofErr w:type="spellStart"/>
      <w:r w:rsidRPr="007C4452">
        <w:rPr>
          <w:sz w:val="20"/>
          <w:szCs w:val="20"/>
          <w:lang w:val="uk-UA"/>
        </w:rPr>
        <w:t>одноканатні</w:t>
      </w:r>
      <w:proofErr w:type="spellEnd"/>
      <w:r w:rsidRPr="007C4452">
        <w:rPr>
          <w:sz w:val="20"/>
          <w:szCs w:val="20"/>
          <w:lang w:val="uk-UA"/>
        </w:rPr>
        <w:t xml:space="preserve"> та багатоканатні.</w:t>
      </w:r>
    </w:p>
    <w:p w:rsidR="00CD38A1" w:rsidRPr="007C4452" w:rsidRDefault="00CD38A1" w:rsidP="00CD38A1">
      <w:pPr>
        <w:ind w:firstLine="340"/>
        <w:jc w:val="both"/>
        <w:rPr>
          <w:spacing w:val="-2"/>
          <w:sz w:val="20"/>
          <w:szCs w:val="20"/>
          <w:lang w:val="uk-UA"/>
        </w:rPr>
      </w:pPr>
      <w:r w:rsidRPr="007C4452">
        <w:rPr>
          <w:spacing w:val="-2"/>
          <w:sz w:val="20"/>
          <w:szCs w:val="20"/>
          <w:lang w:val="uk-UA"/>
        </w:rPr>
        <w:t xml:space="preserve">Залежно від компонувальної схеми шківів та способу реалізації робочої подачі </w:t>
      </w:r>
      <w:proofErr w:type="spellStart"/>
      <w:r w:rsidRPr="00DF5699">
        <w:rPr>
          <w:spacing w:val="-2"/>
          <w:sz w:val="20"/>
          <w:szCs w:val="20"/>
          <w:lang w:val="uk-UA"/>
        </w:rPr>
        <w:t>канатор</w:t>
      </w:r>
      <w:r>
        <w:rPr>
          <w:spacing w:val="-2"/>
          <w:sz w:val="20"/>
          <w:szCs w:val="20"/>
          <w:lang w:val="uk-UA"/>
        </w:rPr>
        <w:t>озпилювальні</w:t>
      </w:r>
      <w:proofErr w:type="spellEnd"/>
      <w:r w:rsidRPr="007C4452">
        <w:rPr>
          <w:spacing w:val="-2"/>
          <w:sz w:val="20"/>
          <w:szCs w:val="20"/>
          <w:lang w:val="uk-UA"/>
        </w:rPr>
        <w:t xml:space="preserve"> верстати поділяють на: </w:t>
      </w:r>
    </w:p>
    <w:p w:rsidR="00CD38A1" w:rsidRPr="007C4452" w:rsidRDefault="00CD38A1" w:rsidP="00CD38A1">
      <w:pPr>
        <w:numPr>
          <w:ilvl w:val="0"/>
          <w:numId w:val="1"/>
        </w:numPr>
        <w:jc w:val="both"/>
        <w:rPr>
          <w:sz w:val="20"/>
          <w:szCs w:val="20"/>
          <w:lang w:val="uk-UA"/>
        </w:rPr>
      </w:pPr>
      <w:r w:rsidRPr="007C4452">
        <w:rPr>
          <w:spacing w:val="-2"/>
          <w:sz w:val="20"/>
          <w:szCs w:val="20"/>
          <w:lang w:val="uk-UA"/>
        </w:rPr>
        <w:t xml:space="preserve">верстати </w:t>
      </w:r>
      <w:r w:rsidRPr="007C4452">
        <w:rPr>
          <w:sz w:val="20"/>
          <w:szCs w:val="20"/>
          <w:lang w:val="uk-UA"/>
        </w:rPr>
        <w:t>з прямолінійною робочою частиною контуру і парою шківів великого діаметра (з горизонтальним та вертикальним різальним канатом);</w:t>
      </w:r>
    </w:p>
    <w:p w:rsidR="00CD38A1" w:rsidRPr="007C4452" w:rsidRDefault="00CD38A1" w:rsidP="00CD38A1">
      <w:pPr>
        <w:numPr>
          <w:ilvl w:val="0"/>
          <w:numId w:val="1"/>
        </w:numPr>
        <w:jc w:val="both"/>
        <w:rPr>
          <w:sz w:val="20"/>
          <w:szCs w:val="20"/>
          <w:lang w:val="uk-UA"/>
        </w:rPr>
      </w:pPr>
      <w:r w:rsidRPr="007C4452">
        <w:rPr>
          <w:spacing w:val="-2"/>
          <w:sz w:val="20"/>
          <w:szCs w:val="20"/>
          <w:lang w:val="uk-UA"/>
        </w:rPr>
        <w:t xml:space="preserve">верстати </w:t>
      </w:r>
      <w:r w:rsidRPr="007C4452">
        <w:rPr>
          <w:sz w:val="20"/>
          <w:szCs w:val="20"/>
          <w:lang w:val="uk-UA"/>
        </w:rPr>
        <w:t>з прямолінійною робочою частиною контуру і з двома парами шківів меншого діаметра (з горизонтальним та вертикальним різальним канатом);</w:t>
      </w:r>
    </w:p>
    <w:p w:rsidR="00CD38A1" w:rsidRPr="007C4452" w:rsidRDefault="00CD38A1" w:rsidP="00CD38A1">
      <w:pPr>
        <w:numPr>
          <w:ilvl w:val="0"/>
          <w:numId w:val="1"/>
        </w:numPr>
        <w:jc w:val="both"/>
        <w:rPr>
          <w:sz w:val="20"/>
          <w:szCs w:val="20"/>
          <w:lang w:val="uk-UA"/>
        </w:rPr>
      </w:pPr>
      <w:r w:rsidRPr="007C4452">
        <w:rPr>
          <w:spacing w:val="-2"/>
          <w:sz w:val="20"/>
          <w:szCs w:val="20"/>
          <w:lang w:val="uk-UA"/>
        </w:rPr>
        <w:t xml:space="preserve">верстати </w:t>
      </w:r>
      <w:r w:rsidRPr="007C4452">
        <w:rPr>
          <w:sz w:val="20"/>
          <w:szCs w:val="20"/>
          <w:lang w:val="uk-UA"/>
        </w:rPr>
        <w:t xml:space="preserve">з </w:t>
      </w:r>
      <w:proofErr w:type="spellStart"/>
      <w:r w:rsidRPr="007C4452">
        <w:rPr>
          <w:sz w:val="20"/>
          <w:szCs w:val="20"/>
          <w:lang w:val="uk-UA"/>
        </w:rPr>
        <w:t>петлеподібним</w:t>
      </w:r>
      <w:proofErr w:type="spellEnd"/>
      <w:r w:rsidRPr="007C4452">
        <w:rPr>
          <w:sz w:val="20"/>
          <w:szCs w:val="20"/>
          <w:lang w:val="uk-UA"/>
        </w:rPr>
        <w:t xml:space="preserve"> (параболічним) контуром.</w:t>
      </w:r>
    </w:p>
    <w:p w:rsidR="00CD38A1" w:rsidRPr="007C4452" w:rsidRDefault="00CD38A1" w:rsidP="00CD38A1">
      <w:pPr>
        <w:ind w:firstLine="340"/>
        <w:jc w:val="both"/>
        <w:rPr>
          <w:b/>
          <w:sz w:val="20"/>
          <w:szCs w:val="20"/>
          <w:lang w:val="uk-UA"/>
        </w:rPr>
      </w:pPr>
      <w:r w:rsidRPr="007C4452">
        <w:rPr>
          <w:rFonts w:ascii="Times New Roman CYR" w:hAnsi="Times New Roman CYR" w:cs="Times New Roman CYR"/>
          <w:sz w:val="20"/>
          <w:szCs w:val="20"/>
          <w:lang w:val="uk-UA"/>
        </w:rPr>
        <w:t xml:space="preserve">Верстати першої групи характеризуються відносною простотою і сприятливими умовами експлуатації алмазно-канатного контуру, вигин якого незначний з причини використання шківів великого діаметра. Основними недоліками цих верстатів є: обмеженість висоти блоків, які розпилюються (вона завжди має бути меншою діаметра шківів, щоб холоста гілка каната не вступала в контакт з </w:t>
      </w:r>
      <w:proofErr w:type="spellStart"/>
      <w:r w:rsidRPr="007C4452">
        <w:rPr>
          <w:rFonts w:ascii="Times New Roman CYR" w:hAnsi="Times New Roman CYR" w:cs="Times New Roman CYR"/>
          <w:sz w:val="20"/>
          <w:szCs w:val="20"/>
          <w:lang w:val="uk-UA"/>
        </w:rPr>
        <w:t>каменем</w:t>
      </w:r>
      <w:proofErr w:type="spellEnd"/>
      <w:r w:rsidRPr="007C4452">
        <w:rPr>
          <w:rFonts w:ascii="Times New Roman CYR" w:hAnsi="Times New Roman CYR" w:cs="Times New Roman CYR"/>
          <w:sz w:val="20"/>
          <w:szCs w:val="20"/>
          <w:lang w:val="uk-UA"/>
        </w:rPr>
        <w:t>); складність балансування великогабаритних шківів, що перешкоджає підвищенню швидкості різання, а також призводить до швидкого виходу з ладу підшипників, на яких розміщуються шківи.</w:t>
      </w:r>
    </w:p>
    <w:p w:rsidR="00CD38A1" w:rsidRPr="007C4452" w:rsidRDefault="00CD38A1" w:rsidP="00CD38A1">
      <w:pPr>
        <w:shd w:val="clear" w:color="auto" w:fill="FFFFFF"/>
        <w:spacing w:line="252" w:lineRule="auto"/>
        <w:ind w:firstLine="340"/>
        <w:jc w:val="both"/>
        <w:rPr>
          <w:rFonts w:ascii="Times New Roman CYR" w:hAnsi="Times New Roman CYR" w:cs="Times New Roman CYR"/>
          <w:sz w:val="20"/>
          <w:szCs w:val="20"/>
          <w:lang w:val="uk-UA"/>
        </w:rPr>
      </w:pPr>
      <w:r w:rsidRPr="007C4452">
        <w:rPr>
          <w:rFonts w:ascii="Times New Roman CYR" w:hAnsi="Times New Roman CYR" w:cs="Times New Roman CYR"/>
          <w:sz w:val="20"/>
          <w:szCs w:val="20"/>
          <w:lang w:val="uk-UA"/>
        </w:rPr>
        <w:t>Верстати другої групи</w:t>
      </w:r>
      <w:r>
        <w:rPr>
          <w:rFonts w:ascii="Times New Roman CYR" w:hAnsi="Times New Roman CYR" w:cs="Times New Roman CYR"/>
          <w:sz w:val="20"/>
          <w:szCs w:val="20"/>
          <w:lang w:val="uk-UA"/>
        </w:rPr>
        <w:t>,</w:t>
      </w:r>
      <w:r w:rsidRPr="007C4452">
        <w:rPr>
          <w:rFonts w:ascii="Times New Roman CYR" w:hAnsi="Times New Roman CYR" w:cs="Times New Roman CYR"/>
          <w:sz w:val="20"/>
          <w:szCs w:val="20"/>
          <w:lang w:val="uk-UA"/>
        </w:rPr>
        <w:t xml:space="preserve"> не дивлячись на використання шківів зменшеного діаметра</w:t>
      </w:r>
      <w:r>
        <w:rPr>
          <w:rFonts w:ascii="Times New Roman CYR" w:hAnsi="Times New Roman CYR" w:cs="Times New Roman CYR"/>
          <w:sz w:val="20"/>
          <w:szCs w:val="20"/>
          <w:lang w:val="uk-UA"/>
        </w:rPr>
        <w:t>,</w:t>
      </w:r>
      <w:r w:rsidRPr="007C4452">
        <w:rPr>
          <w:rFonts w:ascii="Times New Roman CYR" w:hAnsi="Times New Roman CYR" w:cs="Times New Roman CYR"/>
          <w:sz w:val="20"/>
          <w:szCs w:val="20"/>
          <w:lang w:val="uk-UA"/>
        </w:rPr>
        <w:t xml:space="preserve"> не </w:t>
      </w:r>
      <w:r>
        <w:rPr>
          <w:rFonts w:ascii="Times New Roman CYR" w:hAnsi="Times New Roman CYR" w:cs="Times New Roman CYR"/>
          <w:sz w:val="20"/>
          <w:szCs w:val="20"/>
          <w:lang w:val="uk-UA"/>
        </w:rPr>
        <w:t>потребують</w:t>
      </w:r>
      <w:r w:rsidRPr="007C4452">
        <w:rPr>
          <w:rFonts w:ascii="Times New Roman CYR" w:hAnsi="Times New Roman CYR" w:cs="Times New Roman CYR"/>
          <w:sz w:val="20"/>
          <w:szCs w:val="20"/>
          <w:lang w:val="uk-UA"/>
        </w:rPr>
        <w:t xml:space="preserve"> складного балансування. В той же час алмазно-канатний контур цих верстатів має відносно менший радіус перегину, що погіршує умови експлуатації інструменту. </w:t>
      </w:r>
      <w:r w:rsidRPr="00D443E8">
        <w:rPr>
          <w:rFonts w:ascii="Times New Roman CYR" w:hAnsi="Times New Roman CYR" w:cs="Times New Roman CYR"/>
          <w:sz w:val="20"/>
          <w:szCs w:val="20"/>
          <w:lang w:val="uk-UA"/>
        </w:rPr>
        <w:t xml:space="preserve">Верстати даного типу випускає фірми: </w:t>
      </w:r>
      <w:proofErr w:type="spellStart"/>
      <w:r w:rsidRPr="00D443E8">
        <w:rPr>
          <w:rFonts w:ascii="Times New Roman CYR" w:hAnsi="Times New Roman CYR" w:cs="Times New Roman CYR"/>
          <w:sz w:val="20"/>
          <w:szCs w:val="20"/>
          <w:lang w:val="uk-UA"/>
        </w:rPr>
        <w:t>Bideseimpianti</w:t>
      </w:r>
      <w:proofErr w:type="spellEnd"/>
      <w:r w:rsidRPr="00D443E8">
        <w:rPr>
          <w:rFonts w:ascii="Times New Roman CYR" w:hAnsi="Times New Roman CYR" w:cs="Times New Roman CYR"/>
          <w:sz w:val="20"/>
          <w:szCs w:val="20"/>
          <w:lang w:val="uk-UA"/>
        </w:rPr>
        <w:t xml:space="preserve">, </w:t>
      </w:r>
      <w:proofErr w:type="spellStart"/>
      <w:r w:rsidRPr="00D443E8">
        <w:rPr>
          <w:rFonts w:ascii="Times New Roman CYR" w:hAnsi="Times New Roman CYR" w:cs="Times New Roman CYR"/>
          <w:sz w:val="20"/>
          <w:szCs w:val="20"/>
          <w:lang w:val="uk-UA"/>
        </w:rPr>
        <w:t>Falcon</w:t>
      </w:r>
      <w:proofErr w:type="spellEnd"/>
      <w:r w:rsidRPr="00D443E8">
        <w:rPr>
          <w:rFonts w:ascii="Times New Roman CYR" w:hAnsi="Times New Roman CYR" w:cs="Times New Roman CYR"/>
          <w:sz w:val="20"/>
          <w:szCs w:val="20"/>
          <w:lang w:val="uk-UA"/>
        </w:rPr>
        <w:t xml:space="preserve"> (Італія), "Експериментальний завод" (Росія).</w:t>
      </w:r>
    </w:p>
    <w:p w:rsidR="00CD38A1" w:rsidRPr="006F3237" w:rsidRDefault="00CD38A1" w:rsidP="00CD38A1">
      <w:pPr>
        <w:shd w:val="clear" w:color="auto" w:fill="FFFFFF"/>
        <w:spacing w:line="252" w:lineRule="auto"/>
        <w:ind w:firstLine="340"/>
        <w:jc w:val="both"/>
        <w:rPr>
          <w:rFonts w:ascii="Times New Roman CYR" w:hAnsi="Times New Roman CYR" w:cs="Times New Roman CYR"/>
          <w:spacing w:val="-4"/>
          <w:sz w:val="20"/>
          <w:szCs w:val="20"/>
          <w:lang w:val="uk-UA"/>
        </w:rPr>
      </w:pPr>
      <w:r w:rsidRPr="006F3237">
        <w:rPr>
          <w:rFonts w:ascii="Times New Roman CYR" w:hAnsi="Times New Roman CYR" w:cs="Times New Roman CYR"/>
          <w:spacing w:val="-4"/>
          <w:sz w:val="20"/>
          <w:szCs w:val="20"/>
          <w:lang w:val="uk-UA"/>
        </w:rPr>
        <w:t xml:space="preserve">Верстати третьої групи, конструкційний принцип яких запозичений у кар'єрних алмазно-канатних установок, характеризуються параболічною формою робочої частини контуру. Це забезпечує сприятливі умови роботи інструмента внаслідок найкращого розподілу сил різання і подачі, а також великого радіуса кривизни дуги контакту інструмента з </w:t>
      </w:r>
      <w:proofErr w:type="spellStart"/>
      <w:r w:rsidRPr="006F3237">
        <w:rPr>
          <w:rFonts w:ascii="Times New Roman CYR" w:hAnsi="Times New Roman CYR" w:cs="Times New Roman CYR"/>
          <w:spacing w:val="-4"/>
          <w:sz w:val="20"/>
          <w:szCs w:val="20"/>
          <w:lang w:val="uk-UA"/>
        </w:rPr>
        <w:t>каменем</w:t>
      </w:r>
      <w:proofErr w:type="spellEnd"/>
      <w:r w:rsidRPr="006F3237">
        <w:rPr>
          <w:rFonts w:ascii="Times New Roman CYR" w:hAnsi="Times New Roman CYR" w:cs="Times New Roman CYR"/>
          <w:spacing w:val="-4"/>
          <w:sz w:val="20"/>
          <w:szCs w:val="20"/>
          <w:lang w:val="uk-UA"/>
        </w:rPr>
        <w:t xml:space="preserve">. Робоча подача здійснюється завдяки горизонтальному переміщенню по траверсі каретки з неприводним (спрямовуючим) шківом. Траверсу можна переміщувати по вертикалі для регулювання її положення залежно від висоти блока, що розпилюється. </w:t>
      </w:r>
    </w:p>
    <w:p w:rsidR="00CD38A1" w:rsidRDefault="00CD38A1" w:rsidP="00CD38A1">
      <w:pPr>
        <w:shd w:val="clear" w:color="auto" w:fill="FFFFFF"/>
        <w:spacing w:line="252" w:lineRule="auto"/>
        <w:ind w:firstLine="340"/>
        <w:jc w:val="both"/>
        <w:rPr>
          <w:rFonts w:ascii="Times New Roman CYR" w:hAnsi="Times New Roman CYR" w:cs="Times New Roman CYR"/>
          <w:sz w:val="20"/>
          <w:szCs w:val="20"/>
          <w:lang w:val="uk-UA"/>
        </w:rPr>
      </w:pPr>
      <w:r w:rsidRPr="007C4452">
        <w:rPr>
          <w:rFonts w:ascii="Times New Roman CYR" w:hAnsi="Times New Roman CYR" w:cs="Times New Roman CYR"/>
          <w:sz w:val="20"/>
          <w:szCs w:val="20"/>
          <w:lang w:val="uk-UA"/>
        </w:rPr>
        <w:t xml:space="preserve">В деяких конструкціях верстатів стіл-візок відсутній. Алмазно-канатні верстати характеризуються компактністю, </w:t>
      </w:r>
      <w:r>
        <w:rPr>
          <w:rFonts w:ascii="Times New Roman CYR" w:hAnsi="Times New Roman CYR" w:cs="Times New Roman CYR"/>
          <w:sz w:val="20"/>
          <w:szCs w:val="20"/>
          <w:lang w:val="uk-UA"/>
        </w:rPr>
        <w:t>з</w:t>
      </w:r>
      <w:r w:rsidRPr="007C4452">
        <w:rPr>
          <w:rFonts w:ascii="Times New Roman CYR" w:hAnsi="Times New Roman CYR" w:cs="Times New Roman CYR"/>
          <w:sz w:val="20"/>
          <w:szCs w:val="20"/>
          <w:lang w:val="uk-UA"/>
        </w:rPr>
        <w:t>умовленою обмеженою довжиною робочого контуру.</w:t>
      </w:r>
    </w:p>
    <w:p w:rsidR="00CD38A1" w:rsidRPr="007C4452" w:rsidRDefault="00CD38A1" w:rsidP="00CD38A1">
      <w:pPr>
        <w:shd w:val="clear" w:color="auto" w:fill="FFFFFF"/>
        <w:spacing w:line="252" w:lineRule="auto"/>
        <w:ind w:firstLine="340"/>
        <w:jc w:val="both"/>
        <w:rPr>
          <w:rFonts w:ascii="Times New Roman CYR" w:hAnsi="Times New Roman CYR" w:cs="Times New Roman CYR"/>
          <w:sz w:val="20"/>
          <w:szCs w:val="20"/>
          <w:lang w:val="uk-UA"/>
        </w:rPr>
      </w:pPr>
      <w:r w:rsidRPr="007C4452">
        <w:rPr>
          <w:rFonts w:ascii="Times New Roman CYR" w:hAnsi="Times New Roman CYR" w:cs="Times New Roman CYR"/>
          <w:sz w:val="20"/>
          <w:szCs w:val="20"/>
          <w:lang w:val="uk-UA"/>
        </w:rPr>
        <w:lastRenderedPageBreak/>
        <w:t>При аналізі конструк</w:t>
      </w:r>
      <w:r>
        <w:rPr>
          <w:rFonts w:ascii="Times New Roman CYR" w:hAnsi="Times New Roman CYR" w:cs="Times New Roman CYR"/>
          <w:sz w:val="20"/>
          <w:szCs w:val="20"/>
          <w:lang w:val="uk-UA"/>
        </w:rPr>
        <w:t>цій</w:t>
      </w:r>
      <w:r w:rsidRPr="007C4452">
        <w:rPr>
          <w:rFonts w:ascii="Times New Roman CYR" w:hAnsi="Times New Roman CYR" w:cs="Times New Roman CYR"/>
          <w:sz w:val="20"/>
          <w:szCs w:val="20"/>
          <w:lang w:val="uk-UA"/>
        </w:rPr>
        <w:t xml:space="preserve">них особливостей алмазно-канатних верстатів слід брати до уваги кількість робочих </w:t>
      </w:r>
      <w:proofErr w:type="spellStart"/>
      <w:r w:rsidRPr="007C4452">
        <w:rPr>
          <w:rFonts w:ascii="Times New Roman CYR" w:hAnsi="Times New Roman CYR" w:cs="Times New Roman CYR"/>
          <w:sz w:val="20"/>
          <w:szCs w:val="20"/>
          <w:lang w:val="uk-UA"/>
        </w:rPr>
        <w:t>площин</w:t>
      </w:r>
      <w:proofErr w:type="spellEnd"/>
      <w:r w:rsidRPr="007C4452">
        <w:rPr>
          <w:rFonts w:ascii="Times New Roman CYR" w:hAnsi="Times New Roman CYR" w:cs="Times New Roman CYR"/>
          <w:sz w:val="20"/>
          <w:szCs w:val="20"/>
          <w:lang w:val="uk-UA"/>
        </w:rPr>
        <w:t xml:space="preserve">, в яких проводиться </w:t>
      </w:r>
      <w:r w:rsidRPr="00DF5699">
        <w:rPr>
          <w:rFonts w:ascii="Times New Roman CYR" w:hAnsi="Times New Roman CYR" w:cs="Times New Roman CYR"/>
          <w:sz w:val="20"/>
          <w:szCs w:val="20"/>
          <w:lang w:val="uk-UA"/>
        </w:rPr>
        <w:t>розпил</w:t>
      </w:r>
      <w:r w:rsidRPr="007C4452">
        <w:rPr>
          <w:rFonts w:ascii="Times New Roman CYR" w:hAnsi="Times New Roman CYR" w:cs="Times New Roman CYR"/>
          <w:sz w:val="20"/>
          <w:szCs w:val="20"/>
          <w:lang w:val="uk-UA"/>
        </w:rPr>
        <w:t xml:space="preserve">, спосіб зміни напряму різання і вид одержаної поверхні </w:t>
      </w:r>
      <w:r w:rsidRPr="00490785">
        <w:rPr>
          <w:rFonts w:ascii="Times New Roman CYR" w:hAnsi="Times New Roman CYR" w:cs="Times New Roman CYR"/>
          <w:sz w:val="20"/>
          <w:szCs w:val="20"/>
          <w:lang w:val="uk-UA"/>
        </w:rPr>
        <w:t>розпилювання.</w:t>
      </w:r>
      <w:r w:rsidRPr="007C4452">
        <w:rPr>
          <w:rFonts w:ascii="Times New Roman CYR" w:hAnsi="Times New Roman CYR" w:cs="Times New Roman CYR"/>
          <w:sz w:val="20"/>
          <w:szCs w:val="20"/>
          <w:lang w:val="uk-UA"/>
        </w:rPr>
        <w:t xml:space="preserve"> Збільшення кількості робочих </w:t>
      </w:r>
      <w:proofErr w:type="spellStart"/>
      <w:r w:rsidRPr="007C4452">
        <w:rPr>
          <w:rFonts w:ascii="Times New Roman CYR" w:hAnsi="Times New Roman CYR" w:cs="Times New Roman CYR"/>
          <w:sz w:val="20"/>
          <w:szCs w:val="20"/>
          <w:lang w:val="uk-UA"/>
        </w:rPr>
        <w:t>площин</w:t>
      </w:r>
      <w:proofErr w:type="spellEnd"/>
      <w:r w:rsidRPr="007C4452">
        <w:rPr>
          <w:rFonts w:ascii="Times New Roman CYR" w:hAnsi="Times New Roman CYR" w:cs="Times New Roman CYR"/>
          <w:sz w:val="20"/>
          <w:szCs w:val="20"/>
          <w:lang w:val="uk-UA"/>
        </w:rPr>
        <w:t xml:space="preserve"> </w:t>
      </w:r>
      <w:r>
        <w:rPr>
          <w:rFonts w:ascii="Times New Roman CYR" w:hAnsi="Times New Roman CYR" w:cs="Times New Roman CYR"/>
          <w:sz w:val="20"/>
          <w:szCs w:val="20"/>
          <w:lang w:val="uk-UA"/>
        </w:rPr>
        <w:t>уможливлює</w:t>
      </w:r>
      <w:r w:rsidRPr="007C4452">
        <w:rPr>
          <w:rFonts w:ascii="Times New Roman CYR" w:hAnsi="Times New Roman CYR" w:cs="Times New Roman CYR"/>
          <w:sz w:val="20"/>
          <w:szCs w:val="20"/>
          <w:lang w:val="uk-UA"/>
        </w:rPr>
        <w:t xml:space="preserve"> підвищувати складність деталей, які виготовляються. Можливі форми одержуваних поверхонь розпилювання наступні: плоска, криволінійна, циліндрична, конічна, сферична, фігурна.</w:t>
      </w:r>
    </w:p>
    <w:p w:rsidR="00CD38A1" w:rsidRPr="007C4452" w:rsidRDefault="00CD38A1" w:rsidP="00CD38A1">
      <w:pPr>
        <w:pStyle w:val="2"/>
      </w:pPr>
      <w:bookmarkStart w:id="12" w:name="_Toc277862714"/>
      <w:r w:rsidRPr="007C4452">
        <w:t xml:space="preserve">2.3. Рекомендації </w:t>
      </w:r>
      <w:r w:rsidRPr="00490785">
        <w:t>щодо</w:t>
      </w:r>
      <w:r w:rsidRPr="007C4452">
        <w:t xml:space="preserve"> установ</w:t>
      </w:r>
      <w:r>
        <w:t>лення</w:t>
      </w:r>
      <w:r w:rsidRPr="007C4452">
        <w:t xml:space="preserve"> алмазного каната на верстат</w:t>
      </w:r>
      <w:bookmarkEnd w:id="12"/>
    </w:p>
    <w:p w:rsidR="00CD38A1" w:rsidRPr="007C4452" w:rsidRDefault="00CD38A1" w:rsidP="00CD38A1">
      <w:pPr>
        <w:ind w:firstLine="340"/>
        <w:jc w:val="both"/>
        <w:rPr>
          <w:sz w:val="20"/>
          <w:szCs w:val="20"/>
          <w:lang w:val="uk-UA"/>
        </w:rPr>
      </w:pPr>
      <w:r w:rsidRPr="007C4452">
        <w:rPr>
          <w:sz w:val="20"/>
          <w:szCs w:val="20"/>
          <w:lang w:val="uk-UA"/>
        </w:rPr>
        <w:t xml:space="preserve">Забезпечення правильної авторотації каната є однією з найважливіших технологічних умов експлуатації канатного верстата </w:t>
      </w:r>
      <w:r>
        <w:rPr>
          <w:sz w:val="20"/>
          <w:szCs w:val="20"/>
          <w:lang w:val="uk-UA"/>
        </w:rPr>
        <w:t>і</w:t>
      </w:r>
      <w:r w:rsidRPr="007C4452">
        <w:rPr>
          <w:sz w:val="20"/>
          <w:szCs w:val="20"/>
          <w:lang w:val="uk-UA"/>
        </w:rPr>
        <w:t xml:space="preserve"> </w:t>
      </w:r>
      <w:r w:rsidRPr="00490785">
        <w:rPr>
          <w:sz w:val="20"/>
          <w:szCs w:val="20"/>
          <w:lang w:val="uk-UA"/>
        </w:rPr>
        <w:t>алмазного інструмента. Навіть тимчасова відсутність авторотації</w:t>
      </w:r>
      <w:r w:rsidRPr="007C4452">
        <w:rPr>
          <w:sz w:val="20"/>
          <w:szCs w:val="20"/>
          <w:lang w:val="uk-UA"/>
        </w:rPr>
        <w:t xml:space="preserve"> зумовить швидке і неминуче зношення алмазного каната з одного боку, що робить його непридатним для подальшої роботи.</w:t>
      </w:r>
    </w:p>
    <w:p w:rsidR="00CD38A1" w:rsidRPr="007C4452" w:rsidRDefault="00CD38A1" w:rsidP="00CD38A1">
      <w:pPr>
        <w:ind w:firstLine="340"/>
        <w:jc w:val="both"/>
        <w:rPr>
          <w:sz w:val="20"/>
          <w:szCs w:val="20"/>
          <w:lang w:val="uk-UA"/>
        </w:rPr>
      </w:pPr>
      <w:r w:rsidRPr="007C4452">
        <w:rPr>
          <w:sz w:val="20"/>
          <w:szCs w:val="20"/>
          <w:lang w:val="uk-UA"/>
        </w:rPr>
        <w:t>Скручування канат</w:t>
      </w:r>
      <w:r>
        <w:rPr>
          <w:sz w:val="20"/>
          <w:szCs w:val="20"/>
          <w:lang w:val="uk-UA"/>
        </w:rPr>
        <w:t>а</w:t>
      </w:r>
      <w:r w:rsidRPr="007C4452">
        <w:rPr>
          <w:sz w:val="20"/>
          <w:szCs w:val="20"/>
          <w:lang w:val="uk-UA"/>
        </w:rPr>
        <w:t xml:space="preserve"> проводять в напрямі звивання трос</w:t>
      </w:r>
      <w:r>
        <w:rPr>
          <w:sz w:val="20"/>
          <w:szCs w:val="20"/>
          <w:lang w:val="uk-UA"/>
        </w:rPr>
        <w:t>а</w:t>
      </w:r>
      <w:r w:rsidRPr="007C4452">
        <w:rPr>
          <w:sz w:val="20"/>
          <w:szCs w:val="20"/>
          <w:lang w:val="uk-UA"/>
        </w:rPr>
        <w:t xml:space="preserve"> із розрахунку 1,7 витк</w:t>
      </w:r>
      <w:r>
        <w:rPr>
          <w:sz w:val="20"/>
          <w:szCs w:val="20"/>
          <w:lang w:val="uk-UA"/>
        </w:rPr>
        <w:t>а</w:t>
      </w:r>
      <w:r w:rsidRPr="007C4452">
        <w:rPr>
          <w:sz w:val="20"/>
          <w:szCs w:val="20"/>
          <w:lang w:val="uk-UA"/>
        </w:rPr>
        <w:t xml:space="preserve"> на метр довжини каната при довжині каната від 19 до 25 метрів. При довжині каната від 15 до </w:t>
      </w:r>
      <w:smartTag w:uri="urn:schemas-microsoft-com:office:smarttags" w:element="metricconverter">
        <w:smartTagPr>
          <w:attr w:name="ProductID" w:val="19 м"/>
        </w:smartTagPr>
        <w:r w:rsidRPr="007C4452">
          <w:rPr>
            <w:sz w:val="20"/>
            <w:szCs w:val="20"/>
            <w:lang w:val="uk-UA"/>
          </w:rPr>
          <w:t>19 м</w:t>
        </w:r>
      </w:smartTag>
      <w:r w:rsidRPr="007C4452">
        <w:rPr>
          <w:sz w:val="20"/>
          <w:szCs w:val="20"/>
          <w:lang w:val="uk-UA"/>
        </w:rPr>
        <w:t xml:space="preserve"> – 1,5 витка на метр, при довжині каната більше </w:t>
      </w:r>
      <w:smartTag w:uri="urn:schemas-microsoft-com:office:smarttags" w:element="metricconverter">
        <w:smartTagPr>
          <w:attr w:name="ProductID" w:val="25 м"/>
        </w:smartTagPr>
        <w:r w:rsidRPr="007C4452">
          <w:rPr>
            <w:sz w:val="20"/>
            <w:szCs w:val="20"/>
            <w:lang w:val="uk-UA"/>
          </w:rPr>
          <w:t>25 м</w:t>
        </w:r>
      </w:smartTag>
      <w:r w:rsidRPr="007C4452">
        <w:rPr>
          <w:sz w:val="20"/>
          <w:szCs w:val="20"/>
          <w:lang w:val="uk-UA"/>
        </w:rPr>
        <w:t xml:space="preserve"> і канатів після реставрації з діаметром втулок менше 9,5 мм – 2 витки на метр.</w:t>
      </w:r>
    </w:p>
    <w:p w:rsidR="00CD38A1" w:rsidRPr="007C4452" w:rsidRDefault="00CD38A1" w:rsidP="00CD38A1">
      <w:pPr>
        <w:ind w:firstLine="340"/>
        <w:jc w:val="both"/>
        <w:rPr>
          <w:sz w:val="20"/>
          <w:szCs w:val="20"/>
          <w:lang w:val="uk-UA"/>
        </w:rPr>
      </w:pPr>
      <w:r>
        <w:rPr>
          <w:sz w:val="20"/>
          <w:szCs w:val="20"/>
          <w:lang w:val="uk-UA"/>
        </w:rPr>
        <w:t>Особливу</w:t>
      </w:r>
      <w:r w:rsidRPr="007C4452">
        <w:rPr>
          <w:sz w:val="20"/>
          <w:szCs w:val="20"/>
          <w:lang w:val="uk-UA"/>
        </w:rPr>
        <w:t xml:space="preserve"> увагу необхідно </w:t>
      </w:r>
      <w:r>
        <w:rPr>
          <w:sz w:val="20"/>
          <w:szCs w:val="20"/>
          <w:lang w:val="uk-UA"/>
        </w:rPr>
        <w:t>при</w:t>
      </w:r>
      <w:r w:rsidRPr="007C4452">
        <w:rPr>
          <w:sz w:val="20"/>
          <w:szCs w:val="20"/>
          <w:lang w:val="uk-UA"/>
        </w:rPr>
        <w:t>ділити рівномірному і рівно орієнтованому обертанню каната, як в нижній, так і у верхній його частині.</w:t>
      </w:r>
    </w:p>
    <w:p w:rsidR="00CD38A1" w:rsidRPr="007C4452" w:rsidRDefault="00CD38A1" w:rsidP="00CD38A1">
      <w:pPr>
        <w:ind w:firstLine="340"/>
        <w:jc w:val="both"/>
        <w:rPr>
          <w:sz w:val="20"/>
          <w:szCs w:val="20"/>
          <w:lang w:val="uk-UA"/>
        </w:rPr>
      </w:pPr>
      <w:r w:rsidRPr="007C4452">
        <w:rPr>
          <w:sz w:val="20"/>
          <w:szCs w:val="20"/>
          <w:lang w:val="uk-UA"/>
        </w:rPr>
        <w:t xml:space="preserve">Дуже часто, не дивлячись на попереднє накручування каната, нижня частина обертається, наприклад, за годинниковою стрілкою, тоді як верхня частина обертається проти годинникової стрілки. Це неприпустимо </w:t>
      </w:r>
      <w:r>
        <w:rPr>
          <w:sz w:val="20"/>
          <w:szCs w:val="20"/>
          <w:lang w:val="uk-UA"/>
        </w:rPr>
        <w:t>й</w:t>
      </w:r>
      <w:r w:rsidRPr="007C4452">
        <w:rPr>
          <w:sz w:val="20"/>
          <w:szCs w:val="20"/>
          <w:lang w:val="uk-UA"/>
        </w:rPr>
        <w:t xml:space="preserve"> приводить до негативних наслідків:</w:t>
      </w:r>
    </w:p>
    <w:p w:rsidR="00CD38A1" w:rsidRPr="00490785" w:rsidRDefault="00CD38A1" w:rsidP="00CD38A1">
      <w:pPr>
        <w:numPr>
          <w:ilvl w:val="0"/>
          <w:numId w:val="2"/>
        </w:numPr>
        <w:tabs>
          <w:tab w:val="clear" w:pos="284"/>
        </w:tabs>
        <w:ind w:left="709" w:hanging="369"/>
        <w:jc w:val="both"/>
        <w:rPr>
          <w:sz w:val="20"/>
          <w:szCs w:val="20"/>
          <w:lang w:val="uk-UA"/>
        </w:rPr>
      </w:pPr>
      <w:r w:rsidRPr="00490785">
        <w:rPr>
          <w:sz w:val="20"/>
          <w:szCs w:val="20"/>
          <w:lang w:val="uk-UA"/>
        </w:rPr>
        <w:t>прискорене зношення каната або його розрив;</w:t>
      </w:r>
    </w:p>
    <w:p w:rsidR="00CD38A1" w:rsidRPr="007C4452" w:rsidRDefault="00CD38A1" w:rsidP="00CD38A1">
      <w:pPr>
        <w:numPr>
          <w:ilvl w:val="0"/>
          <w:numId w:val="2"/>
        </w:numPr>
        <w:tabs>
          <w:tab w:val="clear" w:pos="284"/>
        </w:tabs>
        <w:ind w:left="709" w:hanging="369"/>
        <w:jc w:val="both"/>
        <w:rPr>
          <w:sz w:val="20"/>
          <w:szCs w:val="20"/>
          <w:lang w:val="uk-UA"/>
        </w:rPr>
      </w:pPr>
      <w:r w:rsidRPr="007C4452">
        <w:rPr>
          <w:sz w:val="20"/>
          <w:szCs w:val="20"/>
          <w:lang w:val="uk-UA"/>
        </w:rPr>
        <w:t>вібрації на початковій і в кінцевій стадії різання кам'яного блок</w:t>
      </w:r>
      <w:r>
        <w:rPr>
          <w:sz w:val="20"/>
          <w:szCs w:val="20"/>
          <w:lang w:val="uk-UA"/>
        </w:rPr>
        <w:t>а</w:t>
      </w:r>
      <w:r w:rsidRPr="007C4452">
        <w:rPr>
          <w:sz w:val="20"/>
          <w:szCs w:val="20"/>
          <w:lang w:val="uk-UA"/>
        </w:rPr>
        <w:t>;</w:t>
      </w:r>
    </w:p>
    <w:p w:rsidR="00CD38A1" w:rsidRPr="00490785" w:rsidRDefault="00CD38A1" w:rsidP="00CD38A1">
      <w:pPr>
        <w:numPr>
          <w:ilvl w:val="0"/>
          <w:numId w:val="2"/>
        </w:numPr>
        <w:tabs>
          <w:tab w:val="clear" w:pos="284"/>
        </w:tabs>
        <w:ind w:left="709" w:hanging="369"/>
        <w:jc w:val="both"/>
        <w:rPr>
          <w:sz w:val="20"/>
          <w:szCs w:val="20"/>
          <w:lang w:val="uk-UA"/>
        </w:rPr>
      </w:pPr>
      <w:r w:rsidRPr="00490785">
        <w:rPr>
          <w:sz w:val="20"/>
          <w:szCs w:val="20"/>
          <w:lang w:val="uk-UA"/>
        </w:rPr>
        <w:t>низька якість різу, великі відхилення різу;</w:t>
      </w:r>
    </w:p>
    <w:p w:rsidR="00CD38A1" w:rsidRPr="007C4452" w:rsidRDefault="00CD38A1" w:rsidP="00CD38A1">
      <w:pPr>
        <w:numPr>
          <w:ilvl w:val="0"/>
          <w:numId w:val="2"/>
        </w:numPr>
        <w:tabs>
          <w:tab w:val="clear" w:pos="284"/>
        </w:tabs>
        <w:ind w:left="709" w:hanging="369"/>
        <w:jc w:val="both"/>
        <w:rPr>
          <w:sz w:val="20"/>
          <w:szCs w:val="20"/>
          <w:lang w:val="uk-UA"/>
        </w:rPr>
      </w:pPr>
      <w:r w:rsidRPr="007C4452">
        <w:rPr>
          <w:sz w:val="20"/>
          <w:szCs w:val="20"/>
          <w:lang w:val="uk-UA"/>
        </w:rPr>
        <w:t>прискорен</w:t>
      </w:r>
      <w:r>
        <w:rPr>
          <w:sz w:val="20"/>
          <w:szCs w:val="20"/>
          <w:lang w:val="uk-UA"/>
        </w:rPr>
        <w:t>е</w:t>
      </w:r>
      <w:r w:rsidRPr="007C4452">
        <w:rPr>
          <w:sz w:val="20"/>
          <w:szCs w:val="20"/>
          <w:lang w:val="uk-UA"/>
        </w:rPr>
        <w:t xml:space="preserve"> зно</w:t>
      </w:r>
      <w:r>
        <w:rPr>
          <w:sz w:val="20"/>
          <w:szCs w:val="20"/>
          <w:lang w:val="uk-UA"/>
        </w:rPr>
        <w:t>шення</w:t>
      </w:r>
      <w:r w:rsidRPr="007C4452">
        <w:rPr>
          <w:sz w:val="20"/>
          <w:szCs w:val="20"/>
          <w:lang w:val="uk-UA"/>
        </w:rPr>
        <w:t xml:space="preserve"> гумових частин на великих махових колесах.</w:t>
      </w:r>
    </w:p>
    <w:p w:rsidR="00CD38A1" w:rsidRPr="007C4452" w:rsidRDefault="00CD38A1" w:rsidP="00CD38A1">
      <w:pPr>
        <w:ind w:firstLine="340"/>
        <w:jc w:val="both"/>
        <w:rPr>
          <w:sz w:val="20"/>
          <w:szCs w:val="20"/>
          <w:lang w:val="uk-UA"/>
        </w:rPr>
      </w:pPr>
      <w:r w:rsidRPr="007C4452">
        <w:rPr>
          <w:sz w:val="20"/>
          <w:szCs w:val="20"/>
          <w:lang w:val="uk-UA"/>
        </w:rPr>
        <w:t>Напрям обертання алмазного каната можна визначити двома основними методами: методом прищіпки (статична перевірка обертання) і методом відмітки фарбою (динамічна перевірка обертання).</w:t>
      </w:r>
    </w:p>
    <w:p w:rsidR="00CD38A1" w:rsidRPr="007C4452" w:rsidRDefault="00CD38A1" w:rsidP="00CD38A1">
      <w:pPr>
        <w:ind w:firstLine="340"/>
        <w:jc w:val="both"/>
        <w:rPr>
          <w:sz w:val="20"/>
          <w:szCs w:val="20"/>
          <w:lang w:val="uk-UA"/>
        </w:rPr>
      </w:pPr>
      <w:r w:rsidRPr="007C4452">
        <w:rPr>
          <w:i/>
          <w:sz w:val="20"/>
          <w:szCs w:val="20"/>
          <w:lang w:val="uk-UA"/>
        </w:rPr>
        <w:t>Метод прищіпки</w:t>
      </w:r>
      <w:r w:rsidRPr="007C4452">
        <w:rPr>
          <w:sz w:val="20"/>
          <w:szCs w:val="20"/>
          <w:lang w:val="uk-UA"/>
        </w:rPr>
        <w:t>.</w:t>
      </w:r>
    </w:p>
    <w:p w:rsidR="00CD38A1" w:rsidRPr="007C4452" w:rsidRDefault="00CD38A1" w:rsidP="00CD38A1">
      <w:pPr>
        <w:ind w:firstLine="340"/>
        <w:jc w:val="both"/>
        <w:rPr>
          <w:sz w:val="20"/>
          <w:szCs w:val="20"/>
          <w:lang w:val="uk-UA"/>
        </w:rPr>
      </w:pPr>
      <w:r>
        <w:rPr>
          <w:sz w:val="20"/>
          <w:szCs w:val="20"/>
          <w:lang w:val="uk-UA"/>
        </w:rPr>
        <w:lastRenderedPageBreak/>
        <w:t>За цим</w:t>
      </w:r>
      <w:r w:rsidRPr="007C4452">
        <w:rPr>
          <w:sz w:val="20"/>
          <w:szCs w:val="20"/>
          <w:lang w:val="uk-UA"/>
        </w:rPr>
        <w:t xml:space="preserve"> метод</w:t>
      </w:r>
      <w:r>
        <w:rPr>
          <w:sz w:val="20"/>
          <w:szCs w:val="20"/>
          <w:lang w:val="uk-UA"/>
        </w:rPr>
        <w:t>ом</w:t>
      </w:r>
      <w:r w:rsidRPr="007C4452">
        <w:rPr>
          <w:sz w:val="20"/>
          <w:szCs w:val="20"/>
          <w:lang w:val="uk-UA"/>
        </w:rPr>
        <w:t xml:space="preserve"> необхідно закріпити </w:t>
      </w:r>
      <w:r w:rsidRPr="00D443E8">
        <w:rPr>
          <w:sz w:val="20"/>
          <w:szCs w:val="20"/>
          <w:lang w:val="uk-UA"/>
        </w:rPr>
        <w:t>прищіпку</w:t>
      </w:r>
      <w:r w:rsidRPr="007C4452">
        <w:rPr>
          <w:sz w:val="20"/>
          <w:szCs w:val="20"/>
          <w:lang w:val="uk-UA"/>
        </w:rPr>
        <w:t xml:space="preserve"> в одній з частин каната (нижньої або верхньої частини) поряд з кожухом колеса натягнення. Відкривши кришку кожуха ведучого колеса</w:t>
      </w:r>
      <w:r>
        <w:rPr>
          <w:sz w:val="20"/>
          <w:szCs w:val="20"/>
          <w:lang w:val="uk-UA"/>
        </w:rPr>
        <w:t>,</w:t>
      </w:r>
      <w:r w:rsidRPr="007C4452">
        <w:rPr>
          <w:sz w:val="20"/>
          <w:szCs w:val="20"/>
          <w:lang w:val="uk-UA"/>
        </w:rPr>
        <w:t xml:space="preserve"> необхідно, обертаючи його рукою, прокрутити канат кілька разів. Ведуче махове колесо оберта</w:t>
      </w:r>
      <w:r>
        <w:rPr>
          <w:sz w:val="20"/>
          <w:szCs w:val="20"/>
          <w:lang w:val="uk-UA"/>
        </w:rPr>
        <w:t>ють</w:t>
      </w:r>
      <w:r w:rsidRPr="007C4452">
        <w:rPr>
          <w:sz w:val="20"/>
          <w:szCs w:val="20"/>
          <w:lang w:val="uk-UA"/>
        </w:rPr>
        <w:t xml:space="preserve"> завжди тільки в одному і тому ж напрямі – у напрямі </w:t>
      </w:r>
      <w:r w:rsidRPr="00D443E8">
        <w:rPr>
          <w:sz w:val="20"/>
          <w:szCs w:val="20"/>
          <w:lang w:val="uk-UA"/>
        </w:rPr>
        <w:t>різання. Якщо ж через будь-які причини ведуче махове колесо було</w:t>
      </w:r>
      <w:r w:rsidRPr="007C4452">
        <w:rPr>
          <w:sz w:val="20"/>
          <w:szCs w:val="20"/>
          <w:lang w:val="uk-UA"/>
        </w:rPr>
        <w:t xml:space="preserve"> </w:t>
      </w:r>
      <w:proofErr w:type="spellStart"/>
      <w:r w:rsidRPr="007C4452">
        <w:rPr>
          <w:sz w:val="20"/>
          <w:szCs w:val="20"/>
          <w:lang w:val="uk-UA"/>
        </w:rPr>
        <w:t>повернено</w:t>
      </w:r>
      <w:proofErr w:type="spellEnd"/>
      <w:r w:rsidRPr="007C4452">
        <w:rPr>
          <w:sz w:val="20"/>
          <w:szCs w:val="20"/>
          <w:lang w:val="uk-UA"/>
        </w:rPr>
        <w:t xml:space="preserve"> в протилежному напрямі, необхідно знов</w:t>
      </w:r>
      <w:r>
        <w:rPr>
          <w:sz w:val="20"/>
          <w:szCs w:val="20"/>
          <w:lang w:val="uk-UA"/>
        </w:rPr>
        <w:t>у</w:t>
      </w:r>
      <w:r w:rsidRPr="007C4452">
        <w:rPr>
          <w:sz w:val="20"/>
          <w:szCs w:val="20"/>
          <w:lang w:val="uk-UA"/>
        </w:rPr>
        <w:t xml:space="preserve"> повернути його так, щоб повернути канат в нормальне положення.</w:t>
      </w:r>
    </w:p>
    <w:p w:rsidR="00CD38A1" w:rsidRPr="007C4452" w:rsidRDefault="00CD38A1" w:rsidP="00CD38A1">
      <w:pPr>
        <w:ind w:firstLine="340"/>
        <w:jc w:val="both"/>
        <w:rPr>
          <w:sz w:val="20"/>
          <w:szCs w:val="20"/>
          <w:lang w:val="uk-UA"/>
        </w:rPr>
      </w:pPr>
      <w:r w:rsidRPr="007C4452">
        <w:rPr>
          <w:sz w:val="20"/>
          <w:szCs w:val="20"/>
          <w:lang w:val="uk-UA"/>
        </w:rPr>
        <w:t>Обертаючи колесо</w:t>
      </w:r>
      <w:r>
        <w:rPr>
          <w:sz w:val="20"/>
          <w:szCs w:val="20"/>
          <w:lang w:val="uk-UA"/>
        </w:rPr>
        <w:t>,</w:t>
      </w:r>
      <w:r w:rsidRPr="007C4452">
        <w:rPr>
          <w:sz w:val="20"/>
          <w:szCs w:val="20"/>
          <w:lang w:val="uk-UA"/>
        </w:rPr>
        <w:t xml:space="preserve"> необхідно спостерігати за напрямом обертання </w:t>
      </w:r>
      <w:r w:rsidRPr="00D443E8">
        <w:rPr>
          <w:sz w:val="20"/>
          <w:szCs w:val="20"/>
          <w:lang w:val="uk-UA"/>
        </w:rPr>
        <w:t>каната, а також кількістю оборотів, які вчинила прищіпка. Виконавши</w:t>
      </w:r>
      <w:r w:rsidRPr="007C4452">
        <w:rPr>
          <w:sz w:val="20"/>
          <w:szCs w:val="20"/>
          <w:lang w:val="uk-UA"/>
        </w:rPr>
        <w:t xml:space="preserve"> дану операцію з однією частиною каната</w:t>
      </w:r>
      <w:r>
        <w:rPr>
          <w:sz w:val="20"/>
          <w:szCs w:val="20"/>
          <w:lang w:val="uk-UA"/>
        </w:rPr>
        <w:t>,</w:t>
      </w:r>
      <w:r w:rsidRPr="007C4452">
        <w:rPr>
          <w:sz w:val="20"/>
          <w:szCs w:val="20"/>
          <w:lang w:val="uk-UA"/>
        </w:rPr>
        <w:t xml:space="preserve"> необхідно повторити її з протилежної сторони.</w:t>
      </w:r>
    </w:p>
    <w:p w:rsidR="00CD38A1" w:rsidRDefault="00CD38A1" w:rsidP="00CD38A1">
      <w:pPr>
        <w:ind w:firstLine="340"/>
        <w:jc w:val="both"/>
        <w:rPr>
          <w:sz w:val="20"/>
          <w:szCs w:val="20"/>
          <w:lang w:val="uk-UA"/>
        </w:rPr>
        <w:sectPr w:rsidR="00CD38A1" w:rsidSect="0036309E">
          <w:headerReference w:type="even" r:id="rId17"/>
          <w:type w:val="continuous"/>
          <w:pgSz w:w="8392" w:h="11907" w:code="11"/>
          <w:pgMar w:top="1418" w:right="1134" w:bottom="1134" w:left="1134" w:header="851" w:footer="720" w:gutter="0"/>
          <w:cols w:space="708"/>
          <w:noEndnote/>
          <w:docGrid w:linePitch="382"/>
        </w:sectPr>
      </w:pPr>
    </w:p>
    <w:p w:rsidR="00CD38A1" w:rsidRPr="007C4452" w:rsidRDefault="00CD38A1" w:rsidP="00CD38A1">
      <w:pPr>
        <w:ind w:firstLine="340"/>
        <w:jc w:val="both"/>
        <w:rPr>
          <w:sz w:val="20"/>
          <w:szCs w:val="20"/>
          <w:lang w:val="uk-UA"/>
        </w:rPr>
      </w:pPr>
      <w:r w:rsidRPr="007C4452">
        <w:rPr>
          <w:sz w:val="20"/>
          <w:szCs w:val="20"/>
          <w:lang w:val="uk-UA"/>
        </w:rPr>
        <w:t xml:space="preserve">При цьому нижня гілка алмазного каната має завжди повертатися </w:t>
      </w:r>
      <w:r w:rsidRPr="00D443E8">
        <w:rPr>
          <w:sz w:val="20"/>
          <w:szCs w:val="20"/>
          <w:lang w:val="uk-UA"/>
        </w:rPr>
        <w:t>більше, ніж верхня гілка, щоб компенсувати зменшення обертання в площині різу в процесі розпилювання каменю. При цьому правильне</w:t>
      </w:r>
      <w:r w:rsidRPr="007C4452">
        <w:rPr>
          <w:sz w:val="20"/>
          <w:szCs w:val="20"/>
          <w:lang w:val="uk-UA"/>
        </w:rPr>
        <w:t xml:space="preserve"> обертання каната має бути перевірено двічі: зі встановленими малими нижніми шківами (спрямовуючі шківи на вході і виході блок</w:t>
      </w:r>
      <w:r>
        <w:rPr>
          <w:sz w:val="20"/>
          <w:szCs w:val="20"/>
          <w:lang w:val="uk-UA"/>
        </w:rPr>
        <w:t>а</w:t>
      </w:r>
      <w:r w:rsidRPr="007C4452">
        <w:rPr>
          <w:sz w:val="20"/>
          <w:szCs w:val="20"/>
          <w:lang w:val="uk-UA"/>
        </w:rPr>
        <w:t xml:space="preserve">) і без них. Значення, одержані при обертанні великого махового колеса, не </w:t>
      </w:r>
      <w:r w:rsidRPr="00D443E8">
        <w:rPr>
          <w:sz w:val="20"/>
          <w:szCs w:val="20"/>
          <w:lang w:val="uk-UA"/>
        </w:rPr>
        <w:t>мають змінюватись.</w:t>
      </w:r>
    </w:p>
    <w:p w:rsidR="00CD38A1" w:rsidRPr="007C4452" w:rsidRDefault="00CD38A1" w:rsidP="00CD38A1">
      <w:pPr>
        <w:ind w:firstLine="340"/>
        <w:jc w:val="both"/>
        <w:rPr>
          <w:i/>
          <w:sz w:val="20"/>
          <w:szCs w:val="20"/>
          <w:lang w:val="uk-UA"/>
        </w:rPr>
      </w:pPr>
      <w:r w:rsidRPr="007C4452">
        <w:rPr>
          <w:i/>
          <w:sz w:val="20"/>
          <w:szCs w:val="20"/>
          <w:lang w:val="uk-UA"/>
        </w:rPr>
        <w:t>Метод відмітки фарбою:</w:t>
      </w:r>
    </w:p>
    <w:p w:rsidR="00CD38A1" w:rsidRDefault="00CD38A1" w:rsidP="00CD38A1">
      <w:pPr>
        <w:ind w:firstLine="340"/>
        <w:jc w:val="both"/>
        <w:rPr>
          <w:sz w:val="20"/>
          <w:szCs w:val="20"/>
          <w:lang w:val="uk-UA"/>
        </w:rPr>
      </w:pPr>
      <w:r w:rsidRPr="007C4452">
        <w:rPr>
          <w:sz w:val="20"/>
          <w:szCs w:val="20"/>
          <w:lang w:val="uk-UA"/>
        </w:rPr>
        <w:t>Згідно даного методу необхідно розбризкати небагато яскравої швидковисихаючої фарби на половину кола канат</w:t>
      </w:r>
      <w:r>
        <w:rPr>
          <w:sz w:val="20"/>
          <w:szCs w:val="20"/>
          <w:lang w:val="uk-UA"/>
        </w:rPr>
        <w:t>а</w:t>
      </w:r>
      <w:r w:rsidRPr="007C4452">
        <w:rPr>
          <w:sz w:val="20"/>
          <w:szCs w:val="20"/>
          <w:lang w:val="uk-UA"/>
        </w:rPr>
        <w:t xml:space="preserve"> завдовжки близько 50–60 см, запустити верстат. Необхідно спостерігати за рухом забарвленої частини каната на вході в блок та виході з нього. Якщо канат обертається правильно, ділянка канату з фарбою буде обертатись</w:t>
      </w:r>
      <w:r>
        <w:rPr>
          <w:sz w:val="20"/>
          <w:szCs w:val="20"/>
          <w:lang w:val="uk-UA"/>
        </w:rPr>
        <w:t>.</w:t>
      </w:r>
      <w:r w:rsidRPr="007C4452">
        <w:rPr>
          <w:sz w:val="20"/>
          <w:szCs w:val="20"/>
          <w:lang w:val="uk-UA"/>
        </w:rPr>
        <w:t xml:space="preserve"> </w:t>
      </w:r>
    </w:p>
    <w:p w:rsidR="00CD38A1" w:rsidRPr="007C4452" w:rsidRDefault="00CD38A1" w:rsidP="00CD38A1">
      <w:pPr>
        <w:pStyle w:val="2"/>
      </w:pPr>
      <w:bookmarkStart w:id="13" w:name="_Toc277862715"/>
      <w:r w:rsidRPr="007C4452">
        <w:t xml:space="preserve">2.4. Параметри </w:t>
      </w:r>
      <w:r w:rsidRPr="007E65A5">
        <w:t>розпилювання</w:t>
      </w:r>
      <w:bookmarkEnd w:id="13"/>
    </w:p>
    <w:p w:rsidR="00CD38A1" w:rsidRPr="007C4452" w:rsidRDefault="00CD38A1" w:rsidP="00CD38A1">
      <w:pPr>
        <w:ind w:firstLine="340"/>
        <w:jc w:val="both"/>
        <w:rPr>
          <w:sz w:val="20"/>
          <w:szCs w:val="20"/>
          <w:lang w:val="uk-UA"/>
        </w:rPr>
      </w:pPr>
      <w:r w:rsidRPr="007E65A5">
        <w:rPr>
          <w:sz w:val="20"/>
          <w:szCs w:val="20"/>
          <w:lang w:val="uk-UA"/>
        </w:rPr>
        <w:t>Максимальна висота блока, який може бути розпиляний на стаціонарному канатному верстаті, складає, як правило, 2,5 м. Оптимальна величина довжини блока повинна складати 1,5–3 м, при такій довжині досягаються найвищі показники розпилювання каменю. Є можливість розпилювати довші за розмірами блоки. Для цього необхідно зняти спрямовуючий шків, який знаходиться на виході великого махового колеса, а також правильно підібрати режими розпилювання. Зусилля натягнення каната має складати 200–300 кг.</w:t>
      </w:r>
    </w:p>
    <w:p w:rsidR="00CD38A1" w:rsidRPr="00C57B28" w:rsidRDefault="00CD38A1" w:rsidP="00CD38A1">
      <w:pPr>
        <w:ind w:firstLine="340"/>
        <w:jc w:val="both"/>
        <w:rPr>
          <w:spacing w:val="-4"/>
          <w:sz w:val="20"/>
          <w:szCs w:val="20"/>
          <w:lang w:val="uk-UA"/>
        </w:rPr>
      </w:pPr>
      <w:r w:rsidRPr="00C57B28">
        <w:rPr>
          <w:spacing w:val="-4"/>
          <w:sz w:val="20"/>
          <w:szCs w:val="20"/>
          <w:lang w:val="uk-UA"/>
        </w:rPr>
        <w:t xml:space="preserve">При визначенні параметрів розпилювання враховують специфіку оброблюваного матеріалу, габаритних розмірів заготовки і умов роботи. Чим твердіша порода оброблюваного каменю, тим менше має бути швидкість різання. Для коротких блоків підбирається більша швидкість </w:t>
      </w:r>
      <w:r w:rsidRPr="00C57B28">
        <w:rPr>
          <w:spacing w:val="-4"/>
          <w:sz w:val="20"/>
          <w:szCs w:val="20"/>
          <w:lang w:val="uk-UA"/>
        </w:rPr>
        <w:lastRenderedPageBreak/>
        <w:t xml:space="preserve">різання і робоча подача, для оптимізації продуктивності. Для довгих блоків – менша швидкість різання і робоча подача для уникнення засалювання алмазних втулок і надмірних </w:t>
      </w:r>
      <w:proofErr w:type="spellStart"/>
      <w:r w:rsidRPr="00C57B28">
        <w:rPr>
          <w:spacing w:val="-4"/>
          <w:sz w:val="20"/>
          <w:szCs w:val="20"/>
          <w:lang w:val="uk-UA"/>
        </w:rPr>
        <w:t>напруг</w:t>
      </w:r>
      <w:proofErr w:type="spellEnd"/>
      <w:r w:rsidRPr="00C57B28">
        <w:rPr>
          <w:spacing w:val="-4"/>
          <w:sz w:val="20"/>
          <w:szCs w:val="20"/>
          <w:lang w:val="uk-UA"/>
        </w:rPr>
        <w:t xml:space="preserve"> троса. Висока швидкість різання може призвести до затирання і руйнування алмазів. Мала швидкість прискорить зношення і </w:t>
      </w:r>
      <w:proofErr w:type="spellStart"/>
      <w:r w:rsidRPr="00C57B28">
        <w:rPr>
          <w:spacing w:val="-4"/>
          <w:sz w:val="20"/>
          <w:szCs w:val="20"/>
          <w:lang w:val="uk-UA"/>
        </w:rPr>
        <w:t>овалізацію</w:t>
      </w:r>
      <w:proofErr w:type="spellEnd"/>
      <w:r w:rsidRPr="00C57B28">
        <w:rPr>
          <w:spacing w:val="-4"/>
          <w:sz w:val="20"/>
          <w:szCs w:val="20"/>
          <w:lang w:val="uk-UA"/>
        </w:rPr>
        <w:t xml:space="preserve"> втулок. Рекомендовані параметри різання алмазними канатними верстатами вказані в </w:t>
      </w:r>
      <w:r w:rsidRPr="00C57B28">
        <w:rPr>
          <w:i/>
          <w:spacing w:val="-4"/>
          <w:sz w:val="20"/>
          <w:szCs w:val="20"/>
          <w:lang w:val="uk-UA"/>
        </w:rPr>
        <w:t>табл. 2.4.</w:t>
      </w:r>
    </w:p>
    <w:p w:rsidR="00CD38A1" w:rsidRPr="00C57B28" w:rsidRDefault="00CD38A1" w:rsidP="00CD38A1">
      <w:pPr>
        <w:ind w:firstLine="340"/>
        <w:jc w:val="both"/>
        <w:rPr>
          <w:sz w:val="16"/>
          <w:szCs w:val="16"/>
          <w:lang w:val="uk-UA"/>
        </w:rPr>
      </w:pPr>
    </w:p>
    <w:p w:rsidR="00CD38A1" w:rsidRPr="007C4452" w:rsidRDefault="00CD38A1" w:rsidP="00CD38A1">
      <w:pPr>
        <w:ind w:firstLine="340"/>
        <w:jc w:val="right"/>
        <w:rPr>
          <w:i/>
          <w:sz w:val="16"/>
          <w:szCs w:val="16"/>
          <w:lang w:val="uk-UA"/>
        </w:rPr>
      </w:pPr>
      <w:r w:rsidRPr="007C4452">
        <w:rPr>
          <w:i/>
          <w:sz w:val="16"/>
          <w:szCs w:val="16"/>
          <w:lang w:val="uk-UA"/>
        </w:rPr>
        <w:t>Таблиця 2.4</w:t>
      </w:r>
    </w:p>
    <w:p w:rsidR="00CD38A1" w:rsidRPr="007C4452" w:rsidRDefault="00CD38A1" w:rsidP="00CD38A1">
      <w:pPr>
        <w:jc w:val="center"/>
        <w:rPr>
          <w:b/>
          <w:sz w:val="18"/>
          <w:szCs w:val="18"/>
          <w:lang w:val="uk-UA"/>
        </w:rPr>
      </w:pPr>
      <w:r w:rsidRPr="007C4452">
        <w:rPr>
          <w:b/>
          <w:sz w:val="18"/>
          <w:szCs w:val="18"/>
          <w:lang w:val="uk-UA"/>
        </w:rPr>
        <w:t>Рекомендовані параметри різання алмазними канатними верстатами</w:t>
      </w:r>
    </w:p>
    <w:p w:rsidR="00CD38A1" w:rsidRPr="00C57B28" w:rsidRDefault="00CD38A1" w:rsidP="00CD38A1">
      <w:pPr>
        <w:ind w:firstLine="340"/>
        <w:jc w:val="center"/>
        <w:rPr>
          <w:b/>
          <w:sz w:val="16"/>
          <w:szCs w:val="16"/>
          <w:lang w:val="uk-UA"/>
        </w:rPr>
      </w:pPr>
    </w:p>
    <w:tbl>
      <w:tblPr>
        <w:tblW w:w="6243"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97"/>
        <w:gridCol w:w="1521"/>
        <w:gridCol w:w="447"/>
        <w:gridCol w:w="447"/>
        <w:gridCol w:w="447"/>
        <w:gridCol w:w="447"/>
        <w:gridCol w:w="448"/>
        <w:gridCol w:w="447"/>
        <w:gridCol w:w="447"/>
        <w:gridCol w:w="447"/>
        <w:gridCol w:w="448"/>
      </w:tblGrid>
      <w:tr w:rsidR="00CD38A1" w:rsidRPr="007C4452" w:rsidTr="00B627B5">
        <w:tblPrEx>
          <w:tblCellMar>
            <w:top w:w="0" w:type="dxa"/>
            <w:bottom w:w="0" w:type="dxa"/>
          </w:tblCellMar>
        </w:tblPrEx>
        <w:trPr>
          <w:trHeight w:val="20"/>
          <w:jc w:val="center"/>
        </w:trPr>
        <w:tc>
          <w:tcPr>
            <w:tcW w:w="697" w:type="dxa"/>
            <w:tcBorders>
              <w:top w:val="double" w:sz="4" w:space="0" w:color="auto"/>
              <w:bottom w:val="double" w:sz="4" w:space="0" w:color="auto"/>
            </w:tcBorders>
            <w:shd w:val="clear" w:color="auto" w:fill="FFFFFF"/>
            <w:vAlign w:val="center"/>
          </w:tcPr>
          <w:p w:rsidR="00CD38A1" w:rsidRPr="007C4452" w:rsidRDefault="00CD38A1" w:rsidP="00B627B5">
            <w:pPr>
              <w:jc w:val="center"/>
              <w:rPr>
                <w:sz w:val="16"/>
                <w:szCs w:val="16"/>
                <w:lang w:val="uk-UA"/>
              </w:rPr>
            </w:pPr>
            <w:r w:rsidRPr="007C4452">
              <w:rPr>
                <w:sz w:val="16"/>
                <w:szCs w:val="16"/>
                <w:lang w:val="uk-UA"/>
              </w:rPr>
              <w:t>Клас</w:t>
            </w:r>
          </w:p>
          <w:p w:rsidR="00CD38A1" w:rsidRPr="007C4452" w:rsidRDefault="00CD38A1" w:rsidP="00B627B5">
            <w:pPr>
              <w:jc w:val="center"/>
              <w:rPr>
                <w:sz w:val="16"/>
                <w:szCs w:val="16"/>
                <w:lang w:val="uk-UA"/>
              </w:rPr>
            </w:pPr>
            <w:r w:rsidRPr="007C4452">
              <w:rPr>
                <w:sz w:val="16"/>
                <w:szCs w:val="16"/>
                <w:lang w:val="uk-UA"/>
              </w:rPr>
              <w:t>граніту</w:t>
            </w:r>
          </w:p>
        </w:tc>
        <w:tc>
          <w:tcPr>
            <w:tcW w:w="1521" w:type="dxa"/>
            <w:tcBorders>
              <w:top w:val="double" w:sz="4" w:space="0" w:color="auto"/>
              <w:bottom w:val="double" w:sz="4" w:space="0" w:color="auto"/>
            </w:tcBorders>
            <w:shd w:val="clear" w:color="auto" w:fill="FFFFFF"/>
            <w:vAlign w:val="center"/>
          </w:tcPr>
          <w:p w:rsidR="00CD38A1" w:rsidRPr="007C4452" w:rsidRDefault="00CD38A1" w:rsidP="00B627B5">
            <w:pPr>
              <w:jc w:val="center"/>
              <w:rPr>
                <w:sz w:val="16"/>
                <w:szCs w:val="16"/>
                <w:lang w:val="uk-UA"/>
              </w:rPr>
            </w:pPr>
            <w:r w:rsidRPr="007C4452">
              <w:rPr>
                <w:sz w:val="16"/>
                <w:szCs w:val="16"/>
                <w:lang w:val="uk-UA"/>
              </w:rPr>
              <w:t>Довжина блока, см</w:t>
            </w:r>
          </w:p>
        </w:tc>
        <w:tc>
          <w:tcPr>
            <w:tcW w:w="447" w:type="dxa"/>
            <w:tcBorders>
              <w:top w:val="double" w:sz="4" w:space="0" w:color="auto"/>
              <w:bottom w:val="double" w:sz="4" w:space="0" w:color="auto"/>
            </w:tcBorders>
            <w:shd w:val="clear" w:color="auto" w:fill="FFFFFF"/>
            <w:vAlign w:val="center"/>
          </w:tcPr>
          <w:p w:rsidR="00CD38A1" w:rsidRPr="007C4452" w:rsidRDefault="00CD38A1" w:rsidP="00B627B5">
            <w:pPr>
              <w:jc w:val="center"/>
              <w:rPr>
                <w:sz w:val="16"/>
                <w:szCs w:val="16"/>
                <w:lang w:val="uk-UA"/>
              </w:rPr>
            </w:pPr>
            <w:r w:rsidRPr="007C4452">
              <w:rPr>
                <w:sz w:val="16"/>
                <w:szCs w:val="16"/>
                <w:lang w:val="uk-UA"/>
              </w:rPr>
              <w:t>150</w:t>
            </w:r>
          </w:p>
        </w:tc>
        <w:tc>
          <w:tcPr>
            <w:tcW w:w="447" w:type="dxa"/>
            <w:tcBorders>
              <w:top w:val="double" w:sz="4" w:space="0" w:color="auto"/>
              <w:bottom w:val="double" w:sz="4" w:space="0" w:color="auto"/>
            </w:tcBorders>
            <w:shd w:val="clear" w:color="auto" w:fill="FFFFFF"/>
            <w:vAlign w:val="center"/>
          </w:tcPr>
          <w:p w:rsidR="00CD38A1" w:rsidRPr="007C4452" w:rsidRDefault="00CD38A1" w:rsidP="00B627B5">
            <w:pPr>
              <w:jc w:val="center"/>
              <w:rPr>
                <w:sz w:val="16"/>
                <w:szCs w:val="16"/>
                <w:lang w:val="uk-UA"/>
              </w:rPr>
            </w:pPr>
            <w:r w:rsidRPr="007C4452">
              <w:rPr>
                <w:sz w:val="16"/>
                <w:szCs w:val="16"/>
                <w:lang w:val="uk-UA"/>
              </w:rPr>
              <w:t>175</w:t>
            </w:r>
          </w:p>
        </w:tc>
        <w:tc>
          <w:tcPr>
            <w:tcW w:w="447" w:type="dxa"/>
            <w:tcBorders>
              <w:top w:val="double" w:sz="4" w:space="0" w:color="auto"/>
              <w:bottom w:val="double" w:sz="4" w:space="0" w:color="auto"/>
            </w:tcBorders>
            <w:shd w:val="clear" w:color="auto" w:fill="FFFFFF"/>
            <w:vAlign w:val="center"/>
          </w:tcPr>
          <w:p w:rsidR="00CD38A1" w:rsidRPr="007C4452" w:rsidRDefault="00CD38A1" w:rsidP="00B627B5">
            <w:pPr>
              <w:jc w:val="center"/>
              <w:rPr>
                <w:sz w:val="16"/>
                <w:szCs w:val="16"/>
                <w:lang w:val="uk-UA"/>
              </w:rPr>
            </w:pPr>
            <w:r w:rsidRPr="007C4452">
              <w:rPr>
                <w:sz w:val="16"/>
                <w:szCs w:val="16"/>
                <w:lang w:val="uk-UA"/>
              </w:rPr>
              <w:t>200</w:t>
            </w:r>
          </w:p>
        </w:tc>
        <w:tc>
          <w:tcPr>
            <w:tcW w:w="447" w:type="dxa"/>
            <w:tcBorders>
              <w:top w:val="double" w:sz="4" w:space="0" w:color="auto"/>
              <w:bottom w:val="double" w:sz="4" w:space="0" w:color="auto"/>
            </w:tcBorders>
            <w:shd w:val="clear" w:color="auto" w:fill="FFFFFF"/>
            <w:vAlign w:val="center"/>
          </w:tcPr>
          <w:p w:rsidR="00CD38A1" w:rsidRPr="007C4452" w:rsidRDefault="00CD38A1" w:rsidP="00B627B5">
            <w:pPr>
              <w:jc w:val="center"/>
              <w:rPr>
                <w:sz w:val="16"/>
                <w:szCs w:val="16"/>
                <w:lang w:val="uk-UA"/>
              </w:rPr>
            </w:pPr>
            <w:r w:rsidRPr="007C4452">
              <w:rPr>
                <w:sz w:val="16"/>
                <w:szCs w:val="16"/>
                <w:lang w:val="uk-UA"/>
              </w:rPr>
              <w:t>225</w:t>
            </w:r>
          </w:p>
        </w:tc>
        <w:tc>
          <w:tcPr>
            <w:tcW w:w="448" w:type="dxa"/>
            <w:tcBorders>
              <w:top w:val="double" w:sz="4" w:space="0" w:color="auto"/>
              <w:bottom w:val="double" w:sz="4" w:space="0" w:color="auto"/>
            </w:tcBorders>
            <w:shd w:val="clear" w:color="auto" w:fill="FFFFFF"/>
            <w:vAlign w:val="center"/>
          </w:tcPr>
          <w:p w:rsidR="00CD38A1" w:rsidRPr="007C4452" w:rsidRDefault="00CD38A1" w:rsidP="00B627B5">
            <w:pPr>
              <w:jc w:val="center"/>
              <w:rPr>
                <w:sz w:val="16"/>
                <w:szCs w:val="16"/>
                <w:lang w:val="uk-UA"/>
              </w:rPr>
            </w:pPr>
            <w:r w:rsidRPr="007C4452">
              <w:rPr>
                <w:sz w:val="16"/>
                <w:szCs w:val="16"/>
                <w:lang w:val="uk-UA"/>
              </w:rPr>
              <w:t>250</w:t>
            </w:r>
          </w:p>
        </w:tc>
        <w:tc>
          <w:tcPr>
            <w:tcW w:w="447" w:type="dxa"/>
            <w:tcBorders>
              <w:top w:val="double" w:sz="4" w:space="0" w:color="auto"/>
              <w:bottom w:val="double" w:sz="4" w:space="0" w:color="auto"/>
            </w:tcBorders>
            <w:shd w:val="clear" w:color="auto" w:fill="FFFFFF"/>
            <w:vAlign w:val="center"/>
          </w:tcPr>
          <w:p w:rsidR="00CD38A1" w:rsidRPr="007C4452" w:rsidRDefault="00CD38A1" w:rsidP="00B627B5">
            <w:pPr>
              <w:jc w:val="center"/>
              <w:rPr>
                <w:sz w:val="16"/>
                <w:szCs w:val="16"/>
                <w:lang w:val="uk-UA"/>
              </w:rPr>
            </w:pPr>
            <w:r w:rsidRPr="007C4452">
              <w:rPr>
                <w:sz w:val="16"/>
                <w:szCs w:val="16"/>
                <w:lang w:val="uk-UA"/>
              </w:rPr>
              <w:t>275</w:t>
            </w:r>
          </w:p>
        </w:tc>
        <w:tc>
          <w:tcPr>
            <w:tcW w:w="447" w:type="dxa"/>
            <w:tcBorders>
              <w:top w:val="double" w:sz="4" w:space="0" w:color="auto"/>
              <w:bottom w:val="double" w:sz="4" w:space="0" w:color="auto"/>
            </w:tcBorders>
            <w:shd w:val="clear" w:color="auto" w:fill="FFFFFF"/>
            <w:vAlign w:val="center"/>
          </w:tcPr>
          <w:p w:rsidR="00CD38A1" w:rsidRPr="007C4452" w:rsidRDefault="00CD38A1" w:rsidP="00B627B5">
            <w:pPr>
              <w:jc w:val="center"/>
              <w:rPr>
                <w:sz w:val="16"/>
                <w:szCs w:val="16"/>
                <w:lang w:val="uk-UA"/>
              </w:rPr>
            </w:pPr>
            <w:r w:rsidRPr="007C4452">
              <w:rPr>
                <w:sz w:val="16"/>
                <w:szCs w:val="16"/>
                <w:lang w:val="uk-UA"/>
              </w:rPr>
              <w:t>300</w:t>
            </w:r>
          </w:p>
        </w:tc>
        <w:tc>
          <w:tcPr>
            <w:tcW w:w="447" w:type="dxa"/>
            <w:tcBorders>
              <w:top w:val="double" w:sz="4" w:space="0" w:color="auto"/>
              <w:bottom w:val="double" w:sz="4" w:space="0" w:color="auto"/>
            </w:tcBorders>
            <w:shd w:val="clear" w:color="auto" w:fill="FFFFFF"/>
            <w:vAlign w:val="center"/>
          </w:tcPr>
          <w:p w:rsidR="00CD38A1" w:rsidRPr="007C4452" w:rsidRDefault="00CD38A1" w:rsidP="00B627B5">
            <w:pPr>
              <w:jc w:val="center"/>
              <w:rPr>
                <w:sz w:val="16"/>
                <w:szCs w:val="16"/>
                <w:lang w:val="uk-UA"/>
              </w:rPr>
            </w:pPr>
            <w:r w:rsidRPr="007C4452">
              <w:rPr>
                <w:sz w:val="16"/>
                <w:szCs w:val="16"/>
                <w:lang w:val="uk-UA"/>
              </w:rPr>
              <w:t>325</w:t>
            </w:r>
          </w:p>
        </w:tc>
        <w:tc>
          <w:tcPr>
            <w:tcW w:w="448" w:type="dxa"/>
            <w:tcBorders>
              <w:top w:val="double" w:sz="4" w:space="0" w:color="auto"/>
              <w:bottom w:val="double" w:sz="4" w:space="0" w:color="auto"/>
            </w:tcBorders>
            <w:shd w:val="clear" w:color="auto" w:fill="FFFFFF"/>
            <w:vAlign w:val="center"/>
          </w:tcPr>
          <w:p w:rsidR="00CD38A1" w:rsidRPr="007C4452" w:rsidRDefault="00CD38A1" w:rsidP="00B627B5">
            <w:pPr>
              <w:jc w:val="center"/>
              <w:rPr>
                <w:sz w:val="16"/>
                <w:szCs w:val="16"/>
                <w:lang w:val="uk-UA"/>
              </w:rPr>
            </w:pPr>
            <w:r w:rsidRPr="007C4452">
              <w:rPr>
                <w:sz w:val="16"/>
                <w:szCs w:val="16"/>
                <w:lang w:val="uk-UA"/>
              </w:rPr>
              <w:t>350</w:t>
            </w:r>
          </w:p>
        </w:tc>
      </w:tr>
      <w:tr w:rsidR="00CD38A1" w:rsidRPr="007C4452" w:rsidTr="00B627B5">
        <w:tblPrEx>
          <w:tblCellMar>
            <w:top w:w="0" w:type="dxa"/>
            <w:bottom w:w="0" w:type="dxa"/>
          </w:tblCellMar>
        </w:tblPrEx>
        <w:trPr>
          <w:trHeight w:val="20"/>
          <w:jc w:val="center"/>
        </w:trPr>
        <w:tc>
          <w:tcPr>
            <w:tcW w:w="697" w:type="dxa"/>
            <w:vMerge w:val="restart"/>
            <w:tcBorders>
              <w:top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w:t>
            </w:r>
          </w:p>
        </w:tc>
        <w:tc>
          <w:tcPr>
            <w:tcW w:w="1521" w:type="dxa"/>
            <w:tcBorders>
              <w:top w:val="double" w:sz="4" w:space="0" w:color="auto"/>
            </w:tcBorders>
            <w:shd w:val="clear" w:color="auto" w:fill="FFFFFF"/>
          </w:tcPr>
          <w:p w:rsidR="00CD38A1" w:rsidRPr="007C4452" w:rsidRDefault="00CD38A1" w:rsidP="00B627B5">
            <w:pPr>
              <w:rPr>
                <w:sz w:val="18"/>
                <w:szCs w:val="18"/>
                <w:lang w:val="uk-UA"/>
              </w:rPr>
            </w:pPr>
            <w:r w:rsidRPr="007C4452">
              <w:rPr>
                <w:sz w:val="18"/>
                <w:szCs w:val="18"/>
                <w:lang w:val="uk-UA"/>
              </w:rPr>
              <w:t>Вертикальна пода</w:t>
            </w:r>
            <w:r w:rsidRPr="007C4452">
              <w:rPr>
                <w:sz w:val="18"/>
                <w:szCs w:val="18"/>
                <w:lang w:val="uk-UA"/>
              </w:rPr>
              <w:softHyphen/>
              <w:t>ча каната, см/год</w:t>
            </w:r>
          </w:p>
        </w:tc>
        <w:tc>
          <w:tcPr>
            <w:tcW w:w="447" w:type="dxa"/>
            <w:tcBorders>
              <w:top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86–106</w:t>
            </w:r>
          </w:p>
        </w:tc>
        <w:tc>
          <w:tcPr>
            <w:tcW w:w="447" w:type="dxa"/>
            <w:tcBorders>
              <w:top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74–91</w:t>
            </w:r>
          </w:p>
        </w:tc>
        <w:tc>
          <w:tcPr>
            <w:tcW w:w="447" w:type="dxa"/>
            <w:tcBorders>
              <w:top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65–80</w:t>
            </w:r>
          </w:p>
        </w:tc>
        <w:tc>
          <w:tcPr>
            <w:tcW w:w="447" w:type="dxa"/>
            <w:tcBorders>
              <w:top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58–71</w:t>
            </w:r>
          </w:p>
        </w:tc>
        <w:tc>
          <w:tcPr>
            <w:tcW w:w="448" w:type="dxa"/>
            <w:tcBorders>
              <w:top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52–64</w:t>
            </w:r>
          </w:p>
        </w:tc>
        <w:tc>
          <w:tcPr>
            <w:tcW w:w="447" w:type="dxa"/>
            <w:tcBorders>
              <w:top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47–58</w:t>
            </w:r>
          </w:p>
        </w:tc>
        <w:tc>
          <w:tcPr>
            <w:tcW w:w="447" w:type="dxa"/>
            <w:tcBorders>
              <w:top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43</w:t>
            </w:r>
          </w:p>
        </w:tc>
        <w:tc>
          <w:tcPr>
            <w:tcW w:w="447" w:type="dxa"/>
            <w:tcBorders>
              <w:top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40</w:t>
            </w:r>
          </w:p>
        </w:tc>
        <w:tc>
          <w:tcPr>
            <w:tcW w:w="448" w:type="dxa"/>
            <w:tcBorders>
              <w:top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37</w:t>
            </w:r>
          </w:p>
        </w:tc>
      </w:tr>
      <w:tr w:rsidR="00CD38A1" w:rsidRPr="007C4452" w:rsidTr="00B627B5">
        <w:tblPrEx>
          <w:tblCellMar>
            <w:top w:w="0" w:type="dxa"/>
            <w:bottom w:w="0" w:type="dxa"/>
          </w:tblCellMar>
        </w:tblPrEx>
        <w:trPr>
          <w:trHeight w:val="20"/>
          <w:jc w:val="center"/>
        </w:trPr>
        <w:tc>
          <w:tcPr>
            <w:tcW w:w="697" w:type="dxa"/>
            <w:vMerge/>
            <w:shd w:val="clear" w:color="auto" w:fill="FFFFFF"/>
            <w:vAlign w:val="center"/>
          </w:tcPr>
          <w:p w:rsidR="00CD38A1" w:rsidRPr="007C4452" w:rsidRDefault="00CD38A1" w:rsidP="00B627B5">
            <w:pPr>
              <w:jc w:val="center"/>
              <w:rPr>
                <w:sz w:val="18"/>
                <w:szCs w:val="18"/>
                <w:lang w:val="uk-UA"/>
              </w:rPr>
            </w:pPr>
          </w:p>
        </w:tc>
        <w:tc>
          <w:tcPr>
            <w:tcW w:w="1521" w:type="dxa"/>
            <w:shd w:val="clear" w:color="auto" w:fill="FFFFFF"/>
          </w:tcPr>
          <w:p w:rsidR="00CD38A1" w:rsidRPr="007C4452" w:rsidRDefault="00CD38A1" w:rsidP="00B627B5">
            <w:pPr>
              <w:rPr>
                <w:sz w:val="18"/>
                <w:szCs w:val="18"/>
                <w:lang w:val="uk-UA"/>
              </w:rPr>
            </w:pPr>
            <w:r w:rsidRPr="007C4452">
              <w:rPr>
                <w:sz w:val="18"/>
                <w:szCs w:val="18"/>
                <w:lang w:val="uk-UA"/>
              </w:rPr>
              <w:t>Лінійна швидкість різання, м/с</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28–30</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28–30</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28–30</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27–29</w:t>
            </w:r>
          </w:p>
        </w:tc>
        <w:tc>
          <w:tcPr>
            <w:tcW w:w="448"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26–29</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26–28</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26–28</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25–27</w:t>
            </w:r>
          </w:p>
        </w:tc>
        <w:tc>
          <w:tcPr>
            <w:tcW w:w="448"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26–28</w:t>
            </w:r>
          </w:p>
        </w:tc>
      </w:tr>
      <w:tr w:rsidR="00CD38A1" w:rsidRPr="007C4452" w:rsidTr="00B627B5">
        <w:tblPrEx>
          <w:tblCellMar>
            <w:top w:w="0" w:type="dxa"/>
            <w:bottom w:w="0" w:type="dxa"/>
          </w:tblCellMar>
        </w:tblPrEx>
        <w:trPr>
          <w:trHeight w:val="20"/>
          <w:jc w:val="center"/>
        </w:trPr>
        <w:tc>
          <w:tcPr>
            <w:tcW w:w="697" w:type="dxa"/>
            <w:vMerge/>
            <w:tcBorders>
              <w:bottom w:val="double" w:sz="4" w:space="0" w:color="auto"/>
            </w:tcBorders>
            <w:shd w:val="clear" w:color="auto" w:fill="FFFFFF"/>
            <w:vAlign w:val="center"/>
          </w:tcPr>
          <w:p w:rsidR="00CD38A1" w:rsidRPr="007C4452" w:rsidRDefault="00CD38A1" w:rsidP="00B627B5">
            <w:pPr>
              <w:jc w:val="center"/>
              <w:rPr>
                <w:sz w:val="18"/>
                <w:szCs w:val="18"/>
                <w:lang w:val="uk-UA"/>
              </w:rPr>
            </w:pPr>
          </w:p>
        </w:tc>
        <w:tc>
          <w:tcPr>
            <w:tcW w:w="1521" w:type="dxa"/>
            <w:tcBorders>
              <w:bottom w:val="double" w:sz="4" w:space="0" w:color="auto"/>
            </w:tcBorders>
            <w:shd w:val="clear" w:color="auto" w:fill="FFFFFF"/>
          </w:tcPr>
          <w:p w:rsidR="00CD38A1" w:rsidRPr="007C4452" w:rsidRDefault="00CD38A1" w:rsidP="00B627B5">
            <w:pPr>
              <w:rPr>
                <w:sz w:val="18"/>
                <w:szCs w:val="18"/>
                <w:lang w:val="uk-UA"/>
              </w:rPr>
            </w:pPr>
            <w:r w:rsidRPr="007C4452">
              <w:rPr>
                <w:sz w:val="18"/>
                <w:szCs w:val="18"/>
                <w:lang w:val="uk-UA"/>
              </w:rPr>
              <w:t xml:space="preserve">Продуктивність різання, </w:t>
            </w:r>
            <w:proofErr w:type="spellStart"/>
            <w:r w:rsidRPr="007C4452">
              <w:rPr>
                <w:sz w:val="18"/>
                <w:szCs w:val="18"/>
                <w:lang w:val="uk-UA"/>
              </w:rPr>
              <w:t>кв.м</w:t>
            </w:r>
            <w:proofErr w:type="spellEnd"/>
            <w:r w:rsidRPr="007C4452">
              <w:rPr>
                <w:sz w:val="18"/>
                <w:szCs w:val="18"/>
                <w:lang w:val="uk-UA"/>
              </w:rPr>
              <w:t>/год</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1,3–1,6</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1,3–1,6</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1,3–1,6</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1,3–1,6</w:t>
            </w:r>
          </w:p>
        </w:tc>
        <w:tc>
          <w:tcPr>
            <w:tcW w:w="448"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1,3–1,6</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1,3–1,6</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1,3</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1,3</w:t>
            </w:r>
          </w:p>
        </w:tc>
        <w:tc>
          <w:tcPr>
            <w:tcW w:w="448"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1,3</w:t>
            </w:r>
          </w:p>
        </w:tc>
      </w:tr>
      <w:tr w:rsidR="00CD38A1" w:rsidRPr="007C4452" w:rsidTr="00B627B5">
        <w:tblPrEx>
          <w:tblCellMar>
            <w:top w:w="0" w:type="dxa"/>
            <w:bottom w:w="0" w:type="dxa"/>
          </w:tblCellMar>
        </w:tblPrEx>
        <w:trPr>
          <w:trHeight w:val="20"/>
          <w:jc w:val="center"/>
        </w:trPr>
        <w:tc>
          <w:tcPr>
            <w:tcW w:w="697" w:type="dxa"/>
            <w:vMerge w:val="restart"/>
            <w:tcBorders>
              <w:top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w:t>
            </w:r>
          </w:p>
        </w:tc>
        <w:tc>
          <w:tcPr>
            <w:tcW w:w="1521" w:type="dxa"/>
            <w:tcBorders>
              <w:top w:val="double" w:sz="4" w:space="0" w:color="auto"/>
            </w:tcBorders>
            <w:shd w:val="clear" w:color="auto" w:fill="FFFFFF"/>
          </w:tcPr>
          <w:p w:rsidR="00CD38A1" w:rsidRPr="007C4452" w:rsidRDefault="00CD38A1" w:rsidP="00B627B5">
            <w:pPr>
              <w:rPr>
                <w:sz w:val="18"/>
                <w:szCs w:val="18"/>
                <w:lang w:val="uk-UA"/>
              </w:rPr>
            </w:pPr>
            <w:r w:rsidRPr="007C4452">
              <w:rPr>
                <w:sz w:val="18"/>
                <w:szCs w:val="18"/>
                <w:lang w:val="uk-UA"/>
              </w:rPr>
              <w:t>Вертикальна пода</w:t>
            </w:r>
            <w:r w:rsidRPr="007C4452">
              <w:rPr>
                <w:sz w:val="18"/>
                <w:szCs w:val="18"/>
                <w:lang w:val="uk-UA"/>
              </w:rPr>
              <w:softHyphen/>
              <w:t>ча каната, см/год</w:t>
            </w:r>
          </w:p>
        </w:tc>
        <w:tc>
          <w:tcPr>
            <w:tcW w:w="447" w:type="dxa"/>
            <w:tcBorders>
              <w:top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86</w:t>
            </w:r>
          </w:p>
        </w:tc>
        <w:tc>
          <w:tcPr>
            <w:tcW w:w="447" w:type="dxa"/>
            <w:tcBorders>
              <w:top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74</w:t>
            </w:r>
          </w:p>
        </w:tc>
        <w:tc>
          <w:tcPr>
            <w:tcW w:w="447" w:type="dxa"/>
            <w:tcBorders>
              <w:top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65</w:t>
            </w:r>
          </w:p>
        </w:tc>
        <w:tc>
          <w:tcPr>
            <w:tcW w:w="447" w:type="dxa"/>
            <w:tcBorders>
              <w:top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58</w:t>
            </w:r>
          </w:p>
        </w:tc>
        <w:tc>
          <w:tcPr>
            <w:tcW w:w="448" w:type="dxa"/>
            <w:tcBorders>
              <w:top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52</w:t>
            </w:r>
          </w:p>
        </w:tc>
        <w:tc>
          <w:tcPr>
            <w:tcW w:w="447" w:type="dxa"/>
            <w:tcBorders>
              <w:top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47</w:t>
            </w:r>
          </w:p>
        </w:tc>
        <w:tc>
          <w:tcPr>
            <w:tcW w:w="447" w:type="dxa"/>
            <w:tcBorders>
              <w:top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43</w:t>
            </w:r>
          </w:p>
        </w:tc>
        <w:tc>
          <w:tcPr>
            <w:tcW w:w="447" w:type="dxa"/>
            <w:tcBorders>
              <w:top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40</w:t>
            </w:r>
          </w:p>
        </w:tc>
        <w:tc>
          <w:tcPr>
            <w:tcW w:w="448" w:type="dxa"/>
            <w:tcBorders>
              <w:top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37</w:t>
            </w:r>
          </w:p>
        </w:tc>
      </w:tr>
      <w:tr w:rsidR="00CD38A1" w:rsidRPr="007C4452" w:rsidTr="00B627B5">
        <w:tblPrEx>
          <w:tblCellMar>
            <w:top w:w="0" w:type="dxa"/>
            <w:bottom w:w="0" w:type="dxa"/>
          </w:tblCellMar>
        </w:tblPrEx>
        <w:trPr>
          <w:trHeight w:val="20"/>
          <w:jc w:val="center"/>
        </w:trPr>
        <w:tc>
          <w:tcPr>
            <w:tcW w:w="697" w:type="dxa"/>
            <w:vMerge/>
            <w:shd w:val="clear" w:color="auto" w:fill="FFFFFF"/>
            <w:vAlign w:val="center"/>
          </w:tcPr>
          <w:p w:rsidR="00CD38A1" w:rsidRPr="007C4452" w:rsidRDefault="00CD38A1" w:rsidP="00B627B5">
            <w:pPr>
              <w:jc w:val="center"/>
              <w:rPr>
                <w:sz w:val="18"/>
                <w:szCs w:val="18"/>
                <w:lang w:val="uk-UA"/>
              </w:rPr>
            </w:pPr>
          </w:p>
        </w:tc>
        <w:tc>
          <w:tcPr>
            <w:tcW w:w="1521" w:type="dxa"/>
            <w:shd w:val="clear" w:color="auto" w:fill="FFFFFF"/>
          </w:tcPr>
          <w:p w:rsidR="00CD38A1" w:rsidRPr="007C4452" w:rsidRDefault="00CD38A1" w:rsidP="00B627B5">
            <w:pPr>
              <w:rPr>
                <w:sz w:val="18"/>
                <w:szCs w:val="18"/>
                <w:lang w:val="uk-UA"/>
              </w:rPr>
            </w:pPr>
            <w:r w:rsidRPr="007C4452">
              <w:rPr>
                <w:sz w:val="18"/>
                <w:szCs w:val="18"/>
                <w:lang w:val="uk-UA"/>
              </w:rPr>
              <w:t>Лінійна швидкість різання, м/с</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28–30</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28–30</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28–30</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27–29</w:t>
            </w:r>
          </w:p>
        </w:tc>
        <w:tc>
          <w:tcPr>
            <w:tcW w:w="448"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26–29</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26–28</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26–28</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25–27</w:t>
            </w:r>
          </w:p>
        </w:tc>
        <w:tc>
          <w:tcPr>
            <w:tcW w:w="448"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26–28</w:t>
            </w:r>
          </w:p>
        </w:tc>
      </w:tr>
      <w:tr w:rsidR="00CD38A1" w:rsidRPr="007C4452" w:rsidTr="00B627B5">
        <w:tblPrEx>
          <w:tblCellMar>
            <w:top w:w="0" w:type="dxa"/>
            <w:bottom w:w="0" w:type="dxa"/>
          </w:tblCellMar>
        </w:tblPrEx>
        <w:trPr>
          <w:trHeight w:val="20"/>
          <w:jc w:val="center"/>
        </w:trPr>
        <w:tc>
          <w:tcPr>
            <w:tcW w:w="697" w:type="dxa"/>
            <w:vMerge/>
            <w:tcBorders>
              <w:bottom w:val="double" w:sz="4" w:space="0" w:color="auto"/>
            </w:tcBorders>
            <w:shd w:val="clear" w:color="auto" w:fill="FFFFFF"/>
            <w:vAlign w:val="center"/>
          </w:tcPr>
          <w:p w:rsidR="00CD38A1" w:rsidRPr="007C4452" w:rsidRDefault="00CD38A1" w:rsidP="00B627B5">
            <w:pPr>
              <w:jc w:val="center"/>
              <w:rPr>
                <w:sz w:val="18"/>
                <w:szCs w:val="18"/>
                <w:lang w:val="uk-UA"/>
              </w:rPr>
            </w:pPr>
          </w:p>
        </w:tc>
        <w:tc>
          <w:tcPr>
            <w:tcW w:w="1521" w:type="dxa"/>
            <w:tcBorders>
              <w:bottom w:val="double" w:sz="4" w:space="0" w:color="auto"/>
            </w:tcBorders>
            <w:shd w:val="clear" w:color="auto" w:fill="FFFFFF"/>
          </w:tcPr>
          <w:p w:rsidR="00CD38A1" w:rsidRPr="007C4452" w:rsidRDefault="00CD38A1" w:rsidP="00B627B5">
            <w:pPr>
              <w:rPr>
                <w:sz w:val="18"/>
                <w:szCs w:val="18"/>
                <w:lang w:val="uk-UA"/>
              </w:rPr>
            </w:pPr>
            <w:r w:rsidRPr="007C4452">
              <w:rPr>
                <w:sz w:val="18"/>
                <w:szCs w:val="18"/>
                <w:lang w:val="uk-UA"/>
              </w:rPr>
              <w:t xml:space="preserve">Продуктивність різання, </w:t>
            </w:r>
            <w:proofErr w:type="spellStart"/>
            <w:r w:rsidRPr="007C4452">
              <w:rPr>
                <w:sz w:val="18"/>
                <w:szCs w:val="18"/>
                <w:lang w:val="uk-UA"/>
              </w:rPr>
              <w:t>кв.м</w:t>
            </w:r>
            <w:proofErr w:type="spellEnd"/>
            <w:r w:rsidRPr="007C4452">
              <w:rPr>
                <w:sz w:val="18"/>
                <w:szCs w:val="18"/>
                <w:lang w:val="uk-UA"/>
              </w:rPr>
              <w:t>/год</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1,3–1,6</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1,3–1,6</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1,3–1,6</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1,3–1,6</w:t>
            </w:r>
          </w:p>
        </w:tc>
        <w:tc>
          <w:tcPr>
            <w:tcW w:w="448"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1,3–1,6</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1,3–1,6</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1,3</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1,3</w:t>
            </w:r>
          </w:p>
        </w:tc>
        <w:tc>
          <w:tcPr>
            <w:tcW w:w="448"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1,3</w:t>
            </w:r>
          </w:p>
        </w:tc>
      </w:tr>
      <w:tr w:rsidR="00CD38A1" w:rsidRPr="007C4452" w:rsidTr="00B627B5">
        <w:tblPrEx>
          <w:tblCellMar>
            <w:top w:w="0" w:type="dxa"/>
            <w:bottom w:w="0" w:type="dxa"/>
          </w:tblCellMar>
        </w:tblPrEx>
        <w:trPr>
          <w:trHeight w:val="20"/>
          <w:jc w:val="center"/>
        </w:trPr>
        <w:tc>
          <w:tcPr>
            <w:tcW w:w="697" w:type="dxa"/>
            <w:vMerge w:val="restart"/>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3</w:t>
            </w:r>
          </w:p>
        </w:tc>
        <w:tc>
          <w:tcPr>
            <w:tcW w:w="1521" w:type="dxa"/>
            <w:shd w:val="clear" w:color="auto" w:fill="FFFFFF"/>
          </w:tcPr>
          <w:p w:rsidR="00CD38A1" w:rsidRPr="007C4452" w:rsidRDefault="00CD38A1" w:rsidP="00B627B5">
            <w:pPr>
              <w:rPr>
                <w:sz w:val="18"/>
                <w:szCs w:val="18"/>
                <w:lang w:val="uk-UA"/>
              </w:rPr>
            </w:pPr>
            <w:r w:rsidRPr="007C4452">
              <w:rPr>
                <w:sz w:val="18"/>
                <w:szCs w:val="18"/>
                <w:lang w:val="uk-UA"/>
              </w:rPr>
              <w:t>Вертикальна пода</w:t>
            </w:r>
            <w:r w:rsidRPr="007C4452">
              <w:rPr>
                <w:sz w:val="18"/>
                <w:szCs w:val="18"/>
                <w:lang w:val="uk-UA"/>
              </w:rPr>
              <w:softHyphen/>
              <w:t>ча каната, см/год</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66–86</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57–74</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50–65</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44–58</w:t>
            </w:r>
          </w:p>
        </w:tc>
        <w:tc>
          <w:tcPr>
            <w:tcW w:w="448"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40–52</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36–47</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33</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30</w:t>
            </w:r>
          </w:p>
        </w:tc>
        <w:tc>
          <w:tcPr>
            <w:tcW w:w="448"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28</w:t>
            </w:r>
          </w:p>
        </w:tc>
      </w:tr>
      <w:tr w:rsidR="00CD38A1" w:rsidRPr="007C4452" w:rsidTr="00B627B5">
        <w:tblPrEx>
          <w:tblCellMar>
            <w:top w:w="0" w:type="dxa"/>
            <w:bottom w:w="0" w:type="dxa"/>
          </w:tblCellMar>
        </w:tblPrEx>
        <w:trPr>
          <w:trHeight w:val="20"/>
          <w:jc w:val="center"/>
        </w:trPr>
        <w:tc>
          <w:tcPr>
            <w:tcW w:w="697" w:type="dxa"/>
            <w:vMerge/>
            <w:shd w:val="clear" w:color="auto" w:fill="FFFFFF"/>
            <w:vAlign w:val="center"/>
          </w:tcPr>
          <w:p w:rsidR="00CD38A1" w:rsidRPr="007C4452" w:rsidRDefault="00CD38A1" w:rsidP="00B627B5">
            <w:pPr>
              <w:jc w:val="center"/>
              <w:rPr>
                <w:sz w:val="18"/>
                <w:szCs w:val="18"/>
                <w:lang w:val="uk-UA"/>
              </w:rPr>
            </w:pPr>
          </w:p>
        </w:tc>
        <w:tc>
          <w:tcPr>
            <w:tcW w:w="1521" w:type="dxa"/>
            <w:shd w:val="clear" w:color="auto" w:fill="FFFFFF"/>
          </w:tcPr>
          <w:p w:rsidR="00CD38A1" w:rsidRPr="007C4452" w:rsidRDefault="00CD38A1" w:rsidP="00B627B5">
            <w:pPr>
              <w:rPr>
                <w:sz w:val="18"/>
                <w:szCs w:val="18"/>
                <w:lang w:val="uk-UA"/>
              </w:rPr>
            </w:pPr>
            <w:r w:rsidRPr="007C4452">
              <w:rPr>
                <w:sz w:val="18"/>
                <w:szCs w:val="18"/>
                <w:lang w:val="uk-UA"/>
              </w:rPr>
              <w:t>Лінійна швидкість різання, м/с</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25–27</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25–27</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24–27</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24–26</w:t>
            </w:r>
          </w:p>
        </w:tc>
        <w:tc>
          <w:tcPr>
            <w:tcW w:w="448"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23–26</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23–25</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22–25</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22–24</w:t>
            </w:r>
          </w:p>
        </w:tc>
        <w:tc>
          <w:tcPr>
            <w:tcW w:w="448"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22–24</w:t>
            </w:r>
          </w:p>
        </w:tc>
      </w:tr>
      <w:tr w:rsidR="00CD38A1" w:rsidRPr="007C4452" w:rsidTr="00B627B5">
        <w:tblPrEx>
          <w:tblCellMar>
            <w:top w:w="0" w:type="dxa"/>
            <w:bottom w:w="0" w:type="dxa"/>
          </w:tblCellMar>
        </w:tblPrEx>
        <w:trPr>
          <w:trHeight w:val="20"/>
          <w:jc w:val="center"/>
        </w:trPr>
        <w:tc>
          <w:tcPr>
            <w:tcW w:w="697" w:type="dxa"/>
            <w:vMerge/>
            <w:tcBorders>
              <w:bottom w:val="double" w:sz="4" w:space="0" w:color="auto"/>
            </w:tcBorders>
            <w:shd w:val="clear" w:color="auto" w:fill="FFFFFF"/>
            <w:vAlign w:val="center"/>
          </w:tcPr>
          <w:p w:rsidR="00CD38A1" w:rsidRPr="007C4452" w:rsidRDefault="00CD38A1" w:rsidP="00B627B5">
            <w:pPr>
              <w:jc w:val="center"/>
              <w:rPr>
                <w:sz w:val="18"/>
                <w:szCs w:val="18"/>
                <w:lang w:val="uk-UA"/>
              </w:rPr>
            </w:pPr>
          </w:p>
        </w:tc>
        <w:tc>
          <w:tcPr>
            <w:tcW w:w="1521" w:type="dxa"/>
            <w:tcBorders>
              <w:bottom w:val="double" w:sz="4" w:space="0" w:color="auto"/>
            </w:tcBorders>
            <w:shd w:val="clear" w:color="auto" w:fill="FFFFFF"/>
          </w:tcPr>
          <w:p w:rsidR="00CD38A1" w:rsidRPr="007C4452" w:rsidRDefault="00CD38A1" w:rsidP="00B627B5">
            <w:pPr>
              <w:rPr>
                <w:sz w:val="18"/>
                <w:szCs w:val="18"/>
                <w:lang w:val="uk-UA"/>
              </w:rPr>
            </w:pPr>
            <w:r w:rsidRPr="007C4452">
              <w:rPr>
                <w:sz w:val="18"/>
                <w:szCs w:val="18"/>
                <w:lang w:val="uk-UA"/>
              </w:rPr>
              <w:t xml:space="preserve">Продуктивність різання, </w:t>
            </w:r>
            <w:proofErr w:type="spellStart"/>
            <w:r w:rsidRPr="007C4452">
              <w:rPr>
                <w:sz w:val="18"/>
                <w:szCs w:val="18"/>
                <w:lang w:val="uk-UA"/>
              </w:rPr>
              <w:t>кв.м</w:t>
            </w:r>
            <w:proofErr w:type="spellEnd"/>
            <w:r w:rsidRPr="007C4452">
              <w:rPr>
                <w:sz w:val="18"/>
                <w:szCs w:val="18"/>
                <w:lang w:val="uk-UA"/>
              </w:rPr>
              <w:t>/год</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1–1,3</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1–1,3</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1–1,3</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1–1,3</w:t>
            </w:r>
          </w:p>
        </w:tc>
        <w:tc>
          <w:tcPr>
            <w:tcW w:w="448"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1–1,3</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1–1,3</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w:t>
            </w:r>
          </w:p>
        </w:tc>
        <w:tc>
          <w:tcPr>
            <w:tcW w:w="448"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w:t>
            </w:r>
          </w:p>
        </w:tc>
      </w:tr>
      <w:tr w:rsidR="00CD38A1" w:rsidRPr="007C4452" w:rsidTr="00B627B5">
        <w:tblPrEx>
          <w:tblCellMar>
            <w:top w:w="0" w:type="dxa"/>
            <w:bottom w:w="0" w:type="dxa"/>
          </w:tblCellMar>
        </w:tblPrEx>
        <w:trPr>
          <w:trHeight w:val="20"/>
          <w:jc w:val="center"/>
        </w:trPr>
        <w:tc>
          <w:tcPr>
            <w:tcW w:w="697" w:type="dxa"/>
            <w:vMerge w:val="restart"/>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4</w:t>
            </w:r>
          </w:p>
        </w:tc>
        <w:tc>
          <w:tcPr>
            <w:tcW w:w="1521" w:type="dxa"/>
            <w:shd w:val="clear" w:color="auto" w:fill="FFFFFF"/>
          </w:tcPr>
          <w:p w:rsidR="00CD38A1" w:rsidRPr="007C4452" w:rsidRDefault="00CD38A1" w:rsidP="00B627B5">
            <w:pPr>
              <w:rPr>
                <w:sz w:val="18"/>
                <w:szCs w:val="18"/>
                <w:lang w:val="uk-UA"/>
              </w:rPr>
            </w:pPr>
            <w:r w:rsidRPr="007C4452">
              <w:rPr>
                <w:sz w:val="18"/>
                <w:szCs w:val="18"/>
                <w:lang w:val="uk-UA"/>
              </w:rPr>
              <w:t>Вертикальна пода</w:t>
            </w:r>
            <w:r w:rsidRPr="007C4452">
              <w:rPr>
                <w:sz w:val="18"/>
                <w:szCs w:val="18"/>
                <w:lang w:val="uk-UA"/>
              </w:rPr>
              <w:softHyphen/>
              <w:t>ча каната, см/год</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60</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51</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45</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40</w:t>
            </w:r>
          </w:p>
        </w:tc>
        <w:tc>
          <w:tcPr>
            <w:tcW w:w="448"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36</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3</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30</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28</w:t>
            </w:r>
          </w:p>
        </w:tc>
        <w:tc>
          <w:tcPr>
            <w:tcW w:w="448"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26</w:t>
            </w:r>
          </w:p>
        </w:tc>
      </w:tr>
      <w:tr w:rsidR="00CD38A1" w:rsidRPr="007C4452" w:rsidTr="00B627B5">
        <w:tblPrEx>
          <w:tblCellMar>
            <w:top w:w="0" w:type="dxa"/>
            <w:bottom w:w="0" w:type="dxa"/>
          </w:tblCellMar>
        </w:tblPrEx>
        <w:trPr>
          <w:trHeight w:val="20"/>
          <w:jc w:val="center"/>
        </w:trPr>
        <w:tc>
          <w:tcPr>
            <w:tcW w:w="697" w:type="dxa"/>
            <w:vMerge/>
            <w:shd w:val="clear" w:color="auto" w:fill="FFFFFF"/>
            <w:vAlign w:val="center"/>
          </w:tcPr>
          <w:p w:rsidR="00CD38A1" w:rsidRPr="007C4452" w:rsidRDefault="00CD38A1" w:rsidP="00B627B5">
            <w:pPr>
              <w:jc w:val="center"/>
              <w:rPr>
                <w:sz w:val="18"/>
                <w:szCs w:val="18"/>
                <w:lang w:val="uk-UA"/>
              </w:rPr>
            </w:pPr>
          </w:p>
        </w:tc>
        <w:tc>
          <w:tcPr>
            <w:tcW w:w="1521" w:type="dxa"/>
            <w:shd w:val="clear" w:color="auto" w:fill="FFFFFF"/>
          </w:tcPr>
          <w:p w:rsidR="00CD38A1" w:rsidRPr="007C4452" w:rsidRDefault="00CD38A1" w:rsidP="00B627B5">
            <w:pPr>
              <w:rPr>
                <w:sz w:val="18"/>
                <w:szCs w:val="18"/>
                <w:lang w:val="uk-UA"/>
              </w:rPr>
            </w:pPr>
            <w:r w:rsidRPr="007C4452">
              <w:rPr>
                <w:sz w:val="18"/>
                <w:szCs w:val="18"/>
                <w:lang w:val="uk-UA"/>
              </w:rPr>
              <w:t>Лінійна швидкість різання, м/с</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23–24</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23–24</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22–24</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22–23</w:t>
            </w:r>
          </w:p>
        </w:tc>
        <w:tc>
          <w:tcPr>
            <w:tcW w:w="448"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21–23</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21–22</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20–22</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20–21</w:t>
            </w:r>
          </w:p>
        </w:tc>
        <w:tc>
          <w:tcPr>
            <w:tcW w:w="448"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20–21</w:t>
            </w:r>
          </w:p>
        </w:tc>
      </w:tr>
      <w:tr w:rsidR="00CD38A1" w:rsidRPr="007C4452" w:rsidTr="00B627B5">
        <w:tblPrEx>
          <w:tblCellMar>
            <w:top w:w="0" w:type="dxa"/>
            <w:bottom w:w="0" w:type="dxa"/>
          </w:tblCellMar>
        </w:tblPrEx>
        <w:trPr>
          <w:trHeight w:val="20"/>
          <w:jc w:val="center"/>
        </w:trPr>
        <w:tc>
          <w:tcPr>
            <w:tcW w:w="697" w:type="dxa"/>
            <w:vMerge/>
            <w:tcBorders>
              <w:bottom w:val="double" w:sz="4" w:space="0" w:color="auto"/>
            </w:tcBorders>
            <w:shd w:val="clear" w:color="auto" w:fill="FFFFFF"/>
            <w:vAlign w:val="center"/>
          </w:tcPr>
          <w:p w:rsidR="00CD38A1" w:rsidRPr="007C4452" w:rsidRDefault="00CD38A1" w:rsidP="00B627B5">
            <w:pPr>
              <w:jc w:val="center"/>
              <w:rPr>
                <w:sz w:val="18"/>
                <w:szCs w:val="18"/>
                <w:lang w:val="uk-UA"/>
              </w:rPr>
            </w:pPr>
          </w:p>
        </w:tc>
        <w:tc>
          <w:tcPr>
            <w:tcW w:w="1521" w:type="dxa"/>
            <w:tcBorders>
              <w:bottom w:val="double" w:sz="4" w:space="0" w:color="auto"/>
            </w:tcBorders>
            <w:shd w:val="clear" w:color="auto" w:fill="FFFFFF"/>
          </w:tcPr>
          <w:p w:rsidR="00CD38A1" w:rsidRPr="007C4452" w:rsidRDefault="00CD38A1" w:rsidP="00B627B5">
            <w:pPr>
              <w:rPr>
                <w:sz w:val="18"/>
                <w:szCs w:val="18"/>
                <w:lang w:val="uk-UA"/>
              </w:rPr>
            </w:pPr>
            <w:r w:rsidRPr="007C4452">
              <w:rPr>
                <w:sz w:val="18"/>
                <w:szCs w:val="18"/>
                <w:lang w:val="uk-UA"/>
              </w:rPr>
              <w:t xml:space="preserve">Продуктивність різання, </w:t>
            </w:r>
            <w:proofErr w:type="spellStart"/>
            <w:r w:rsidRPr="007C4452">
              <w:rPr>
                <w:sz w:val="18"/>
                <w:szCs w:val="18"/>
                <w:lang w:val="uk-UA"/>
              </w:rPr>
              <w:t>кв.м</w:t>
            </w:r>
            <w:proofErr w:type="spellEnd"/>
            <w:r w:rsidRPr="007C4452">
              <w:rPr>
                <w:sz w:val="18"/>
                <w:szCs w:val="18"/>
                <w:lang w:val="uk-UA"/>
              </w:rPr>
              <w:t>/год</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0,9</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0,9</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0,9</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0,9</w:t>
            </w:r>
          </w:p>
        </w:tc>
        <w:tc>
          <w:tcPr>
            <w:tcW w:w="448"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0,9</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0,9</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0,9</w:t>
            </w:r>
          </w:p>
        </w:tc>
        <w:tc>
          <w:tcPr>
            <w:tcW w:w="447"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0,9</w:t>
            </w:r>
          </w:p>
        </w:tc>
        <w:tc>
          <w:tcPr>
            <w:tcW w:w="448" w:type="dxa"/>
            <w:tcBorders>
              <w:bottom w:val="double" w:sz="4" w:space="0" w:color="auto"/>
            </w:tcBorders>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0,9</w:t>
            </w:r>
          </w:p>
        </w:tc>
      </w:tr>
      <w:tr w:rsidR="00CD38A1" w:rsidRPr="007C4452" w:rsidTr="00B627B5">
        <w:tblPrEx>
          <w:tblCellMar>
            <w:top w:w="0" w:type="dxa"/>
            <w:bottom w:w="0" w:type="dxa"/>
          </w:tblCellMar>
        </w:tblPrEx>
        <w:trPr>
          <w:trHeight w:val="20"/>
          <w:jc w:val="center"/>
        </w:trPr>
        <w:tc>
          <w:tcPr>
            <w:tcW w:w="697" w:type="dxa"/>
            <w:vMerge w:val="restart"/>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5</w:t>
            </w:r>
          </w:p>
        </w:tc>
        <w:tc>
          <w:tcPr>
            <w:tcW w:w="1521" w:type="dxa"/>
            <w:shd w:val="clear" w:color="auto" w:fill="FFFFFF"/>
          </w:tcPr>
          <w:p w:rsidR="00CD38A1" w:rsidRPr="007C4452" w:rsidRDefault="00CD38A1" w:rsidP="00B627B5">
            <w:pPr>
              <w:rPr>
                <w:sz w:val="18"/>
                <w:szCs w:val="18"/>
                <w:lang w:val="uk-UA"/>
              </w:rPr>
            </w:pPr>
            <w:r w:rsidRPr="007C4452">
              <w:rPr>
                <w:sz w:val="18"/>
                <w:szCs w:val="18"/>
                <w:lang w:val="uk-UA"/>
              </w:rPr>
              <w:t>Вертикальна пода</w:t>
            </w:r>
            <w:r w:rsidRPr="007C4452">
              <w:rPr>
                <w:sz w:val="18"/>
                <w:szCs w:val="18"/>
                <w:lang w:val="uk-UA"/>
              </w:rPr>
              <w:softHyphen/>
              <w:t>ча каната, см/год</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40</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34</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30</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27</w:t>
            </w:r>
          </w:p>
        </w:tc>
        <w:tc>
          <w:tcPr>
            <w:tcW w:w="448"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24</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22</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20</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18</w:t>
            </w:r>
          </w:p>
        </w:tc>
        <w:tc>
          <w:tcPr>
            <w:tcW w:w="448"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17</w:t>
            </w:r>
          </w:p>
        </w:tc>
      </w:tr>
      <w:tr w:rsidR="00CD38A1" w:rsidRPr="007C4452" w:rsidTr="00B627B5">
        <w:tblPrEx>
          <w:tblCellMar>
            <w:top w:w="0" w:type="dxa"/>
            <w:bottom w:w="0" w:type="dxa"/>
          </w:tblCellMar>
        </w:tblPrEx>
        <w:trPr>
          <w:trHeight w:val="20"/>
          <w:jc w:val="center"/>
        </w:trPr>
        <w:tc>
          <w:tcPr>
            <w:tcW w:w="697" w:type="dxa"/>
            <w:vMerge/>
            <w:shd w:val="clear" w:color="auto" w:fill="FFFFFF"/>
            <w:vAlign w:val="center"/>
          </w:tcPr>
          <w:p w:rsidR="00CD38A1" w:rsidRPr="007C4452" w:rsidRDefault="00CD38A1" w:rsidP="00B627B5">
            <w:pPr>
              <w:jc w:val="center"/>
              <w:rPr>
                <w:sz w:val="18"/>
                <w:szCs w:val="18"/>
                <w:lang w:val="uk-UA"/>
              </w:rPr>
            </w:pPr>
          </w:p>
        </w:tc>
        <w:tc>
          <w:tcPr>
            <w:tcW w:w="1521" w:type="dxa"/>
            <w:shd w:val="clear" w:color="auto" w:fill="FFFFFF"/>
          </w:tcPr>
          <w:p w:rsidR="00CD38A1" w:rsidRPr="007C4452" w:rsidRDefault="00CD38A1" w:rsidP="00B627B5">
            <w:pPr>
              <w:rPr>
                <w:sz w:val="18"/>
                <w:szCs w:val="18"/>
                <w:lang w:val="uk-UA"/>
              </w:rPr>
            </w:pPr>
            <w:r w:rsidRPr="007C4452">
              <w:rPr>
                <w:sz w:val="18"/>
                <w:szCs w:val="18"/>
                <w:lang w:val="uk-UA"/>
              </w:rPr>
              <w:t>Лінійна швидкість різання, м/с</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23</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23</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22</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22</w:t>
            </w:r>
          </w:p>
        </w:tc>
        <w:tc>
          <w:tcPr>
            <w:tcW w:w="448"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21</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21</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20</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20</w:t>
            </w:r>
          </w:p>
        </w:tc>
        <w:tc>
          <w:tcPr>
            <w:tcW w:w="448"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20</w:t>
            </w:r>
          </w:p>
        </w:tc>
      </w:tr>
      <w:tr w:rsidR="00CD38A1" w:rsidRPr="007C4452" w:rsidTr="00B627B5">
        <w:tblPrEx>
          <w:tblCellMar>
            <w:top w:w="0" w:type="dxa"/>
            <w:bottom w:w="0" w:type="dxa"/>
          </w:tblCellMar>
        </w:tblPrEx>
        <w:trPr>
          <w:trHeight w:val="20"/>
          <w:jc w:val="center"/>
        </w:trPr>
        <w:tc>
          <w:tcPr>
            <w:tcW w:w="697" w:type="dxa"/>
            <w:vMerge/>
            <w:shd w:val="clear" w:color="auto" w:fill="FFFFFF"/>
            <w:vAlign w:val="center"/>
          </w:tcPr>
          <w:p w:rsidR="00CD38A1" w:rsidRPr="007C4452" w:rsidRDefault="00CD38A1" w:rsidP="00B627B5">
            <w:pPr>
              <w:jc w:val="center"/>
              <w:rPr>
                <w:sz w:val="18"/>
                <w:szCs w:val="18"/>
                <w:lang w:val="uk-UA"/>
              </w:rPr>
            </w:pPr>
          </w:p>
        </w:tc>
        <w:tc>
          <w:tcPr>
            <w:tcW w:w="1521" w:type="dxa"/>
            <w:shd w:val="clear" w:color="auto" w:fill="FFFFFF"/>
          </w:tcPr>
          <w:p w:rsidR="00CD38A1" w:rsidRPr="007C4452" w:rsidRDefault="00CD38A1" w:rsidP="00B627B5">
            <w:pPr>
              <w:rPr>
                <w:sz w:val="18"/>
                <w:szCs w:val="18"/>
                <w:lang w:val="uk-UA"/>
              </w:rPr>
            </w:pPr>
            <w:r w:rsidRPr="007C4452">
              <w:rPr>
                <w:sz w:val="18"/>
                <w:szCs w:val="18"/>
                <w:lang w:val="uk-UA"/>
              </w:rPr>
              <w:t xml:space="preserve">Продуктивність різання, </w:t>
            </w:r>
            <w:proofErr w:type="spellStart"/>
            <w:r w:rsidRPr="007C4452">
              <w:rPr>
                <w:sz w:val="18"/>
                <w:szCs w:val="18"/>
                <w:lang w:val="uk-UA"/>
              </w:rPr>
              <w:t>кв.м</w:t>
            </w:r>
            <w:proofErr w:type="spellEnd"/>
            <w:r w:rsidRPr="007C4452">
              <w:rPr>
                <w:sz w:val="18"/>
                <w:szCs w:val="18"/>
                <w:lang w:val="uk-UA"/>
              </w:rPr>
              <w:t>/год</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0,6</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0,6</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0,6</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0,6</w:t>
            </w:r>
          </w:p>
        </w:tc>
        <w:tc>
          <w:tcPr>
            <w:tcW w:w="448"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0,6</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0,6</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0,6</w:t>
            </w:r>
          </w:p>
        </w:tc>
        <w:tc>
          <w:tcPr>
            <w:tcW w:w="447"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0,6</w:t>
            </w:r>
          </w:p>
        </w:tc>
        <w:tc>
          <w:tcPr>
            <w:tcW w:w="448" w:type="dxa"/>
            <w:shd w:val="clear" w:color="auto" w:fill="FFFFFF"/>
            <w:vAlign w:val="center"/>
          </w:tcPr>
          <w:p w:rsidR="00CD38A1" w:rsidRPr="007C4452" w:rsidRDefault="00CD38A1" w:rsidP="00B627B5">
            <w:pPr>
              <w:jc w:val="center"/>
              <w:rPr>
                <w:sz w:val="18"/>
                <w:szCs w:val="18"/>
                <w:lang w:val="uk-UA"/>
              </w:rPr>
            </w:pPr>
            <w:r w:rsidRPr="007C4452">
              <w:rPr>
                <w:sz w:val="18"/>
                <w:szCs w:val="18"/>
                <w:lang w:val="uk-UA"/>
              </w:rPr>
              <w:t>0,6</w:t>
            </w:r>
          </w:p>
        </w:tc>
      </w:tr>
    </w:tbl>
    <w:p w:rsidR="00CD38A1" w:rsidRDefault="00CD38A1" w:rsidP="00CD38A1">
      <w:pPr>
        <w:ind w:firstLine="340"/>
        <w:jc w:val="both"/>
        <w:rPr>
          <w:sz w:val="20"/>
          <w:szCs w:val="20"/>
          <w:lang w:val="uk-UA"/>
        </w:rPr>
        <w:sectPr w:rsidR="00CD38A1" w:rsidSect="0036309E">
          <w:headerReference w:type="even" r:id="rId18"/>
          <w:type w:val="continuous"/>
          <w:pgSz w:w="8392" w:h="11907" w:code="11"/>
          <w:pgMar w:top="1418" w:right="1134" w:bottom="1134" w:left="1134" w:header="851" w:footer="720" w:gutter="0"/>
          <w:cols w:space="708"/>
          <w:noEndnote/>
          <w:docGrid w:linePitch="382"/>
        </w:sectPr>
      </w:pPr>
    </w:p>
    <w:p w:rsidR="00CD38A1" w:rsidRPr="007C4452" w:rsidRDefault="00CD38A1" w:rsidP="00CD38A1">
      <w:pPr>
        <w:ind w:firstLine="340"/>
        <w:jc w:val="both"/>
        <w:rPr>
          <w:sz w:val="20"/>
          <w:szCs w:val="20"/>
          <w:lang w:val="uk-UA"/>
        </w:rPr>
      </w:pPr>
      <w:r w:rsidRPr="007C4452">
        <w:rPr>
          <w:sz w:val="20"/>
          <w:szCs w:val="20"/>
          <w:lang w:val="uk-UA"/>
        </w:rPr>
        <w:lastRenderedPageBreak/>
        <w:t xml:space="preserve">Характерною ознакою засалювання алмазних втулок є різке </w:t>
      </w:r>
      <w:r w:rsidRPr="007E65A5">
        <w:rPr>
          <w:sz w:val="20"/>
          <w:szCs w:val="20"/>
          <w:lang w:val="uk-UA"/>
        </w:rPr>
        <w:t>зниження продуктивності розпилювання. Для ліквідації цього явища</w:t>
      </w:r>
      <w:r w:rsidRPr="007C4452">
        <w:rPr>
          <w:sz w:val="20"/>
          <w:szCs w:val="20"/>
          <w:lang w:val="uk-UA"/>
        </w:rPr>
        <w:t xml:space="preserve"> необхідно перейти в режим розкриття напайок: зменшити швидкість різання каната на </w:t>
      </w:r>
      <w:r w:rsidRPr="007E65A5">
        <w:rPr>
          <w:sz w:val="20"/>
          <w:szCs w:val="20"/>
          <w:lang w:val="uk-UA"/>
        </w:rPr>
        <w:t>4 м/с</w:t>
      </w:r>
      <w:r w:rsidRPr="007C4452">
        <w:rPr>
          <w:sz w:val="20"/>
          <w:szCs w:val="20"/>
          <w:lang w:val="uk-UA"/>
        </w:rPr>
        <w:t xml:space="preserve"> нижче рекомендованої і продовжувати різати при таких параметрах протягом 1–2 годин, або розкрити канат на абразивному блоці. Так</w:t>
      </w:r>
      <w:r>
        <w:rPr>
          <w:sz w:val="20"/>
          <w:szCs w:val="20"/>
          <w:lang w:val="uk-UA"/>
        </w:rPr>
        <w:t xml:space="preserve">і </w:t>
      </w:r>
      <w:r w:rsidRPr="007C4452">
        <w:rPr>
          <w:sz w:val="20"/>
          <w:szCs w:val="20"/>
          <w:lang w:val="uk-UA"/>
        </w:rPr>
        <w:t>ж режимні параметри рекомендуються для нових канатів або після реставрації. Це забезпечить нормальне розкриття алмазного канат</w:t>
      </w:r>
      <w:r>
        <w:rPr>
          <w:sz w:val="20"/>
          <w:szCs w:val="20"/>
          <w:lang w:val="uk-UA"/>
        </w:rPr>
        <w:t>а</w:t>
      </w:r>
      <w:r w:rsidRPr="007C4452">
        <w:rPr>
          <w:sz w:val="20"/>
          <w:szCs w:val="20"/>
          <w:lang w:val="uk-UA"/>
        </w:rPr>
        <w:t xml:space="preserve"> та допоможе видалити залишки пластика.</w:t>
      </w:r>
    </w:p>
    <w:p w:rsidR="00CD38A1" w:rsidRPr="007C4452" w:rsidRDefault="00CD38A1" w:rsidP="00CD38A1">
      <w:pPr>
        <w:ind w:firstLine="340"/>
        <w:jc w:val="both"/>
        <w:rPr>
          <w:sz w:val="20"/>
          <w:szCs w:val="20"/>
          <w:lang w:val="uk-UA"/>
        </w:rPr>
      </w:pPr>
      <w:r w:rsidRPr="007C4452">
        <w:rPr>
          <w:sz w:val="20"/>
          <w:szCs w:val="20"/>
          <w:lang w:val="uk-UA"/>
        </w:rPr>
        <w:t>На верстатах, на яких не передбачено наявність показників (датчиків) швидкості опускання в м/год, регулювання параметрів здійснюється за допомогою вимірів часу опускання в ручному режимі. Також характерним показником швидкості опускання є кут натягнення каната. Так, для блок</w:t>
      </w:r>
      <w:r>
        <w:rPr>
          <w:sz w:val="20"/>
          <w:szCs w:val="20"/>
          <w:lang w:val="uk-UA"/>
        </w:rPr>
        <w:t>а</w:t>
      </w:r>
      <w:r w:rsidRPr="007C4452">
        <w:rPr>
          <w:sz w:val="20"/>
          <w:szCs w:val="20"/>
          <w:lang w:val="uk-UA"/>
        </w:rPr>
        <w:t xml:space="preserve"> середньої довжини 2,5 м кут натяг</w:t>
      </w:r>
      <w:r>
        <w:rPr>
          <w:sz w:val="20"/>
          <w:szCs w:val="20"/>
          <w:lang w:val="uk-UA"/>
        </w:rPr>
        <w:t>а</w:t>
      </w:r>
      <w:r w:rsidRPr="007C4452">
        <w:rPr>
          <w:sz w:val="20"/>
          <w:szCs w:val="20"/>
          <w:lang w:val="uk-UA"/>
        </w:rPr>
        <w:t>ння має складати 7–10 градусів на вході в блок, мінімум – 5 градусів і максимум – 15 градусів. На початку процесу обробки блок</w:t>
      </w:r>
      <w:r>
        <w:rPr>
          <w:sz w:val="20"/>
          <w:szCs w:val="20"/>
          <w:lang w:val="uk-UA"/>
        </w:rPr>
        <w:t>а</w:t>
      </w:r>
      <w:r w:rsidRPr="007C4452">
        <w:rPr>
          <w:sz w:val="20"/>
          <w:szCs w:val="20"/>
          <w:lang w:val="uk-UA"/>
        </w:rPr>
        <w:t>, подача має бути зменшена приблизно на 20–30</w:t>
      </w:r>
      <w:r>
        <w:rPr>
          <w:sz w:val="20"/>
          <w:szCs w:val="20"/>
          <w:lang w:val="uk-UA"/>
        </w:rPr>
        <w:t> </w:t>
      </w:r>
      <w:r w:rsidRPr="007C4452">
        <w:rPr>
          <w:sz w:val="20"/>
          <w:szCs w:val="20"/>
          <w:lang w:val="uk-UA"/>
        </w:rPr>
        <w:t xml:space="preserve">% від рекомендованої для уникнення відхилень і </w:t>
      </w:r>
      <w:r>
        <w:rPr>
          <w:sz w:val="20"/>
          <w:szCs w:val="20"/>
          <w:lang w:val="uk-UA"/>
        </w:rPr>
        <w:t>в</w:t>
      </w:r>
      <w:r w:rsidRPr="007C4452">
        <w:rPr>
          <w:sz w:val="20"/>
          <w:szCs w:val="20"/>
          <w:lang w:val="uk-UA"/>
        </w:rPr>
        <w:t>ведення алмазного каната, в процесі обробки кам'яного блок</w:t>
      </w:r>
      <w:r>
        <w:rPr>
          <w:sz w:val="20"/>
          <w:szCs w:val="20"/>
          <w:lang w:val="uk-UA"/>
        </w:rPr>
        <w:t>а</w:t>
      </w:r>
      <w:r w:rsidRPr="007C4452">
        <w:rPr>
          <w:sz w:val="20"/>
          <w:szCs w:val="20"/>
          <w:lang w:val="uk-UA"/>
        </w:rPr>
        <w:t xml:space="preserve">. Коли канат достатньо </w:t>
      </w:r>
      <w:r w:rsidRPr="007E65A5">
        <w:rPr>
          <w:sz w:val="20"/>
          <w:szCs w:val="20"/>
          <w:lang w:val="uk-UA"/>
        </w:rPr>
        <w:t>уріжеться в</w:t>
      </w:r>
      <w:r w:rsidRPr="007C4452">
        <w:rPr>
          <w:sz w:val="20"/>
          <w:szCs w:val="20"/>
          <w:lang w:val="uk-UA"/>
        </w:rPr>
        <w:t xml:space="preserve"> оброблюваний матеріал, швидкість подачі необхідно підняти до параметрів, які рекомендуються.</w:t>
      </w:r>
    </w:p>
    <w:p w:rsidR="00CD38A1" w:rsidRPr="007C4452" w:rsidRDefault="00CD38A1" w:rsidP="00CD38A1">
      <w:pPr>
        <w:pStyle w:val="2"/>
      </w:pPr>
      <w:bookmarkStart w:id="14" w:name="_Toc277862716"/>
      <w:r w:rsidRPr="007C4452">
        <w:t>2.5. Параметри охолоджування</w:t>
      </w:r>
      <w:bookmarkEnd w:id="14"/>
    </w:p>
    <w:p w:rsidR="00CD38A1" w:rsidRPr="007C4452" w:rsidRDefault="00CD38A1" w:rsidP="00CD38A1">
      <w:pPr>
        <w:ind w:firstLine="340"/>
        <w:jc w:val="both"/>
        <w:rPr>
          <w:sz w:val="20"/>
          <w:szCs w:val="20"/>
          <w:lang w:val="uk-UA"/>
        </w:rPr>
      </w:pPr>
      <w:r w:rsidRPr="007C4452">
        <w:rPr>
          <w:sz w:val="20"/>
          <w:szCs w:val="20"/>
          <w:lang w:val="uk-UA"/>
        </w:rPr>
        <w:t>Дуже великий потік охолоджу</w:t>
      </w:r>
      <w:r>
        <w:rPr>
          <w:sz w:val="20"/>
          <w:szCs w:val="20"/>
          <w:lang w:val="uk-UA"/>
        </w:rPr>
        <w:t>вальн</w:t>
      </w:r>
      <w:r w:rsidRPr="007C4452">
        <w:rPr>
          <w:sz w:val="20"/>
          <w:szCs w:val="20"/>
          <w:lang w:val="uk-UA"/>
        </w:rPr>
        <w:t xml:space="preserve">ої рідини зменшить швидкість різання, оскільки гідродинамічні ефекти зменшують тиск алмазів на камінь і запобігають належному обертанню каната – виникає ефект </w:t>
      </w:r>
      <w:proofErr w:type="spellStart"/>
      <w:r w:rsidRPr="007C4452">
        <w:rPr>
          <w:sz w:val="20"/>
          <w:szCs w:val="20"/>
          <w:lang w:val="uk-UA"/>
        </w:rPr>
        <w:t>аквапланування</w:t>
      </w:r>
      <w:proofErr w:type="spellEnd"/>
      <w:r w:rsidRPr="007C4452">
        <w:rPr>
          <w:sz w:val="20"/>
          <w:szCs w:val="20"/>
          <w:lang w:val="uk-UA"/>
        </w:rPr>
        <w:t xml:space="preserve">. Мала кількість води може підвищити швидкість різання, що призведе до </w:t>
      </w:r>
      <w:r>
        <w:rPr>
          <w:sz w:val="20"/>
          <w:szCs w:val="20"/>
          <w:lang w:val="uk-UA"/>
        </w:rPr>
        <w:t>швидшого</w:t>
      </w:r>
      <w:r w:rsidRPr="007C4452">
        <w:rPr>
          <w:sz w:val="20"/>
          <w:szCs w:val="20"/>
          <w:lang w:val="uk-UA"/>
        </w:rPr>
        <w:t xml:space="preserve"> зно</w:t>
      </w:r>
      <w:r>
        <w:rPr>
          <w:sz w:val="20"/>
          <w:szCs w:val="20"/>
          <w:lang w:val="uk-UA"/>
        </w:rPr>
        <w:t>шення</w:t>
      </w:r>
      <w:r w:rsidRPr="007C4452">
        <w:rPr>
          <w:sz w:val="20"/>
          <w:szCs w:val="20"/>
          <w:lang w:val="uk-UA"/>
        </w:rPr>
        <w:t xml:space="preserve"> втулок. Рекомендований потік води є 1,5 л/хв на один канат при тиску 1 бар з розрахунку на один метр пропилу. При наладці подачі води струмінь при виході з </w:t>
      </w:r>
      <w:r w:rsidRPr="00CE2863">
        <w:rPr>
          <w:sz w:val="20"/>
          <w:szCs w:val="20"/>
          <w:lang w:val="uk-UA"/>
        </w:rPr>
        <w:t>різу має бути трохи більшим діаметра каната (в 1,5–2 рази). Додатково</w:t>
      </w:r>
      <w:r w:rsidRPr="007C4452">
        <w:rPr>
          <w:sz w:val="20"/>
          <w:szCs w:val="20"/>
          <w:lang w:val="uk-UA"/>
        </w:rPr>
        <w:t xml:space="preserve"> про ефективність охолоджування може свідчити колір води, яка витікає з блок</w:t>
      </w:r>
      <w:r>
        <w:rPr>
          <w:sz w:val="20"/>
          <w:szCs w:val="20"/>
          <w:lang w:val="uk-UA"/>
        </w:rPr>
        <w:t>а</w:t>
      </w:r>
      <w:r w:rsidRPr="007C4452">
        <w:rPr>
          <w:sz w:val="20"/>
          <w:szCs w:val="20"/>
          <w:lang w:val="uk-UA"/>
        </w:rPr>
        <w:t xml:space="preserve"> в процесі різання. Дуже брудний колір води свідчить про недостатність охолоджу</w:t>
      </w:r>
      <w:r>
        <w:rPr>
          <w:sz w:val="20"/>
          <w:szCs w:val="20"/>
          <w:lang w:val="uk-UA"/>
        </w:rPr>
        <w:t>вальн</w:t>
      </w:r>
      <w:r w:rsidRPr="007C4452">
        <w:rPr>
          <w:sz w:val="20"/>
          <w:szCs w:val="20"/>
          <w:lang w:val="uk-UA"/>
        </w:rPr>
        <w:t>ої рідини, середня забрудненість означає оптимальну подачу води.</w:t>
      </w:r>
    </w:p>
    <w:p w:rsidR="00CD38A1" w:rsidRPr="007C4452" w:rsidRDefault="00CD38A1" w:rsidP="00CD38A1">
      <w:pPr>
        <w:ind w:firstLine="340"/>
        <w:jc w:val="both"/>
        <w:rPr>
          <w:sz w:val="20"/>
          <w:szCs w:val="20"/>
          <w:lang w:val="uk-UA"/>
        </w:rPr>
      </w:pPr>
      <w:r w:rsidRPr="007C4452">
        <w:rPr>
          <w:sz w:val="20"/>
          <w:szCs w:val="20"/>
          <w:lang w:val="uk-UA"/>
        </w:rPr>
        <w:t xml:space="preserve">Також можна орієнтуватися </w:t>
      </w:r>
      <w:r>
        <w:rPr>
          <w:sz w:val="20"/>
          <w:szCs w:val="20"/>
          <w:lang w:val="uk-UA"/>
        </w:rPr>
        <w:t>за</w:t>
      </w:r>
      <w:r w:rsidRPr="007C4452">
        <w:rPr>
          <w:sz w:val="20"/>
          <w:szCs w:val="20"/>
          <w:lang w:val="uk-UA"/>
        </w:rPr>
        <w:t xml:space="preserve"> шум</w:t>
      </w:r>
      <w:r>
        <w:rPr>
          <w:sz w:val="20"/>
          <w:szCs w:val="20"/>
          <w:lang w:val="uk-UA"/>
        </w:rPr>
        <w:t>ом</w:t>
      </w:r>
      <w:r w:rsidRPr="007C4452">
        <w:rPr>
          <w:sz w:val="20"/>
          <w:szCs w:val="20"/>
          <w:lang w:val="uk-UA"/>
        </w:rPr>
        <w:t xml:space="preserve"> під час роботи</w:t>
      </w:r>
      <w:r>
        <w:rPr>
          <w:sz w:val="20"/>
          <w:szCs w:val="20"/>
          <w:lang w:val="uk-UA"/>
        </w:rPr>
        <w:t>.</w:t>
      </w:r>
      <w:r w:rsidRPr="007C4452">
        <w:rPr>
          <w:sz w:val="20"/>
          <w:szCs w:val="20"/>
          <w:lang w:val="uk-UA"/>
        </w:rPr>
        <w:t xml:space="preserve"> Якщо процес розпилювання супроводжується підвищеним шумом, то це свідчить про </w:t>
      </w:r>
      <w:r>
        <w:rPr>
          <w:sz w:val="20"/>
          <w:szCs w:val="20"/>
          <w:lang w:val="uk-UA"/>
        </w:rPr>
        <w:t>недостатню</w:t>
      </w:r>
      <w:r w:rsidRPr="007C4452">
        <w:rPr>
          <w:sz w:val="20"/>
          <w:szCs w:val="20"/>
          <w:lang w:val="uk-UA"/>
        </w:rPr>
        <w:t xml:space="preserve"> кількість води.</w:t>
      </w:r>
    </w:p>
    <w:p w:rsidR="00CD38A1" w:rsidRPr="007C4452" w:rsidRDefault="00CD38A1" w:rsidP="00CD38A1">
      <w:pPr>
        <w:ind w:firstLine="340"/>
        <w:jc w:val="both"/>
        <w:rPr>
          <w:sz w:val="20"/>
          <w:szCs w:val="20"/>
          <w:lang w:val="uk-UA"/>
        </w:rPr>
      </w:pPr>
    </w:p>
    <w:p w:rsidR="00CD38A1" w:rsidRPr="007C4452" w:rsidRDefault="00CD38A1" w:rsidP="00CD38A1">
      <w:pPr>
        <w:pStyle w:val="2"/>
      </w:pPr>
      <w:bookmarkStart w:id="15" w:name="_Toc277862717"/>
      <w:r w:rsidRPr="007C4452">
        <w:lastRenderedPageBreak/>
        <w:t xml:space="preserve">2.6. Технологія </w:t>
      </w:r>
      <w:r w:rsidRPr="00CE2863">
        <w:t>розпилювання</w:t>
      </w:r>
      <w:bookmarkEnd w:id="15"/>
    </w:p>
    <w:p w:rsidR="00CD38A1" w:rsidRPr="007C4452" w:rsidRDefault="00CD38A1" w:rsidP="00CD38A1">
      <w:pPr>
        <w:ind w:firstLine="340"/>
        <w:jc w:val="both"/>
        <w:rPr>
          <w:sz w:val="20"/>
          <w:szCs w:val="20"/>
          <w:lang w:val="uk-UA"/>
        </w:rPr>
      </w:pPr>
      <w:r w:rsidRPr="00CE2863">
        <w:rPr>
          <w:sz w:val="20"/>
          <w:szCs w:val="20"/>
          <w:lang w:val="uk-UA"/>
        </w:rPr>
        <w:t>Перед початком розпилювання алмазним канатом необхідно</w:t>
      </w:r>
      <w:r w:rsidRPr="007C4452">
        <w:rPr>
          <w:sz w:val="20"/>
          <w:szCs w:val="20"/>
          <w:lang w:val="uk-UA"/>
        </w:rPr>
        <w:t xml:space="preserve"> перевірити:</w:t>
      </w:r>
    </w:p>
    <w:p w:rsidR="00CD38A1" w:rsidRPr="007C4452" w:rsidRDefault="00CD38A1" w:rsidP="00CD38A1">
      <w:pPr>
        <w:numPr>
          <w:ilvl w:val="0"/>
          <w:numId w:val="3"/>
        </w:numPr>
        <w:jc w:val="both"/>
        <w:rPr>
          <w:sz w:val="20"/>
          <w:szCs w:val="20"/>
          <w:lang w:val="uk-UA"/>
        </w:rPr>
      </w:pPr>
      <w:r w:rsidRPr="007C4452">
        <w:rPr>
          <w:sz w:val="20"/>
          <w:szCs w:val="20"/>
          <w:lang w:val="uk-UA"/>
        </w:rPr>
        <w:t>середній діаметр втулок;</w:t>
      </w:r>
    </w:p>
    <w:p w:rsidR="00CD38A1" w:rsidRPr="007C4452" w:rsidRDefault="00CD38A1" w:rsidP="00CD38A1">
      <w:pPr>
        <w:numPr>
          <w:ilvl w:val="0"/>
          <w:numId w:val="3"/>
        </w:numPr>
        <w:jc w:val="both"/>
        <w:rPr>
          <w:sz w:val="20"/>
          <w:szCs w:val="20"/>
          <w:lang w:val="uk-UA"/>
        </w:rPr>
      </w:pPr>
      <w:r w:rsidRPr="007C4452">
        <w:rPr>
          <w:sz w:val="20"/>
          <w:szCs w:val="20"/>
          <w:lang w:val="uk-UA"/>
        </w:rPr>
        <w:t>ексцентричність (максимальне відхилення – 0,3 мм);</w:t>
      </w:r>
    </w:p>
    <w:p w:rsidR="00CD38A1" w:rsidRPr="007C4452" w:rsidRDefault="00CD38A1" w:rsidP="00CD38A1">
      <w:pPr>
        <w:numPr>
          <w:ilvl w:val="0"/>
          <w:numId w:val="3"/>
        </w:numPr>
        <w:jc w:val="both"/>
        <w:rPr>
          <w:sz w:val="20"/>
          <w:szCs w:val="20"/>
          <w:lang w:val="uk-UA"/>
        </w:rPr>
      </w:pPr>
      <w:proofErr w:type="spellStart"/>
      <w:r w:rsidRPr="007C4452">
        <w:rPr>
          <w:sz w:val="20"/>
          <w:szCs w:val="20"/>
          <w:lang w:val="uk-UA"/>
        </w:rPr>
        <w:t>конусність</w:t>
      </w:r>
      <w:proofErr w:type="spellEnd"/>
      <w:r w:rsidRPr="007C4452">
        <w:rPr>
          <w:sz w:val="20"/>
          <w:szCs w:val="20"/>
          <w:lang w:val="uk-UA"/>
        </w:rPr>
        <w:t xml:space="preserve"> (максимальне відхилення – 0,3 мм);</w:t>
      </w:r>
    </w:p>
    <w:p w:rsidR="00CD38A1" w:rsidRPr="007C4452" w:rsidRDefault="00CD38A1" w:rsidP="00CD38A1">
      <w:pPr>
        <w:numPr>
          <w:ilvl w:val="0"/>
          <w:numId w:val="3"/>
        </w:numPr>
        <w:jc w:val="both"/>
        <w:rPr>
          <w:sz w:val="20"/>
          <w:szCs w:val="20"/>
          <w:lang w:val="uk-UA"/>
        </w:rPr>
      </w:pPr>
      <w:r w:rsidRPr="007C4452">
        <w:rPr>
          <w:sz w:val="20"/>
          <w:szCs w:val="20"/>
          <w:lang w:val="uk-UA"/>
        </w:rPr>
        <w:t>стан з'єднання каната, цілісність і робочий стан втулок (відсутність раковин, розкриття алмазів)</w:t>
      </w:r>
      <w:r>
        <w:rPr>
          <w:sz w:val="20"/>
          <w:szCs w:val="20"/>
          <w:lang w:val="uk-UA"/>
        </w:rPr>
        <w:t>.</w:t>
      </w:r>
    </w:p>
    <w:p w:rsidR="00CD38A1" w:rsidRPr="007C4452" w:rsidRDefault="00CD38A1" w:rsidP="00CD38A1">
      <w:pPr>
        <w:ind w:firstLine="340"/>
        <w:jc w:val="both"/>
        <w:rPr>
          <w:sz w:val="20"/>
          <w:szCs w:val="20"/>
          <w:lang w:val="uk-UA"/>
        </w:rPr>
      </w:pPr>
      <w:r w:rsidRPr="00CE2863">
        <w:rPr>
          <w:sz w:val="20"/>
          <w:szCs w:val="20"/>
          <w:lang w:val="uk-UA"/>
        </w:rPr>
        <w:t>При пасеруванні блока на сляби різання може здійснюватися на</w:t>
      </w:r>
      <w:r w:rsidRPr="007C4452">
        <w:rPr>
          <w:sz w:val="20"/>
          <w:szCs w:val="20"/>
          <w:lang w:val="uk-UA"/>
        </w:rPr>
        <w:t xml:space="preserve"> достатньо </w:t>
      </w:r>
      <w:r>
        <w:rPr>
          <w:sz w:val="20"/>
          <w:szCs w:val="20"/>
          <w:lang w:val="uk-UA"/>
        </w:rPr>
        <w:t>великих</w:t>
      </w:r>
      <w:r w:rsidRPr="007C4452">
        <w:rPr>
          <w:sz w:val="20"/>
          <w:szCs w:val="20"/>
          <w:lang w:val="uk-UA"/>
        </w:rPr>
        <w:t xml:space="preserve"> швидкостях. При цьому допускається різання без нижніх </w:t>
      </w:r>
      <w:r>
        <w:rPr>
          <w:sz w:val="20"/>
          <w:szCs w:val="20"/>
          <w:lang w:val="uk-UA"/>
        </w:rPr>
        <w:t>направляючих</w:t>
      </w:r>
      <w:r w:rsidRPr="007C4452">
        <w:rPr>
          <w:sz w:val="20"/>
          <w:szCs w:val="20"/>
          <w:lang w:val="uk-UA"/>
        </w:rPr>
        <w:t xml:space="preserve"> шківів, які розміщені на вході і виході блок</w:t>
      </w:r>
      <w:r>
        <w:rPr>
          <w:sz w:val="20"/>
          <w:szCs w:val="20"/>
          <w:lang w:val="uk-UA"/>
        </w:rPr>
        <w:t>а</w:t>
      </w:r>
      <w:r w:rsidRPr="007C4452">
        <w:rPr>
          <w:sz w:val="20"/>
          <w:szCs w:val="20"/>
          <w:lang w:val="uk-UA"/>
        </w:rPr>
        <w:t xml:space="preserve">, оскільки вони використовуються переважно для напряму подачі каната </w:t>
      </w:r>
      <w:r w:rsidRPr="001D744F">
        <w:rPr>
          <w:sz w:val="20"/>
          <w:szCs w:val="20"/>
          <w:lang w:val="uk-UA"/>
        </w:rPr>
        <w:t>при вході в різ, а також для ослаблення вібрації каната.</w:t>
      </w:r>
    </w:p>
    <w:p w:rsidR="00CD38A1" w:rsidRPr="007C4452" w:rsidRDefault="00CD38A1" w:rsidP="00CD38A1">
      <w:pPr>
        <w:ind w:firstLine="340"/>
        <w:jc w:val="both"/>
        <w:rPr>
          <w:sz w:val="20"/>
          <w:szCs w:val="20"/>
          <w:lang w:val="uk-UA"/>
        </w:rPr>
      </w:pPr>
      <w:r w:rsidRPr="001D744F">
        <w:rPr>
          <w:sz w:val="20"/>
          <w:szCs w:val="20"/>
          <w:lang w:val="uk-UA"/>
        </w:rPr>
        <w:t>При розпилюванні блока каменю на сляби, які в подальшому</w:t>
      </w:r>
      <w:r w:rsidRPr="007C4452">
        <w:rPr>
          <w:sz w:val="20"/>
          <w:szCs w:val="20"/>
          <w:lang w:val="uk-UA"/>
        </w:rPr>
        <w:t xml:space="preserve"> будуть поліруватись, потрібн</w:t>
      </w:r>
      <w:r>
        <w:rPr>
          <w:sz w:val="20"/>
          <w:szCs w:val="20"/>
          <w:lang w:val="uk-UA"/>
        </w:rPr>
        <w:t>і</w:t>
      </w:r>
      <w:r w:rsidRPr="007C4452">
        <w:rPr>
          <w:sz w:val="20"/>
          <w:szCs w:val="20"/>
          <w:lang w:val="uk-UA"/>
        </w:rPr>
        <w:t xml:space="preserve"> висока точність розпилювання і гладкість поверхні. Для цього швидкість різання має бути зменшена для запобігання відхиленням при запилюванні і під час </w:t>
      </w:r>
      <w:r>
        <w:rPr>
          <w:sz w:val="20"/>
          <w:szCs w:val="20"/>
          <w:lang w:val="uk-UA"/>
        </w:rPr>
        <w:t>безпосередньо</w:t>
      </w:r>
      <w:r w:rsidRPr="007C4452">
        <w:rPr>
          <w:sz w:val="20"/>
          <w:szCs w:val="20"/>
          <w:lang w:val="uk-UA"/>
        </w:rPr>
        <w:t xml:space="preserve"> різання (в цілому, швидкість різання має бути на 15–20 % нижче, за </w:t>
      </w:r>
      <w:r w:rsidRPr="001D744F">
        <w:rPr>
          <w:sz w:val="20"/>
          <w:szCs w:val="20"/>
          <w:lang w:val="uk-UA"/>
        </w:rPr>
        <w:t>швидкість різання при пасеруванні блоків каменю). При різанні</w:t>
      </w:r>
      <w:r w:rsidRPr="007C4452">
        <w:rPr>
          <w:sz w:val="20"/>
          <w:szCs w:val="20"/>
          <w:lang w:val="uk-UA"/>
        </w:rPr>
        <w:t xml:space="preserve"> коротких блоків, </w:t>
      </w:r>
      <w:r>
        <w:rPr>
          <w:sz w:val="20"/>
          <w:szCs w:val="20"/>
          <w:lang w:val="uk-UA"/>
        </w:rPr>
        <w:t>направляючі</w:t>
      </w:r>
      <w:r w:rsidRPr="007C4452">
        <w:rPr>
          <w:sz w:val="20"/>
          <w:szCs w:val="20"/>
          <w:lang w:val="uk-UA"/>
        </w:rPr>
        <w:t xml:space="preserve"> шківи встановлюються на вході і виході блок</w:t>
      </w:r>
      <w:r>
        <w:rPr>
          <w:sz w:val="20"/>
          <w:szCs w:val="20"/>
          <w:lang w:val="uk-UA"/>
        </w:rPr>
        <w:t>а</w:t>
      </w:r>
      <w:r w:rsidRPr="007C4452">
        <w:rPr>
          <w:sz w:val="20"/>
          <w:szCs w:val="20"/>
          <w:lang w:val="uk-UA"/>
        </w:rPr>
        <w:t>, і робиться перевірка на наявність бічного люфту.</w:t>
      </w:r>
    </w:p>
    <w:p w:rsidR="00CD38A1" w:rsidRPr="007C4452" w:rsidRDefault="00CD38A1" w:rsidP="00CD38A1">
      <w:pPr>
        <w:ind w:firstLine="340"/>
        <w:jc w:val="both"/>
        <w:rPr>
          <w:sz w:val="20"/>
          <w:szCs w:val="20"/>
          <w:lang w:val="uk-UA"/>
        </w:rPr>
      </w:pPr>
      <w:r w:rsidRPr="007C4452">
        <w:rPr>
          <w:sz w:val="20"/>
          <w:szCs w:val="20"/>
          <w:lang w:val="uk-UA"/>
        </w:rPr>
        <w:t xml:space="preserve">При </w:t>
      </w:r>
      <w:r w:rsidRPr="001D744F">
        <w:rPr>
          <w:sz w:val="20"/>
          <w:szCs w:val="20"/>
          <w:lang w:val="uk-UA"/>
        </w:rPr>
        <w:t>запилюванні</w:t>
      </w:r>
      <w:r w:rsidRPr="007C4452">
        <w:rPr>
          <w:sz w:val="20"/>
          <w:szCs w:val="20"/>
          <w:lang w:val="uk-UA"/>
        </w:rPr>
        <w:t xml:space="preserve"> рекомендується уникати роботи верстат</w:t>
      </w:r>
      <w:r>
        <w:rPr>
          <w:sz w:val="20"/>
          <w:szCs w:val="20"/>
          <w:lang w:val="uk-UA"/>
        </w:rPr>
        <w:t>а</w:t>
      </w:r>
      <w:r w:rsidRPr="007C4452">
        <w:rPr>
          <w:sz w:val="20"/>
          <w:szCs w:val="20"/>
          <w:lang w:val="uk-UA"/>
        </w:rPr>
        <w:t xml:space="preserve"> в автоматичному режимі. При цьому швидкість подачі має бути зменшена на 20–30</w:t>
      </w:r>
      <w:r>
        <w:rPr>
          <w:sz w:val="20"/>
          <w:szCs w:val="20"/>
          <w:lang w:val="en-US"/>
        </w:rPr>
        <w:t> </w:t>
      </w:r>
      <w:r w:rsidRPr="007C4452">
        <w:rPr>
          <w:sz w:val="20"/>
          <w:szCs w:val="20"/>
          <w:lang w:val="uk-UA"/>
        </w:rPr>
        <w:t>% від рекомендованої. При різанні в автоматичному режимі швидкість подачі маховиків регулюється силою струму в привідних двигунах. При збільшенні навантажень автоматично зменшується подача, при зменшенні – збільшується. За відсутності системи автоматичного регулювання необхідно візуально відстежувати показники навантаження (в амперах) і регулювати параметри подачі каната в ручному режимі.</w:t>
      </w:r>
    </w:p>
    <w:p w:rsidR="00CD38A1" w:rsidRPr="007C4452" w:rsidRDefault="00CD38A1" w:rsidP="00CD38A1">
      <w:pPr>
        <w:ind w:firstLine="340"/>
        <w:jc w:val="both"/>
        <w:rPr>
          <w:i/>
          <w:sz w:val="20"/>
          <w:szCs w:val="20"/>
          <w:lang w:val="uk-UA"/>
        </w:rPr>
      </w:pPr>
      <w:r w:rsidRPr="007C4452">
        <w:rPr>
          <w:i/>
          <w:sz w:val="20"/>
          <w:szCs w:val="20"/>
          <w:lang w:val="uk-UA"/>
        </w:rPr>
        <w:t>Можливі проблеми при використанні канатного інструмент</w:t>
      </w:r>
      <w:r>
        <w:rPr>
          <w:i/>
          <w:sz w:val="20"/>
          <w:szCs w:val="20"/>
          <w:lang w:val="uk-UA"/>
        </w:rPr>
        <w:t>а</w:t>
      </w:r>
      <w:r w:rsidRPr="007C4452">
        <w:rPr>
          <w:i/>
          <w:sz w:val="20"/>
          <w:szCs w:val="20"/>
          <w:lang w:val="uk-UA"/>
        </w:rPr>
        <w:t xml:space="preserve"> і методи їх усунення.</w:t>
      </w:r>
    </w:p>
    <w:p w:rsidR="00CD38A1" w:rsidRPr="007C4452" w:rsidRDefault="00CD38A1" w:rsidP="00CD38A1">
      <w:pPr>
        <w:ind w:firstLine="340"/>
        <w:jc w:val="both"/>
        <w:rPr>
          <w:sz w:val="20"/>
          <w:szCs w:val="20"/>
          <w:lang w:val="uk-UA"/>
        </w:rPr>
      </w:pPr>
      <w:r w:rsidRPr="007C4452">
        <w:rPr>
          <w:sz w:val="20"/>
          <w:szCs w:val="20"/>
          <w:lang w:val="uk-UA"/>
        </w:rPr>
        <w:t>1. Канат не ріже (засалювання алмазних втулок).</w:t>
      </w:r>
    </w:p>
    <w:p w:rsidR="00CD38A1" w:rsidRPr="007C4452" w:rsidRDefault="00CD38A1" w:rsidP="00CD38A1">
      <w:pPr>
        <w:ind w:firstLine="340"/>
        <w:jc w:val="both"/>
        <w:rPr>
          <w:sz w:val="20"/>
          <w:szCs w:val="20"/>
          <w:lang w:val="uk-UA"/>
        </w:rPr>
      </w:pPr>
      <w:r w:rsidRPr="007C4452">
        <w:rPr>
          <w:sz w:val="20"/>
          <w:szCs w:val="20"/>
          <w:lang w:val="uk-UA"/>
        </w:rPr>
        <w:t xml:space="preserve">Даний дефект може бути пов'язаний з невідповідністю вибраних </w:t>
      </w:r>
      <w:r w:rsidRPr="001D744F">
        <w:rPr>
          <w:sz w:val="20"/>
          <w:szCs w:val="20"/>
          <w:lang w:val="uk-UA"/>
        </w:rPr>
        <w:t>режимів розпилювання (дуже велика швидкість різання канатом,</w:t>
      </w:r>
      <w:r w:rsidRPr="007C4452">
        <w:rPr>
          <w:sz w:val="20"/>
          <w:szCs w:val="20"/>
          <w:lang w:val="uk-UA"/>
        </w:rPr>
        <w:t xml:space="preserve"> неправильний підбір інструменту, запуск нового канат</w:t>
      </w:r>
      <w:r>
        <w:rPr>
          <w:sz w:val="20"/>
          <w:szCs w:val="20"/>
          <w:lang w:val="uk-UA"/>
        </w:rPr>
        <w:t>а</w:t>
      </w:r>
      <w:r w:rsidRPr="007C4452">
        <w:rPr>
          <w:sz w:val="20"/>
          <w:szCs w:val="20"/>
          <w:lang w:val="uk-UA"/>
        </w:rPr>
        <w:t xml:space="preserve"> на граніті </w:t>
      </w:r>
      <w:r>
        <w:rPr>
          <w:sz w:val="20"/>
          <w:szCs w:val="20"/>
          <w:lang w:val="uk-UA"/>
        </w:rPr>
        <w:t xml:space="preserve">високої </w:t>
      </w:r>
      <w:r w:rsidRPr="001D744F">
        <w:rPr>
          <w:sz w:val="20"/>
          <w:szCs w:val="20"/>
          <w:lang w:val="uk-UA"/>
        </w:rPr>
        <w:t>твердості</w:t>
      </w:r>
      <w:r w:rsidRPr="007C4452">
        <w:rPr>
          <w:sz w:val="20"/>
          <w:szCs w:val="20"/>
          <w:lang w:val="uk-UA"/>
        </w:rPr>
        <w:t xml:space="preserve"> з підвищеним вмістом кварцу, великий потік охолоджу</w:t>
      </w:r>
      <w:r>
        <w:rPr>
          <w:sz w:val="20"/>
          <w:szCs w:val="20"/>
          <w:lang w:val="uk-UA"/>
        </w:rPr>
        <w:t>вальн</w:t>
      </w:r>
      <w:r w:rsidRPr="007C4452">
        <w:rPr>
          <w:sz w:val="20"/>
          <w:szCs w:val="20"/>
          <w:lang w:val="uk-UA"/>
        </w:rPr>
        <w:t>ої рідини).</w:t>
      </w:r>
    </w:p>
    <w:p w:rsidR="00CD38A1" w:rsidRPr="007C4452" w:rsidRDefault="00CD38A1" w:rsidP="00CD38A1">
      <w:pPr>
        <w:keepNext/>
        <w:ind w:firstLine="340"/>
        <w:jc w:val="both"/>
        <w:rPr>
          <w:sz w:val="20"/>
          <w:szCs w:val="20"/>
          <w:lang w:val="uk-UA"/>
        </w:rPr>
      </w:pPr>
      <w:r w:rsidRPr="007C4452">
        <w:rPr>
          <w:sz w:val="20"/>
          <w:szCs w:val="20"/>
          <w:lang w:val="uk-UA"/>
        </w:rPr>
        <w:lastRenderedPageBreak/>
        <w:t>Для усунення необхідно:</w:t>
      </w:r>
    </w:p>
    <w:p w:rsidR="00CD38A1" w:rsidRPr="009A1950" w:rsidRDefault="00CD38A1" w:rsidP="00CD38A1">
      <w:pPr>
        <w:numPr>
          <w:ilvl w:val="0"/>
          <w:numId w:val="4"/>
        </w:numPr>
        <w:tabs>
          <w:tab w:val="clear" w:pos="746"/>
        </w:tabs>
        <w:ind w:left="0" w:firstLine="340"/>
        <w:jc w:val="both"/>
        <w:rPr>
          <w:sz w:val="20"/>
          <w:szCs w:val="20"/>
          <w:lang w:val="uk-UA"/>
        </w:rPr>
      </w:pPr>
      <w:r>
        <w:rPr>
          <w:sz w:val="20"/>
          <w:szCs w:val="20"/>
          <w:lang w:val="uk-UA"/>
        </w:rPr>
        <w:t>зменшити</w:t>
      </w:r>
      <w:r w:rsidRPr="007C4452">
        <w:rPr>
          <w:sz w:val="20"/>
          <w:szCs w:val="20"/>
          <w:lang w:val="uk-UA"/>
        </w:rPr>
        <w:t xml:space="preserve"> лінійну швидкість каната на </w:t>
      </w:r>
      <w:r w:rsidRPr="001D744F">
        <w:rPr>
          <w:sz w:val="20"/>
          <w:szCs w:val="20"/>
          <w:lang w:val="uk-UA"/>
        </w:rPr>
        <w:t>4 м/с</w:t>
      </w:r>
      <w:r w:rsidRPr="007C4452">
        <w:rPr>
          <w:sz w:val="20"/>
          <w:szCs w:val="20"/>
          <w:lang w:val="uk-UA"/>
        </w:rPr>
        <w:t xml:space="preserve"> на 1–2 год. На зниженій швидкості різання, канат ріже швидше, що при</w:t>
      </w:r>
      <w:r>
        <w:rPr>
          <w:sz w:val="20"/>
          <w:szCs w:val="20"/>
          <w:lang w:val="uk-UA"/>
        </w:rPr>
        <w:t>з</w:t>
      </w:r>
      <w:r w:rsidRPr="007C4452">
        <w:rPr>
          <w:sz w:val="20"/>
          <w:szCs w:val="20"/>
          <w:lang w:val="uk-UA"/>
        </w:rPr>
        <w:t xml:space="preserve">водить до </w:t>
      </w:r>
      <w:r w:rsidRPr="001D744F">
        <w:rPr>
          <w:sz w:val="20"/>
          <w:szCs w:val="20"/>
          <w:lang w:val="uk-UA"/>
        </w:rPr>
        <w:t xml:space="preserve">збільшення зношення </w:t>
      </w:r>
      <w:r>
        <w:rPr>
          <w:sz w:val="20"/>
          <w:szCs w:val="20"/>
          <w:lang w:val="uk-UA"/>
        </w:rPr>
        <w:t xml:space="preserve">зв’язки </w:t>
      </w:r>
      <w:r w:rsidRPr="001D744F">
        <w:rPr>
          <w:sz w:val="20"/>
          <w:szCs w:val="20"/>
          <w:lang w:val="uk-UA"/>
        </w:rPr>
        <w:t xml:space="preserve">втулок і розкриття алмазних </w:t>
      </w:r>
      <w:proofErr w:type="spellStart"/>
      <w:r w:rsidRPr="001D744F">
        <w:rPr>
          <w:sz w:val="20"/>
          <w:szCs w:val="20"/>
          <w:lang w:val="uk-UA"/>
        </w:rPr>
        <w:t>зерен</w:t>
      </w:r>
      <w:proofErr w:type="spellEnd"/>
      <w:r w:rsidRPr="001D744F">
        <w:rPr>
          <w:sz w:val="20"/>
          <w:szCs w:val="20"/>
          <w:lang w:val="uk-UA"/>
        </w:rPr>
        <w:t xml:space="preserve">. </w:t>
      </w:r>
      <w:r w:rsidRPr="009A1950">
        <w:rPr>
          <w:sz w:val="20"/>
          <w:szCs w:val="20"/>
          <w:lang w:val="uk-UA"/>
        </w:rPr>
        <w:t>Після розкриття втулок необхідно знову повернутися до рекомендованих параметрів розпилювання;</w:t>
      </w:r>
    </w:p>
    <w:p w:rsidR="00CD38A1" w:rsidRPr="007C4452" w:rsidRDefault="00CD38A1" w:rsidP="00CD38A1">
      <w:pPr>
        <w:numPr>
          <w:ilvl w:val="0"/>
          <w:numId w:val="4"/>
        </w:numPr>
        <w:tabs>
          <w:tab w:val="clear" w:pos="746"/>
        </w:tabs>
        <w:ind w:left="0" w:firstLine="340"/>
        <w:jc w:val="both"/>
        <w:rPr>
          <w:sz w:val="20"/>
          <w:szCs w:val="20"/>
          <w:lang w:val="uk-UA"/>
        </w:rPr>
      </w:pPr>
      <w:r w:rsidRPr="007C4452">
        <w:rPr>
          <w:sz w:val="20"/>
          <w:szCs w:val="20"/>
          <w:lang w:val="uk-UA"/>
        </w:rPr>
        <w:t xml:space="preserve">виконати декілька </w:t>
      </w:r>
      <w:proofErr w:type="spellStart"/>
      <w:r w:rsidRPr="007C4452">
        <w:rPr>
          <w:sz w:val="20"/>
          <w:szCs w:val="20"/>
          <w:lang w:val="uk-UA"/>
        </w:rPr>
        <w:t>різів</w:t>
      </w:r>
      <w:proofErr w:type="spellEnd"/>
      <w:r w:rsidRPr="007C4452">
        <w:rPr>
          <w:sz w:val="20"/>
          <w:szCs w:val="20"/>
          <w:lang w:val="uk-UA"/>
        </w:rPr>
        <w:t xml:space="preserve"> по абразивни</w:t>
      </w:r>
      <w:r>
        <w:rPr>
          <w:sz w:val="20"/>
          <w:szCs w:val="20"/>
          <w:lang w:val="uk-UA"/>
        </w:rPr>
        <w:t>х</w:t>
      </w:r>
      <w:r w:rsidRPr="007C4452">
        <w:rPr>
          <w:sz w:val="20"/>
          <w:szCs w:val="20"/>
          <w:lang w:val="uk-UA"/>
        </w:rPr>
        <w:t xml:space="preserve"> матеріала</w:t>
      </w:r>
      <w:r>
        <w:rPr>
          <w:sz w:val="20"/>
          <w:szCs w:val="20"/>
          <w:lang w:val="uk-UA"/>
        </w:rPr>
        <w:t>х</w:t>
      </w:r>
      <w:r w:rsidRPr="007C4452">
        <w:rPr>
          <w:sz w:val="20"/>
          <w:szCs w:val="20"/>
          <w:lang w:val="uk-UA"/>
        </w:rPr>
        <w:t xml:space="preserve"> (пісковик, бетон та ін.);</w:t>
      </w:r>
    </w:p>
    <w:p w:rsidR="00CD38A1" w:rsidRPr="007C4452" w:rsidRDefault="00CD38A1" w:rsidP="00CD38A1">
      <w:pPr>
        <w:numPr>
          <w:ilvl w:val="0"/>
          <w:numId w:val="4"/>
        </w:numPr>
        <w:tabs>
          <w:tab w:val="clear" w:pos="746"/>
        </w:tabs>
        <w:ind w:left="0" w:firstLine="340"/>
        <w:jc w:val="both"/>
        <w:rPr>
          <w:sz w:val="20"/>
          <w:szCs w:val="20"/>
          <w:lang w:val="uk-UA"/>
        </w:rPr>
      </w:pPr>
      <w:r w:rsidRPr="007C4452">
        <w:rPr>
          <w:sz w:val="20"/>
          <w:szCs w:val="20"/>
          <w:lang w:val="uk-UA"/>
        </w:rPr>
        <w:t>зменшити кількість охолоджу</w:t>
      </w:r>
      <w:r>
        <w:rPr>
          <w:sz w:val="20"/>
          <w:szCs w:val="20"/>
          <w:lang w:val="uk-UA"/>
        </w:rPr>
        <w:t>вальн</w:t>
      </w:r>
      <w:r w:rsidRPr="007C4452">
        <w:rPr>
          <w:sz w:val="20"/>
          <w:szCs w:val="20"/>
          <w:lang w:val="uk-UA"/>
        </w:rPr>
        <w:t>ої рідини (враховуючи ризик перегріву і руйнування канат</w:t>
      </w:r>
      <w:r>
        <w:rPr>
          <w:sz w:val="20"/>
          <w:szCs w:val="20"/>
          <w:lang w:val="uk-UA"/>
        </w:rPr>
        <w:t>а</w:t>
      </w:r>
      <w:r w:rsidRPr="007C4452">
        <w:rPr>
          <w:sz w:val="20"/>
          <w:szCs w:val="20"/>
          <w:lang w:val="uk-UA"/>
        </w:rPr>
        <w:t>).</w:t>
      </w:r>
    </w:p>
    <w:p w:rsidR="00CD38A1" w:rsidRPr="007C4452" w:rsidRDefault="00CD38A1" w:rsidP="00CD38A1">
      <w:pPr>
        <w:ind w:firstLine="340"/>
        <w:jc w:val="both"/>
        <w:rPr>
          <w:sz w:val="20"/>
          <w:szCs w:val="20"/>
          <w:lang w:val="uk-UA"/>
        </w:rPr>
      </w:pPr>
      <w:r w:rsidRPr="009A1950">
        <w:rPr>
          <w:sz w:val="20"/>
          <w:szCs w:val="20"/>
          <w:lang w:val="uk-UA"/>
        </w:rPr>
        <w:t>2. Розрив каната. Якщо канат розривається несподівано (попадання в проріз сторонніх предметів тощо), необхідно відремонтувати канат</w:t>
      </w:r>
      <w:r w:rsidRPr="007C4452">
        <w:rPr>
          <w:sz w:val="20"/>
          <w:szCs w:val="20"/>
          <w:lang w:val="uk-UA"/>
        </w:rPr>
        <w:t xml:space="preserve"> (видалити пошкоджену ділянку і повторно з'єднати канат).</w:t>
      </w:r>
    </w:p>
    <w:p w:rsidR="00CD38A1" w:rsidRPr="007C4452" w:rsidRDefault="00CD38A1" w:rsidP="00CD38A1">
      <w:pPr>
        <w:ind w:firstLine="340"/>
        <w:jc w:val="both"/>
        <w:rPr>
          <w:sz w:val="20"/>
          <w:szCs w:val="20"/>
          <w:lang w:val="uk-UA"/>
        </w:rPr>
      </w:pPr>
      <w:r w:rsidRPr="007C4452">
        <w:rPr>
          <w:sz w:val="20"/>
          <w:szCs w:val="20"/>
          <w:lang w:val="uk-UA"/>
        </w:rPr>
        <w:t xml:space="preserve">Якщо канат рветься кілька разів з невизначеної причини, необхідно перевірити систему натягнення (механізми машини мають бути перевірені технічним фахівцем). Якщо машина справна, канат має бути замінений. При </w:t>
      </w:r>
      <w:r>
        <w:rPr>
          <w:sz w:val="20"/>
          <w:szCs w:val="20"/>
          <w:lang w:val="uk-UA"/>
        </w:rPr>
        <w:t>розпилюванні</w:t>
      </w:r>
      <w:r w:rsidRPr="007C4452">
        <w:rPr>
          <w:sz w:val="20"/>
          <w:szCs w:val="20"/>
          <w:lang w:val="uk-UA"/>
        </w:rPr>
        <w:t xml:space="preserve"> канатом </w:t>
      </w:r>
      <w:smartTag w:uri="urn:schemas-microsoft-com:office:smarttags" w:element="metricconverter">
        <w:smartTagPr>
          <w:attr w:name="ProductID" w:val="100 м2"/>
        </w:smartTagPr>
        <w:r w:rsidRPr="007C4452">
          <w:rPr>
            <w:sz w:val="20"/>
            <w:szCs w:val="20"/>
            <w:lang w:val="uk-UA"/>
          </w:rPr>
          <w:t>100 м</w:t>
        </w:r>
        <w:r w:rsidRPr="007C4452">
          <w:rPr>
            <w:sz w:val="20"/>
            <w:szCs w:val="20"/>
            <w:vertAlign w:val="superscript"/>
            <w:lang w:val="uk-UA"/>
          </w:rPr>
          <w:t>2</w:t>
        </w:r>
      </w:smartTag>
      <w:r w:rsidRPr="007C4452">
        <w:rPr>
          <w:sz w:val="20"/>
          <w:szCs w:val="20"/>
          <w:lang w:val="uk-UA"/>
        </w:rPr>
        <w:t xml:space="preserve"> слябів розриви каната можуть відбуватися </w:t>
      </w:r>
      <w:r>
        <w:rPr>
          <w:sz w:val="20"/>
          <w:szCs w:val="20"/>
          <w:lang w:val="uk-UA"/>
        </w:rPr>
        <w:t>через спрацьованість</w:t>
      </w:r>
      <w:r w:rsidRPr="007C4452">
        <w:rPr>
          <w:sz w:val="20"/>
          <w:szCs w:val="20"/>
          <w:lang w:val="uk-UA"/>
        </w:rPr>
        <w:t xml:space="preserve"> несучого стального трос</w:t>
      </w:r>
      <w:r>
        <w:rPr>
          <w:sz w:val="20"/>
          <w:szCs w:val="20"/>
          <w:lang w:val="uk-UA"/>
        </w:rPr>
        <w:t>а</w:t>
      </w:r>
      <w:r w:rsidRPr="007C4452">
        <w:rPr>
          <w:sz w:val="20"/>
          <w:szCs w:val="20"/>
          <w:lang w:val="uk-UA"/>
        </w:rPr>
        <w:t>.</w:t>
      </w:r>
    </w:p>
    <w:p w:rsidR="00CD38A1" w:rsidRPr="007C4452" w:rsidRDefault="00CD38A1" w:rsidP="00CD38A1">
      <w:pPr>
        <w:ind w:firstLine="340"/>
        <w:jc w:val="both"/>
        <w:rPr>
          <w:sz w:val="20"/>
          <w:szCs w:val="20"/>
          <w:lang w:val="uk-UA"/>
        </w:rPr>
      </w:pPr>
      <w:r w:rsidRPr="007C4452">
        <w:rPr>
          <w:sz w:val="20"/>
          <w:szCs w:val="20"/>
          <w:lang w:val="uk-UA"/>
        </w:rPr>
        <w:t>3.</w:t>
      </w:r>
      <w:r>
        <w:rPr>
          <w:sz w:val="20"/>
          <w:szCs w:val="20"/>
          <w:lang w:val="en-US"/>
        </w:rPr>
        <w:t> </w:t>
      </w:r>
      <w:r w:rsidRPr="007C4452">
        <w:rPr>
          <w:sz w:val="20"/>
          <w:szCs w:val="20"/>
          <w:lang w:val="uk-UA"/>
        </w:rPr>
        <w:t xml:space="preserve">Відхилення різання від прямолінійності різання більше </w:t>
      </w:r>
      <w:smartTag w:uri="urn:schemas-microsoft-com:office:smarttags" w:element="metricconverter">
        <w:smartTagPr>
          <w:attr w:name="ProductID" w:val="10 мм"/>
        </w:smartTagPr>
        <w:r w:rsidRPr="007C4452">
          <w:rPr>
            <w:sz w:val="20"/>
            <w:szCs w:val="20"/>
            <w:lang w:val="uk-UA"/>
          </w:rPr>
          <w:t>10 мм</w:t>
        </w:r>
      </w:smartTag>
      <w:r w:rsidRPr="007C4452">
        <w:rPr>
          <w:sz w:val="20"/>
          <w:szCs w:val="20"/>
          <w:lang w:val="uk-UA"/>
        </w:rPr>
        <w:t>. Відхилення може виникати при слабкому натягу канат</w:t>
      </w:r>
      <w:r>
        <w:rPr>
          <w:sz w:val="20"/>
          <w:szCs w:val="20"/>
          <w:lang w:val="uk-UA"/>
        </w:rPr>
        <w:t>а</w:t>
      </w:r>
      <w:r w:rsidRPr="007C4452">
        <w:rPr>
          <w:sz w:val="20"/>
          <w:szCs w:val="20"/>
          <w:lang w:val="uk-UA"/>
        </w:rPr>
        <w:t>, засалюванні втулок, ексцентриситет</w:t>
      </w:r>
      <w:r>
        <w:rPr>
          <w:sz w:val="20"/>
          <w:szCs w:val="20"/>
          <w:lang w:val="uk-UA"/>
        </w:rPr>
        <w:t>у</w:t>
      </w:r>
      <w:r w:rsidRPr="007C4452">
        <w:rPr>
          <w:sz w:val="20"/>
          <w:szCs w:val="20"/>
          <w:lang w:val="uk-UA"/>
        </w:rPr>
        <w:t xml:space="preserve"> втулок більше 0,3 мм.</w:t>
      </w:r>
    </w:p>
    <w:p w:rsidR="00CD38A1" w:rsidRPr="007C4452" w:rsidRDefault="00CD38A1" w:rsidP="00CD38A1">
      <w:pPr>
        <w:numPr>
          <w:ilvl w:val="0"/>
          <w:numId w:val="4"/>
        </w:numPr>
        <w:tabs>
          <w:tab w:val="clear" w:pos="746"/>
        </w:tabs>
        <w:ind w:left="0" w:firstLine="340"/>
        <w:jc w:val="both"/>
        <w:rPr>
          <w:sz w:val="20"/>
          <w:szCs w:val="20"/>
          <w:lang w:val="uk-UA"/>
        </w:rPr>
      </w:pPr>
      <w:r w:rsidRPr="007C4452">
        <w:rPr>
          <w:sz w:val="20"/>
          <w:szCs w:val="20"/>
          <w:lang w:val="uk-UA"/>
        </w:rPr>
        <w:t xml:space="preserve">якщо за нормальних робочих умов проходить </w:t>
      </w:r>
      <w:r w:rsidRPr="009A1950">
        <w:rPr>
          <w:sz w:val="20"/>
          <w:szCs w:val="20"/>
          <w:lang w:val="uk-UA"/>
        </w:rPr>
        <w:t>відведення</w:t>
      </w:r>
      <w:r w:rsidRPr="007C4452">
        <w:rPr>
          <w:sz w:val="20"/>
          <w:szCs w:val="20"/>
          <w:lang w:val="uk-UA"/>
        </w:rPr>
        <w:t xml:space="preserve"> канат</w:t>
      </w:r>
      <w:r>
        <w:rPr>
          <w:sz w:val="20"/>
          <w:szCs w:val="20"/>
          <w:lang w:val="uk-UA"/>
        </w:rPr>
        <w:t>а</w:t>
      </w:r>
      <w:r w:rsidRPr="007C4452">
        <w:rPr>
          <w:sz w:val="20"/>
          <w:szCs w:val="20"/>
          <w:lang w:val="uk-UA"/>
        </w:rPr>
        <w:t>, необхідно зменшити швидкість робочої подачі на один</w:t>
      </w:r>
      <w:r>
        <w:rPr>
          <w:sz w:val="20"/>
          <w:szCs w:val="20"/>
          <w:lang w:val="uk-UA"/>
        </w:rPr>
        <w:t>-</w:t>
      </w:r>
      <w:r w:rsidRPr="007C4452">
        <w:rPr>
          <w:sz w:val="20"/>
          <w:szCs w:val="20"/>
          <w:lang w:val="uk-UA"/>
        </w:rPr>
        <w:t>два різи, для розкриття алмазних втулок і надати їм нормальний профіль. Також рекомендується тимчасово зменшити швидкість різання на 2–3</w:t>
      </w:r>
      <w:r>
        <w:rPr>
          <w:sz w:val="20"/>
          <w:szCs w:val="20"/>
          <w:lang w:val="uk-UA"/>
        </w:rPr>
        <w:t> </w:t>
      </w:r>
      <w:r w:rsidRPr="007C4452">
        <w:rPr>
          <w:sz w:val="20"/>
          <w:szCs w:val="20"/>
          <w:lang w:val="uk-UA"/>
        </w:rPr>
        <w:t>м/с;</w:t>
      </w:r>
    </w:p>
    <w:p w:rsidR="00CD38A1" w:rsidRPr="009A1950" w:rsidRDefault="00CD38A1" w:rsidP="00CD38A1">
      <w:pPr>
        <w:numPr>
          <w:ilvl w:val="0"/>
          <w:numId w:val="4"/>
        </w:numPr>
        <w:tabs>
          <w:tab w:val="clear" w:pos="746"/>
        </w:tabs>
        <w:ind w:left="0" w:firstLine="340"/>
        <w:jc w:val="both"/>
        <w:rPr>
          <w:sz w:val="20"/>
          <w:szCs w:val="20"/>
          <w:lang w:val="uk-UA"/>
        </w:rPr>
      </w:pPr>
      <w:r w:rsidRPr="007C4452">
        <w:rPr>
          <w:sz w:val="20"/>
          <w:szCs w:val="20"/>
          <w:lang w:val="uk-UA"/>
        </w:rPr>
        <w:t xml:space="preserve">перевірити правильність встановлення параметрів роботи </w:t>
      </w:r>
      <w:r w:rsidRPr="009A1950">
        <w:rPr>
          <w:sz w:val="20"/>
          <w:szCs w:val="20"/>
          <w:lang w:val="uk-UA"/>
        </w:rPr>
        <w:t>інструмента;</w:t>
      </w:r>
    </w:p>
    <w:p w:rsidR="00CD38A1" w:rsidRPr="007C4452" w:rsidRDefault="00CD38A1" w:rsidP="00CD38A1">
      <w:pPr>
        <w:numPr>
          <w:ilvl w:val="0"/>
          <w:numId w:val="4"/>
        </w:numPr>
        <w:tabs>
          <w:tab w:val="clear" w:pos="746"/>
        </w:tabs>
        <w:ind w:left="0" w:firstLine="340"/>
        <w:jc w:val="both"/>
        <w:rPr>
          <w:sz w:val="20"/>
          <w:szCs w:val="20"/>
          <w:lang w:val="uk-UA"/>
        </w:rPr>
      </w:pPr>
      <w:r w:rsidRPr="007C4452">
        <w:rPr>
          <w:sz w:val="20"/>
          <w:szCs w:val="20"/>
          <w:lang w:val="uk-UA"/>
        </w:rPr>
        <w:t>при ексцентриситеті втулок більше 0,3 мм необхідно замінити канат.</w:t>
      </w:r>
    </w:p>
    <w:p w:rsidR="00CD38A1" w:rsidRDefault="00CD38A1" w:rsidP="00CD38A1">
      <w:pPr>
        <w:ind w:firstLine="284"/>
        <w:jc w:val="both"/>
        <w:rPr>
          <w:sz w:val="20"/>
          <w:szCs w:val="20"/>
          <w:lang w:val="uk-UA"/>
        </w:rPr>
      </w:pPr>
      <w:r w:rsidRPr="007C4452">
        <w:rPr>
          <w:sz w:val="20"/>
          <w:szCs w:val="20"/>
          <w:lang w:val="uk-UA"/>
        </w:rPr>
        <w:t>4.</w:t>
      </w:r>
      <w:r>
        <w:rPr>
          <w:sz w:val="20"/>
          <w:szCs w:val="20"/>
          <w:lang w:val="en-US"/>
        </w:rPr>
        <w:t> </w:t>
      </w:r>
      <w:r w:rsidRPr="007C4452">
        <w:rPr>
          <w:sz w:val="20"/>
          <w:szCs w:val="20"/>
          <w:lang w:val="uk-UA"/>
        </w:rPr>
        <w:t>Відхилення від прямолінійності різання при запилюванн</w:t>
      </w:r>
      <w:r>
        <w:rPr>
          <w:sz w:val="20"/>
          <w:szCs w:val="20"/>
          <w:lang w:val="uk-UA"/>
        </w:rPr>
        <w:t>і</w:t>
      </w:r>
      <w:r w:rsidRPr="007C4452">
        <w:rPr>
          <w:sz w:val="20"/>
          <w:szCs w:val="20"/>
          <w:lang w:val="uk-UA"/>
        </w:rPr>
        <w:t>. Поверхня блок</w:t>
      </w:r>
      <w:r>
        <w:rPr>
          <w:sz w:val="20"/>
          <w:szCs w:val="20"/>
          <w:lang w:val="uk-UA"/>
        </w:rPr>
        <w:t>а</w:t>
      </w:r>
      <w:r w:rsidRPr="007C4452">
        <w:rPr>
          <w:sz w:val="20"/>
          <w:szCs w:val="20"/>
          <w:lang w:val="uk-UA"/>
        </w:rPr>
        <w:t xml:space="preserve"> переважно має нерівну форму, тому на початку різання кількість точок зіткнення блок</w:t>
      </w:r>
      <w:r>
        <w:rPr>
          <w:sz w:val="20"/>
          <w:szCs w:val="20"/>
          <w:lang w:val="uk-UA"/>
        </w:rPr>
        <w:t xml:space="preserve">а </w:t>
      </w:r>
      <w:r w:rsidRPr="007C4452">
        <w:rPr>
          <w:sz w:val="20"/>
          <w:szCs w:val="20"/>
          <w:lang w:val="uk-UA"/>
        </w:rPr>
        <w:t>каменю з канатом обмежена. В цьому випадку необхідно зменшити швидкість робочої подачі на 20–30 % від рекомендованої робочої подачі до тих пір, поки канат повністю увійде в оброблюваний блок каменю.</w:t>
      </w:r>
    </w:p>
    <w:p w:rsidR="00CD38A1" w:rsidRDefault="00CD38A1" w:rsidP="00CD38A1">
      <w:pPr>
        <w:ind w:firstLine="284"/>
        <w:jc w:val="both"/>
        <w:rPr>
          <w:sz w:val="20"/>
          <w:szCs w:val="20"/>
          <w:lang w:val="uk-UA"/>
        </w:rPr>
        <w:sectPr w:rsidR="00CD38A1" w:rsidSect="0036309E">
          <w:headerReference w:type="even" r:id="rId19"/>
          <w:headerReference w:type="default" r:id="rId20"/>
          <w:type w:val="continuous"/>
          <w:pgSz w:w="8392" w:h="11907" w:code="11"/>
          <w:pgMar w:top="1418" w:right="1134" w:bottom="1134" w:left="1134" w:header="851" w:footer="720" w:gutter="0"/>
          <w:cols w:space="708"/>
          <w:noEndnote/>
          <w:docGrid w:linePitch="382"/>
        </w:sectPr>
      </w:pPr>
    </w:p>
    <w:p w:rsidR="00CD38A1" w:rsidRPr="007C4452" w:rsidRDefault="00CD38A1" w:rsidP="00CD38A1">
      <w:pPr>
        <w:ind w:firstLine="284"/>
        <w:jc w:val="both"/>
        <w:rPr>
          <w:sz w:val="20"/>
          <w:szCs w:val="20"/>
          <w:lang w:val="uk-UA"/>
        </w:rPr>
      </w:pPr>
      <w:r w:rsidRPr="007C4452">
        <w:rPr>
          <w:sz w:val="20"/>
          <w:szCs w:val="20"/>
          <w:lang w:val="uk-UA"/>
        </w:rPr>
        <w:lastRenderedPageBreak/>
        <w:t>5.</w:t>
      </w:r>
      <w:r>
        <w:rPr>
          <w:sz w:val="20"/>
          <w:szCs w:val="20"/>
          <w:lang w:val="en-US"/>
        </w:rPr>
        <w:t> </w:t>
      </w:r>
      <w:r w:rsidRPr="007C4452">
        <w:rPr>
          <w:sz w:val="20"/>
          <w:szCs w:val="20"/>
          <w:lang w:val="uk-UA"/>
        </w:rPr>
        <w:t>Конічн</w:t>
      </w:r>
      <w:r>
        <w:rPr>
          <w:sz w:val="20"/>
          <w:szCs w:val="20"/>
          <w:lang w:val="uk-UA"/>
        </w:rPr>
        <w:t>е</w:t>
      </w:r>
      <w:r w:rsidRPr="007C4452">
        <w:rPr>
          <w:sz w:val="20"/>
          <w:szCs w:val="20"/>
          <w:lang w:val="uk-UA"/>
        </w:rPr>
        <w:t xml:space="preserve"> зно</w:t>
      </w:r>
      <w:r>
        <w:rPr>
          <w:sz w:val="20"/>
          <w:szCs w:val="20"/>
          <w:lang w:val="uk-UA"/>
        </w:rPr>
        <w:t>шення</w:t>
      </w:r>
      <w:r w:rsidRPr="007C4452">
        <w:rPr>
          <w:sz w:val="20"/>
          <w:szCs w:val="20"/>
          <w:lang w:val="uk-UA"/>
        </w:rPr>
        <w:t xml:space="preserve"> алмазних втулок.</w:t>
      </w:r>
    </w:p>
    <w:p w:rsidR="00CD38A1" w:rsidRPr="007C4452" w:rsidRDefault="00CD38A1" w:rsidP="00CD38A1">
      <w:pPr>
        <w:ind w:firstLine="284"/>
        <w:jc w:val="both"/>
        <w:rPr>
          <w:sz w:val="20"/>
          <w:szCs w:val="20"/>
          <w:lang w:val="uk-UA"/>
        </w:rPr>
      </w:pPr>
      <w:r w:rsidRPr="007C4452">
        <w:rPr>
          <w:sz w:val="20"/>
          <w:szCs w:val="20"/>
          <w:lang w:val="uk-UA"/>
        </w:rPr>
        <w:t>Так</w:t>
      </w:r>
      <w:r>
        <w:rPr>
          <w:sz w:val="20"/>
          <w:szCs w:val="20"/>
          <w:lang w:val="uk-UA"/>
        </w:rPr>
        <w:t>е</w:t>
      </w:r>
      <w:r w:rsidRPr="007C4452">
        <w:rPr>
          <w:sz w:val="20"/>
          <w:szCs w:val="20"/>
          <w:lang w:val="uk-UA"/>
        </w:rPr>
        <w:t xml:space="preserve"> зно</w:t>
      </w:r>
      <w:r>
        <w:rPr>
          <w:sz w:val="20"/>
          <w:szCs w:val="20"/>
          <w:lang w:val="uk-UA"/>
        </w:rPr>
        <w:t>шення втулок</w:t>
      </w:r>
      <w:r w:rsidRPr="007C4452">
        <w:rPr>
          <w:sz w:val="20"/>
          <w:szCs w:val="20"/>
          <w:lang w:val="uk-UA"/>
        </w:rPr>
        <w:t xml:space="preserve"> може бути</w:t>
      </w:r>
      <w:r>
        <w:rPr>
          <w:sz w:val="20"/>
          <w:szCs w:val="20"/>
          <w:lang w:val="uk-UA"/>
        </w:rPr>
        <w:t xml:space="preserve"> внаслідок</w:t>
      </w:r>
      <w:r w:rsidRPr="007C4452">
        <w:rPr>
          <w:sz w:val="20"/>
          <w:szCs w:val="20"/>
          <w:lang w:val="uk-UA"/>
        </w:rPr>
        <w:t>:</w:t>
      </w:r>
    </w:p>
    <w:p w:rsidR="00CD38A1" w:rsidRPr="007C4452" w:rsidRDefault="00CD38A1" w:rsidP="00CD38A1">
      <w:pPr>
        <w:numPr>
          <w:ilvl w:val="0"/>
          <w:numId w:val="4"/>
        </w:numPr>
        <w:tabs>
          <w:tab w:val="clear" w:pos="746"/>
        </w:tabs>
        <w:ind w:left="0" w:firstLine="340"/>
        <w:jc w:val="both"/>
        <w:rPr>
          <w:sz w:val="20"/>
          <w:szCs w:val="20"/>
          <w:lang w:val="uk-UA"/>
        </w:rPr>
      </w:pPr>
      <w:r w:rsidRPr="007C4452">
        <w:rPr>
          <w:sz w:val="20"/>
          <w:szCs w:val="20"/>
          <w:lang w:val="uk-UA"/>
        </w:rPr>
        <w:t xml:space="preserve">дуже </w:t>
      </w:r>
      <w:r>
        <w:rPr>
          <w:sz w:val="20"/>
          <w:szCs w:val="20"/>
          <w:lang w:val="uk-UA"/>
        </w:rPr>
        <w:t>малої</w:t>
      </w:r>
      <w:r w:rsidRPr="007C4452">
        <w:rPr>
          <w:sz w:val="20"/>
          <w:szCs w:val="20"/>
          <w:lang w:val="uk-UA"/>
        </w:rPr>
        <w:t xml:space="preserve"> швидк</w:t>
      </w:r>
      <w:r>
        <w:rPr>
          <w:sz w:val="20"/>
          <w:szCs w:val="20"/>
          <w:lang w:val="uk-UA"/>
        </w:rPr>
        <w:t>ості</w:t>
      </w:r>
      <w:r w:rsidRPr="007C4452">
        <w:rPr>
          <w:sz w:val="20"/>
          <w:szCs w:val="20"/>
          <w:lang w:val="uk-UA"/>
        </w:rPr>
        <w:t xml:space="preserve"> різання. Необхідно відрегулювати швидкість різання відповідно до рекомендованих режимів;</w:t>
      </w:r>
    </w:p>
    <w:p w:rsidR="00CD38A1" w:rsidRPr="007C4452" w:rsidRDefault="00CD38A1" w:rsidP="00CD38A1">
      <w:pPr>
        <w:numPr>
          <w:ilvl w:val="0"/>
          <w:numId w:val="4"/>
        </w:numPr>
        <w:tabs>
          <w:tab w:val="clear" w:pos="746"/>
        </w:tabs>
        <w:ind w:left="0" w:firstLine="340"/>
        <w:jc w:val="both"/>
        <w:rPr>
          <w:sz w:val="20"/>
          <w:szCs w:val="20"/>
          <w:lang w:val="uk-UA"/>
        </w:rPr>
      </w:pPr>
      <w:r w:rsidRPr="007C4452">
        <w:rPr>
          <w:sz w:val="20"/>
          <w:szCs w:val="20"/>
          <w:lang w:val="uk-UA"/>
        </w:rPr>
        <w:t>неправильн</w:t>
      </w:r>
      <w:r>
        <w:rPr>
          <w:sz w:val="20"/>
          <w:szCs w:val="20"/>
          <w:lang w:val="uk-UA"/>
        </w:rPr>
        <w:t>ого</w:t>
      </w:r>
      <w:r w:rsidRPr="007C4452">
        <w:rPr>
          <w:sz w:val="20"/>
          <w:szCs w:val="20"/>
          <w:lang w:val="uk-UA"/>
        </w:rPr>
        <w:t xml:space="preserve"> підб</w:t>
      </w:r>
      <w:r>
        <w:rPr>
          <w:sz w:val="20"/>
          <w:szCs w:val="20"/>
          <w:lang w:val="uk-UA"/>
        </w:rPr>
        <w:t>о</w:t>
      </w:r>
      <w:r w:rsidRPr="007C4452">
        <w:rPr>
          <w:sz w:val="20"/>
          <w:szCs w:val="20"/>
          <w:lang w:val="uk-UA"/>
        </w:rPr>
        <w:t>р</w:t>
      </w:r>
      <w:r>
        <w:rPr>
          <w:sz w:val="20"/>
          <w:szCs w:val="20"/>
          <w:lang w:val="uk-UA"/>
        </w:rPr>
        <w:t>у</w:t>
      </w:r>
      <w:r w:rsidRPr="007C4452">
        <w:rPr>
          <w:sz w:val="20"/>
          <w:szCs w:val="20"/>
          <w:lang w:val="uk-UA"/>
        </w:rPr>
        <w:t xml:space="preserve"> інструменту для оброблюваного матеріалу. В даному випадку необхідно замінити канат.</w:t>
      </w:r>
    </w:p>
    <w:p w:rsidR="00CD38A1" w:rsidRPr="007C4452" w:rsidRDefault="00CD38A1" w:rsidP="00CD38A1">
      <w:pPr>
        <w:ind w:firstLine="340"/>
        <w:jc w:val="both"/>
        <w:rPr>
          <w:sz w:val="20"/>
          <w:szCs w:val="20"/>
          <w:lang w:val="uk-UA"/>
        </w:rPr>
      </w:pPr>
      <w:r w:rsidRPr="007C4452">
        <w:rPr>
          <w:sz w:val="20"/>
          <w:szCs w:val="20"/>
          <w:lang w:val="uk-UA"/>
        </w:rPr>
        <w:t>6.</w:t>
      </w:r>
      <w:r>
        <w:rPr>
          <w:sz w:val="20"/>
          <w:szCs w:val="20"/>
          <w:lang w:val="en-US"/>
        </w:rPr>
        <w:t> </w:t>
      </w:r>
      <w:proofErr w:type="spellStart"/>
      <w:r w:rsidRPr="007C4452">
        <w:rPr>
          <w:sz w:val="20"/>
          <w:szCs w:val="20"/>
          <w:lang w:val="uk-UA"/>
        </w:rPr>
        <w:t>Овалізація</w:t>
      </w:r>
      <w:proofErr w:type="spellEnd"/>
      <w:r w:rsidRPr="007C4452">
        <w:rPr>
          <w:sz w:val="20"/>
          <w:szCs w:val="20"/>
          <w:lang w:val="uk-UA"/>
        </w:rPr>
        <w:t xml:space="preserve"> алмазних втулок</w:t>
      </w:r>
    </w:p>
    <w:p w:rsidR="00CD38A1" w:rsidRPr="007C4452" w:rsidRDefault="00CD38A1" w:rsidP="00CD38A1">
      <w:pPr>
        <w:numPr>
          <w:ilvl w:val="0"/>
          <w:numId w:val="4"/>
        </w:numPr>
        <w:tabs>
          <w:tab w:val="clear" w:pos="746"/>
        </w:tabs>
        <w:ind w:left="0" w:firstLine="340"/>
        <w:jc w:val="both"/>
        <w:rPr>
          <w:sz w:val="20"/>
          <w:szCs w:val="20"/>
          <w:lang w:val="uk-UA"/>
        </w:rPr>
      </w:pPr>
      <w:r w:rsidRPr="007C4452">
        <w:rPr>
          <w:sz w:val="20"/>
          <w:szCs w:val="20"/>
          <w:lang w:val="uk-UA"/>
        </w:rPr>
        <w:t xml:space="preserve">якщо </w:t>
      </w:r>
      <w:proofErr w:type="spellStart"/>
      <w:r w:rsidRPr="007C4452">
        <w:rPr>
          <w:sz w:val="20"/>
          <w:szCs w:val="20"/>
          <w:lang w:val="uk-UA"/>
        </w:rPr>
        <w:t>овалізація</w:t>
      </w:r>
      <w:proofErr w:type="spellEnd"/>
      <w:r w:rsidRPr="007C4452">
        <w:rPr>
          <w:sz w:val="20"/>
          <w:szCs w:val="20"/>
          <w:lang w:val="uk-UA"/>
        </w:rPr>
        <w:t xml:space="preserve"> алмазних втулок відбувається на короткій ділянці каната, необхідно вирізати цю секцію, зробити повторне накручування всієї довжини каната навкруги своєї осі (з розрахунку 1,5 витки/</w:t>
      </w:r>
      <w:proofErr w:type="spellStart"/>
      <w:r w:rsidRPr="007C4452">
        <w:rPr>
          <w:sz w:val="20"/>
          <w:szCs w:val="20"/>
          <w:lang w:val="uk-UA"/>
        </w:rPr>
        <w:t>м.п</w:t>
      </w:r>
      <w:proofErr w:type="spellEnd"/>
      <w:r w:rsidRPr="007C4452">
        <w:rPr>
          <w:sz w:val="20"/>
          <w:szCs w:val="20"/>
          <w:lang w:val="uk-UA"/>
        </w:rPr>
        <w:t>.) і перевірити обертання каната після його з'єднання. Якщо алмазний канат не обертається навкруги своєї осі, це свідчить про його зношеність (відшаровування трос</w:t>
      </w:r>
      <w:r>
        <w:rPr>
          <w:sz w:val="20"/>
          <w:szCs w:val="20"/>
          <w:lang w:val="uk-UA"/>
        </w:rPr>
        <w:t>а</w:t>
      </w:r>
      <w:r w:rsidRPr="007C4452">
        <w:rPr>
          <w:sz w:val="20"/>
          <w:szCs w:val="20"/>
          <w:lang w:val="uk-UA"/>
        </w:rPr>
        <w:t xml:space="preserve"> від пластику), відповідно канат має бути замінений на інший;</w:t>
      </w:r>
    </w:p>
    <w:p w:rsidR="007F1D33" w:rsidRDefault="00CD38A1" w:rsidP="00CD38A1">
      <w:pPr>
        <w:rPr>
          <w:sz w:val="20"/>
          <w:szCs w:val="20"/>
          <w:lang w:val="uk-UA"/>
        </w:rPr>
      </w:pPr>
      <w:r w:rsidRPr="007C4452">
        <w:rPr>
          <w:sz w:val="20"/>
          <w:szCs w:val="20"/>
          <w:lang w:val="uk-UA"/>
        </w:rPr>
        <w:t xml:space="preserve">якщо </w:t>
      </w:r>
      <w:proofErr w:type="spellStart"/>
      <w:r w:rsidRPr="007C4452">
        <w:rPr>
          <w:sz w:val="20"/>
          <w:szCs w:val="20"/>
          <w:lang w:val="uk-UA"/>
        </w:rPr>
        <w:t>овалізація</w:t>
      </w:r>
      <w:proofErr w:type="spellEnd"/>
      <w:r w:rsidRPr="007C4452">
        <w:rPr>
          <w:sz w:val="20"/>
          <w:szCs w:val="20"/>
          <w:lang w:val="uk-UA"/>
        </w:rPr>
        <w:t xml:space="preserve"> проходить по всій довжині канат</w:t>
      </w:r>
      <w:r>
        <w:rPr>
          <w:sz w:val="20"/>
          <w:szCs w:val="20"/>
          <w:lang w:val="uk-UA"/>
        </w:rPr>
        <w:t>а</w:t>
      </w:r>
      <w:r w:rsidRPr="007C4452">
        <w:rPr>
          <w:sz w:val="20"/>
          <w:szCs w:val="20"/>
          <w:lang w:val="uk-UA"/>
        </w:rPr>
        <w:t>, він має бути демонтованим і заміненим на інший.</w:t>
      </w:r>
    </w:p>
    <w:p w:rsidR="007F1D33" w:rsidRDefault="007F1D33" w:rsidP="007F1D33">
      <w:pPr>
        <w:rPr>
          <w:lang w:val="uk-UA"/>
        </w:rPr>
      </w:pPr>
      <w:r>
        <w:rPr>
          <w:lang w:val="uk-UA"/>
        </w:rPr>
        <w:br w:type="page"/>
      </w:r>
    </w:p>
    <w:p w:rsidR="007F1D33" w:rsidRPr="007C4452" w:rsidRDefault="007F1D33" w:rsidP="007F1D33">
      <w:pPr>
        <w:pStyle w:val="2"/>
      </w:pPr>
      <w:r w:rsidRPr="007C4452">
        <w:lastRenderedPageBreak/>
        <w:t xml:space="preserve">. Поняття про </w:t>
      </w:r>
      <w:proofErr w:type="spellStart"/>
      <w:r w:rsidRPr="007C4452">
        <w:t>розпилюваність</w:t>
      </w:r>
      <w:proofErr w:type="spellEnd"/>
      <w:r w:rsidRPr="007C4452">
        <w:t xml:space="preserve"> природного каменю</w:t>
      </w:r>
    </w:p>
    <w:p w:rsidR="007F1D33" w:rsidRPr="007C4452" w:rsidRDefault="007F1D33" w:rsidP="007F1D33">
      <w:pPr>
        <w:shd w:val="clear" w:color="auto" w:fill="FFFFFF"/>
        <w:autoSpaceDE w:val="0"/>
        <w:autoSpaceDN w:val="0"/>
        <w:adjustRightInd w:val="0"/>
        <w:ind w:firstLine="340"/>
        <w:jc w:val="both"/>
        <w:rPr>
          <w:sz w:val="20"/>
          <w:szCs w:val="20"/>
          <w:lang w:val="uk-UA"/>
        </w:rPr>
      </w:pPr>
      <w:proofErr w:type="spellStart"/>
      <w:r w:rsidRPr="007C4452">
        <w:rPr>
          <w:sz w:val="20"/>
          <w:szCs w:val="20"/>
          <w:lang w:val="uk-UA"/>
        </w:rPr>
        <w:t>Розпилюваність</w:t>
      </w:r>
      <w:proofErr w:type="spellEnd"/>
      <w:r w:rsidRPr="007C4452">
        <w:rPr>
          <w:sz w:val="20"/>
          <w:szCs w:val="20"/>
          <w:lang w:val="uk-UA"/>
        </w:rPr>
        <w:t xml:space="preserve"> каменю – комплексна технологічна властивість, що характеризує здатність каменю піддаватися дії різального інструменту (</w:t>
      </w:r>
      <w:r>
        <w:rPr>
          <w:sz w:val="20"/>
          <w:szCs w:val="20"/>
          <w:lang w:val="uk-UA"/>
        </w:rPr>
        <w:t>пилки</w:t>
      </w:r>
      <w:r w:rsidRPr="007C4452">
        <w:rPr>
          <w:sz w:val="20"/>
          <w:szCs w:val="20"/>
          <w:lang w:val="uk-UA"/>
        </w:rPr>
        <w:t xml:space="preserve">). Ця властивість найважливіша в технології обробки каменю. Вона істотно впливає на ефективність виробництва різних виробів з того або іншого виду гірських порід. </w:t>
      </w:r>
      <w:proofErr w:type="spellStart"/>
      <w:r w:rsidRPr="007C4452">
        <w:rPr>
          <w:sz w:val="20"/>
          <w:szCs w:val="20"/>
          <w:lang w:val="uk-UA"/>
        </w:rPr>
        <w:t>Розпилюваність</w:t>
      </w:r>
      <w:proofErr w:type="spellEnd"/>
      <w:r w:rsidRPr="007C4452">
        <w:rPr>
          <w:sz w:val="20"/>
          <w:szCs w:val="20"/>
          <w:lang w:val="uk-UA"/>
        </w:rPr>
        <w:t xml:space="preserve"> залежить від фізичних і механічних властивостей каменю та його петрографічних характеристик: міцності, твердості, крихкості, структури, мінералогічного складу, наявності включень тощо. Найбільше на </w:t>
      </w:r>
      <w:proofErr w:type="spellStart"/>
      <w:r w:rsidRPr="007C4452">
        <w:rPr>
          <w:sz w:val="20"/>
          <w:szCs w:val="20"/>
          <w:lang w:val="uk-UA"/>
        </w:rPr>
        <w:t>розпилюваність</w:t>
      </w:r>
      <w:proofErr w:type="spellEnd"/>
      <w:r w:rsidRPr="007C4452">
        <w:rPr>
          <w:sz w:val="20"/>
          <w:szCs w:val="20"/>
          <w:lang w:val="uk-UA"/>
        </w:rPr>
        <w:t xml:space="preserve"> каменю в</w:t>
      </w:r>
      <w:r>
        <w:rPr>
          <w:sz w:val="20"/>
          <w:szCs w:val="20"/>
          <w:lang w:val="uk-UA"/>
        </w:rPr>
        <w:t>п</w:t>
      </w:r>
      <w:r w:rsidRPr="007C4452">
        <w:rPr>
          <w:sz w:val="20"/>
          <w:szCs w:val="20"/>
          <w:lang w:val="uk-UA"/>
        </w:rPr>
        <w:t>ливає його твердість і наявність в ньому включень підвищеної твердості та абразивності.</w:t>
      </w:r>
    </w:p>
    <w:p w:rsidR="007F1D33" w:rsidRPr="007C4452" w:rsidRDefault="007F1D33" w:rsidP="007F1D33">
      <w:pPr>
        <w:shd w:val="clear" w:color="auto" w:fill="FFFFFF"/>
        <w:autoSpaceDE w:val="0"/>
        <w:autoSpaceDN w:val="0"/>
        <w:adjustRightInd w:val="0"/>
        <w:ind w:firstLine="340"/>
        <w:jc w:val="both"/>
        <w:rPr>
          <w:sz w:val="20"/>
          <w:szCs w:val="20"/>
          <w:lang w:val="uk-UA"/>
        </w:rPr>
      </w:pPr>
      <w:r w:rsidRPr="007C4452">
        <w:rPr>
          <w:sz w:val="20"/>
          <w:szCs w:val="20"/>
          <w:lang w:val="uk-UA"/>
        </w:rPr>
        <w:t>Для оцінки оброблюваності природного каменю існує дві класифікації (</w:t>
      </w:r>
      <w:r w:rsidRPr="007621D8">
        <w:rPr>
          <w:i/>
          <w:sz w:val="20"/>
          <w:szCs w:val="20"/>
          <w:lang w:val="uk-UA"/>
        </w:rPr>
        <w:t>табл. 1.1, 1.2</w:t>
      </w:r>
      <w:r w:rsidRPr="007C4452">
        <w:rPr>
          <w:sz w:val="20"/>
          <w:szCs w:val="20"/>
          <w:lang w:val="uk-UA"/>
        </w:rPr>
        <w:t xml:space="preserve">) </w:t>
      </w:r>
      <w:r>
        <w:rPr>
          <w:sz w:val="20"/>
          <w:szCs w:val="20"/>
          <w:lang w:val="uk-UA"/>
        </w:rPr>
        <w:t xml:space="preserve">– </w:t>
      </w:r>
      <w:r w:rsidRPr="007C4452">
        <w:rPr>
          <w:sz w:val="20"/>
          <w:szCs w:val="20"/>
          <w:lang w:val="uk-UA"/>
        </w:rPr>
        <w:t xml:space="preserve">вітчизняна (за </w:t>
      </w:r>
      <w:proofErr w:type="spellStart"/>
      <w:r w:rsidRPr="007C4452">
        <w:rPr>
          <w:sz w:val="20"/>
          <w:szCs w:val="20"/>
          <w:lang w:val="uk-UA"/>
        </w:rPr>
        <w:t>Сичовим</w:t>
      </w:r>
      <w:proofErr w:type="spellEnd"/>
      <w:r w:rsidRPr="007C4452">
        <w:rPr>
          <w:sz w:val="20"/>
          <w:szCs w:val="20"/>
          <w:lang w:val="uk-UA"/>
        </w:rPr>
        <w:t xml:space="preserve"> Ю.</w:t>
      </w:r>
      <w:r>
        <w:rPr>
          <w:sz w:val="20"/>
          <w:szCs w:val="20"/>
          <w:lang w:val="uk-UA"/>
        </w:rPr>
        <w:t> </w:t>
      </w:r>
      <w:r w:rsidRPr="007C4452">
        <w:rPr>
          <w:sz w:val="20"/>
          <w:szCs w:val="20"/>
          <w:lang w:val="uk-UA"/>
        </w:rPr>
        <w:t xml:space="preserve">І. та </w:t>
      </w:r>
      <w:proofErr w:type="spellStart"/>
      <w:r w:rsidRPr="00433EC3">
        <w:rPr>
          <w:sz w:val="20"/>
          <w:szCs w:val="20"/>
          <w:lang w:val="uk-UA"/>
        </w:rPr>
        <w:t>Берліним</w:t>
      </w:r>
      <w:proofErr w:type="spellEnd"/>
      <w:r w:rsidRPr="00433EC3">
        <w:rPr>
          <w:sz w:val="20"/>
          <w:szCs w:val="20"/>
          <w:lang w:val="uk-UA"/>
        </w:rPr>
        <w:t> Ю.</w:t>
      </w:r>
      <w:r>
        <w:rPr>
          <w:sz w:val="20"/>
          <w:szCs w:val="20"/>
          <w:lang w:val="uk-UA"/>
        </w:rPr>
        <w:t> </w:t>
      </w:r>
      <w:r w:rsidRPr="00433EC3">
        <w:rPr>
          <w:sz w:val="20"/>
          <w:szCs w:val="20"/>
          <w:lang w:val="uk-UA"/>
        </w:rPr>
        <w:t>Я.) та європейська.</w:t>
      </w:r>
    </w:p>
    <w:p w:rsidR="007F1D33" w:rsidRPr="007C4452" w:rsidRDefault="007F1D33" w:rsidP="007F1D33">
      <w:pPr>
        <w:autoSpaceDE w:val="0"/>
        <w:autoSpaceDN w:val="0"/>
        <w:adjustRightInd w:val="0"/>
        <w:ind w:firstLine="340"/>
        <w:jc w:val="both"/>
        <w:rPr>
          <w:sz w:val="20"/>
          <w:szCs w:val="20"/>
          <w:lang w:val="uk-UA"/>
        </w:rPr>
      </w:pPr>
      <w:r w:rsidRPr="007C4452">
        <w:rPr>
          <w:sz w:val="20"/>
          <w:szCs w:val="20"/>
          <w:lang w:val="uk-UA"/>
        </w:rPr>
        <w:t xml:space="preserve">Класифікаційною ознакою вітчизняної класифікації є показник "комплексна твердість" </w:t>
      </w:r>
      <w:r w:rsidRPr="007C4452">
        <w:rPr>
          <w:i/>
          <w:sz w:val="20"/>
          <w:szCs w:val="20"/>
          <w:lang w:val="uk-UA"/>
        </w:rPr>
        <w:t>Q</w:t>
      </w:r>
      <w:r w:rsidRPr="007C4452">
        <w:rPr>
          <w:sz w:val="20"/>
          <w:szCs w:val="20"/>
          <w:lang w:val="uk-UA"/>
        </w:rPr>
        <w:t>,</w:t>
      </w:r>
    </w:p>
    <w:p w:rsidR="007F1D33" w:rsidRPr="007C4452" w:rsidRDefault="007F1D33" w:rsidP="007F1D33">
      <w:pPr>
        <w:autoSpaceDE w:val="0"/>
        <w:autoSpaceDN w:val="0"/>
        <w:adjustRightInd w:val="0"/>
        <w:ind w:firstLine="340"/>
        <w:jc w:val="both"/>
        <w:rPr>
          <w:sz w:val="16"/>
          <w:szCs w:val="16"/>
          <w:lang w:val="uk-UA"/>
        </w:rPr>
      </w:pPr>
    </w:p>
    <w:p w:rsidR="007F1D33" w:rsidRPr="007C4452" w:rsidRDefault="007F1D33" w:rsidP="007F1D33">
      <w:pPr>
        <w:shd w:val="clear" w:color="auto" w:fill="FFFFFF"/>
        <w:tabs>
          <w:tab w:val="left" w:pos="3686"/>
        </w:tabs>
        <w:autoSpaceDE w:val="0"/>
        <w:autoSpaceDN w:val="0"/>
        <w:adjustRightInd w:val="0"/>
        <w:jc w:val="right"/>
        <w:rPr>
          <w:sz w:val="20"/>
          <w:szCs w:val="20"/>
          <w:lang w:val="uk-UA"/>
        </w:rPr>
      </w:pPr>
      <w:r w:rsidRPr="007C4452">
        <w:rPr>
          <w:position w:val="-12"/>
          <w:sz w:val="20"/>
          <w:szCs w:val="20"/>
          <w:lang w:val="uk-UA"/>
        </w:rPr>
        <w:object w:dxaOrig="10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0" type="#_x0000_t75" style="width:51.75pt;height:18.75pt" o:ole="">
            <v:imagedata r:id="rId21" o:title=""/>
          </v:shape>
          <o:OLEObject Type="Embed" ProgID="Equation.3" ShapeID="_x0000_i1220" DrawAspect="Content" ObjectID="_1554553098" r:id="rId22"/>
        </w:object>
      </w:r>
      <w:r w:rsidRPr="007C4452">
        <w:rPr>
          <w:sz w:val="20"/>
          <w:szCs w:val="20"/>
          <w:lang w:val="uk-UA"/>
        </w:rPr>
        <w:t>, кг/мм</w:t>
      </w:r>
      <w:r w:rsidRPr="007C4452">
        <w:rPr>
          <w:sz w:val="20"/>
          <w:szCs w:val="20"/>
          <w:vertAlign w:val="superscript"/>
          <w:lang w:val="uk-UA"/>
        </w:rPr>
        <w:t>2</w:t>
      </w:r>
      <w:r w:rsidRPr="007C4452">
        <w:rPr>
          <w:sz w:val="20"/>
          <w:szCs w:val="20"/>
          <w:lang w:val="uk-UA"/>
        </w:rPr>
        <w:t>,</w:t>
      </w:r>
      <w:r w:rsidRPr="007C4452">
        <w:rPr>
          <w:sz w:val="20"/>
          <w:szCs w:val="20"/>
          <w:lang w:val="uk-UA"/>
        </w:rPr>
        <w:tab/>
      </w:r>
    </w:p>
    <w:p w:rsidR="007F1D33" w:rsidRPr="007C4452" w:rsidRDefault="007F1D33" w:rsidP="007F1D33">
      <w:pPr>
        <w:shd w:val="clear" w:color="auto" w:fill="FFFFFF"/>
        <w:autoSpaceDE w:val="0"/>
        <w:autoSpaceDN w:val="0"/>
        <w:adjustRightInd w:val="0"/>
        <w:jc w:val="both"/>
        <w:rPr>
          <w:sz w:val="16"/>
          <w:szCs w:val="16"/>
          <w:lang w:val="uk-UA"/>
        </w:rPr>
      </w:pPr>
    </w:p>
    <w:p w:rsidR="007F1D33" w:rsidRPr="007C4452" w:rsidRDefault="007F1D33" w:rsidP="007F1D33">
      <w:pPr>
        <w:shd w:val="clear" w:color="auto" w:fill="FFFFFF"/>
        <w:autoSpaceDE w:val="0"/>
        <w:autoSpaceDN w:val="0"/>
        <w:adjustRightInd w:val="0"/>
        <w:jc w:val="both"/>
        <w:rPr>
          <w:sz w:val="20"/>
          <w:szCs w:val="20"/>
          <w:lang w:val="uk-UA"/>
        </w:rPr>
      </w:pPr>
      <w:r>
        <w:rPr>
          <w:sz w:val="20"/>
          <w:szCs w:val="20"/>
          <w:lang w:val="uk-UA"/>
        </w:rPr>
        <w:t>де  </w:t>
      </w:r>
      <w:r w:rsidRPr="007C4452">
        <w:rPr>
          <w:position w:val="-10"/>
          <w:sz w:val="20"/>
          <w:szCs w:val="20"/>
          <w:lang w:val="uk-UA"/>
        </w:rPr>
        <w:object w:dxaOrig="320" w:dyaOrig="300">
          <v:shape id="_x0000_i1221" type="#_x0000_t75" style="width:15.75pt;height:15pt" o:ole="">
            <v:imagedata r:id="rId23" o:title=""/>
          </v:shape>
          <o:OLEObject Type="Embed" ProgID="Equation.3" ShapeID="_x0000_i1221" DrawAspect="Content" ObjectID="_1554553099" r:id="rId24"/>
        </w:object>
      </w:r>
      <w:r w:rsidRPr="007C4452">
        <w:rPr>
          <w:sz w:val="20"/>
          <w:szCs w:val="20"/>
          <w:lang w:val="uk-UA"/>
        </w:rPr>
        <w:t xml:space="preserve"> – середньозважена мікротвердість породо</w:t>
      </w:r>
      <w:r>
        <w:rPr>
          <w:sz w:val="20"/>
          <w:szCs w:val="20"/>
          <w:lang w:val="uk-UA"/>
        </w:rPr>
        <w:t>твірн</w:t>
      </w:r>
      <w:r w:rsidRPr="007C4452">
        <w:rPr>
          <w:sz w:val="20"/>
          <w:szCs w:val="20"/>
          <w:lang w:val="uk-UA"/>
        </w:rPr>
        <w:t>их мінералів, МПа/мм</w:t>
      </w:r>
      <w:r w:rsidRPr="007C4452">
        <w:rPr>
          <w:sz w:val="20"/>
          <w:szCs w:val="20"/>
          <w:vertAlign w:val="superscript"/>
          <w:lang w:val="uk-UA"/>
        </w:rPr>
        <w:t>2</w:t>
      </w:r>
      <w:r w:rsidRPr="007C4452">
        <w:rPr>
          <w:sz w:val="20"/>
          <w:szCs w:val="20"/>
          <w:lang w:val="uk-UA"/>
        </w:rPr>
        <w:t xml:space="preserve">; </w:t>
      </w:r>
    </w:p>
    <w:p w:rsidR="007F1D33" w:rsidRPr="007C4452" w:rsidRDefault="007F1D33" w:rsidP="007F1D33">
      <w:pPr>
        <w:shd w:val="clear" w:color="auto" w:fill="FFFFFF"/>
        <w:autoSpaceDE w:val="0"/>
        <w:autoSpaceDN w:val="0"/>
        <w:adjustRightInd w:val="0"/>
        <w:spacing w:line="235" w:lineRule="auto"/>
        <w:ind w:firstLine="340"/>
        <w:jc w:val="both"/>
        <w:rPr>
          <w:sz w:val="20"/>
          <w:szCs w:val="20"/>
          <w:lang w:val="uk-UA"/>
        </w:rPr>
      </w:pPr>
      <w:proofErr w:type="spellStart"/>
      <w:r w:rsidRPr="007C4452">
        <w:rPr>
          <w:i/>
          <w:sz w:val="20"/>
          <w:szCs w:val="20"/>
          <w:lang w:val="uk-UA"/>
        </w:rPr>
        <w:t>Р</w:t>
      </w:r>
      <w:r w:rsidRPr="007C4452">
        <w:rPr>
          <w:i/>
          <w:sz w:val="20"/>
          <w:szCs w:val="20"/>
          <w:vertAlign w:val="subscript"/>
          <w:lang w:val="uk-UA"/>
        </w:rPr>
        <w:t>ш</w:t>
      </w:r>
      <w:proofErr w:type="spellEnd"/>
      <w:r w:rsidRPr="007C4452">
        <w:rPr>
          <w:sz w:val="20"/>
          <w:szCs w:val="20"/>
          <w:lang w:val="uk-UA"/>
        </w:rPr>
        <w:t xml:space="preserve"> – твердість гірської породи </w:t>
      </w:r>
      <w:r>
        <w:rPr>
          <w:sz w:val="20"/>
          <w:szCs w:val="20"/>
          <w:lang w:val="uk-UA"/>
        </w:rPr>
        <w:t>відповідно до</w:t>
      </w:r>
      <w:r w:rsidRPr="007C4452">
        <w:rPr>
          <w:sz w:val="20"/>
          <w:szCs w:val="20"/>
          <w:lang w:val="uk-UA"/>
        </w:rPr>
        <w:t xml:space="preserve"> штампу, МПа/мм</w:t>
      </w:r>
      <w:r w:rsidRPr="007C4452">
        <w:rPr>
          <w:sz w:val="20"/>
          <w:szCs w:val="20"/>
          <w:vertAlign w:val="superscript"/>
          <w:lang w:val="uk-UA"/>
        </w:rPr>
        <w:t>2</w:t>
      </w:r>
      <w:r w:rsidRPr="007C4452">
        <w:rPr>
          <w:sz w:val="20"/>
          <w:szCs w:val="20"/>
          <w:lang w:val="uk-UA"/>
        </w:rPr>
        <w:t>. При неможливості випробуван</w:t>
      </w:r>
      <w:r>
        <w:rPr>
          <w:sz w:val="20"/>
          <w:szCs w:val="20"/>
          <w:lang w:val="uk-UA"/>
        </w:rPr>
        <w:t>ня</w:t>
      </w:r>
      <w:r w:rsidRPr="007C4452">
        <w:rPr>
          <w:sz w:val="20"/>
          <w:szCs w:val="20"/>
          <w:lang w:val="uk-UA"/>
        </w:rPr>
        <w:t xml:space="preserve"> зразків каменю цей показник може бути приблизно визначений за межею міцності каменю на стиск </w:t>
      </w:r>
      <w:r w:rsidRPr="007C4452">
        <w:rPr>
          <w:position w:val="-10"/>
          <w:sz w:val="20"/>
          <w:szCs w:val="20"/>
          <w:lang w:val="uk-UA"/>
        </w:rPr>
        <w:object w:dxaOrig="360" w:dyaOrig="300">
          <v:shape id="_x0000_i1222" type="#_x0000_t75" style="width:18pt;height:15pt" o:ole="">
            <v:imagedata r:id="rId25" o:title=""/>
          </v:shape>
          <o:OLEObject Type="Embed" ProgID="Equation.3" ShapeID="_x0000_i1222" DrawAspect="Content" ObjectID="_1554553100" r:id="rId26"/>
        </w:object>
      </w:r>
      <w:r w:rsidRPr="007C4452">
        <w:rPr>
          <w:sz w:val="20"/>
          <w:szCs w:val="20"/>
          <w:lang w:val="uk-UA"/>
        </w:rPr>
        <w:t xml:space="preserve"> за допомогою номограми.</w:t>
      </w:r>
    </w:p>
    <w:p w:rsidR="007F1D33" w:rsidRPr="00B2080D" w:rsidRDefault="007F1D33" w:rsidP="007F1D33">
      <w:pPr>
        <w:shd w:val="clear" w:color="auto" w:fill="FFFFFF"/>
        <w:autoSpaceDE w:val="0"/>
        <w:autoSpaceDN w:val="0"/>
        <w:adjustRightInd w:val="0"/>
        <w:spacing w:line="235" w:lineRule="auto"/>
        <w:ind w:firstLine="340"/>
        <w:jc w:val="both"/>
        <w:rPr>
          <w:spacing w:val="-4"/>
          <w:sz w:val="20"/>
          <w:szCs w:val="20"/>
          <w:lang w:val="uk-UA"/>
        </w:rPr>
      </w:pPr>
      <w:r w:rsidRPr="00B2080D">
        <w:rPr>
          <w:spacing w:val="-4"/>
          <w:sz w:val="20"/>
          <w:szCs w:val="20"/>
          <w:lang w:val="uk-UA"/>
        </w:rPr>
        <w:t xml:space="preserve">Показник </w:t>
      </w:r>
      <w:r w:rsidRPr="00B2080D">
        <w:rPr>
          <w:i/>
          <w:spacing w:val="-4"/>
          <w:sz w:val="20"/>
          <w:szCs w:val="20"/>
          <w:lang w:val="uk-UA"/>
        </w:rPr>
        <w:t>Q</w:t>
      </w:r>
      <w:r w:rsidRPr="00B2080D">
        <w:rPr>
          <w:spacing w:val="-4"/>
          <w:sz w:val="20"/>
          <w:szCs w:val="20"/>
          <w:lang w:val="uk-UA"/>
        </w:rPr>
        <w:t xml:space="preserve"> добре узгоджується з технологічним параметром – коефі</w:t>
      </w:r>
      <w:r w:rsidRPr="00B2080D">
        <w:rPr>
          <w:spacing w:val="-4"/>
          <w:sz w:val="20"/>
          <w:szCs w:val="20"/>
          <w:lang w:val="uk-UA"/>
        </w:rPr>
        <w:softHyphen/>
        <w:t xml:space="preserve">цієнтом оброблюваності </w:t>
      </w:r>
      <w:r w:rsidRPr="00B2080D">
        <w:rPr>
          <w:spacing w:val="-4"/>
          <w:position w:val="-10"/>
          <w:sz w:val="20"/>
          <w:szCs w:val="20"/>
          <w:lang w:val="uk-UA"/>
        </w:rPr>
        <w:object w:dxaOrig="300" w:dyaOrig="300">
          <v:shape id="_x0000_i1223" type="#_x0000_t75" style="width:15pt;height:15pt" o:ole="">
            <v:imagedata r:id="rId27" o:title=""/>
          </v:shape>
          <o:OLEObject Type="Embed" ProgID="Equation.3" ShapeID="_x0000_i1223" DrawAspect="Content" ObjectID="_1554553101" r:id="rId28"/>
        </w:object>
      </w:r>
      <w:r w:rsidRPr="00B2080D">
        <w:rPr>
          <w:spacing w:val="-4"/>
          <w:sz w:val="20"/>
          <w:szCs w:val="20"/>
          <w:lang w:val="uk-UA"/>
        </w:rPr>
        <w:t xml:space="preserve"> і є найбільш розповсюдженим критерієм, який являє собою відношення технологічної продуктивності до ресурсу робочого інструменту. Дані </w:t>
      </w:r>
      <w:r w:rsidRPr="00B2080D">
        <w:rPr>
          <w:i/>
          <w:spacing w:val="-4"/>
          <w:sz w:val="20"/>
          <w:szCs w:val="20"/>
          <w:lang w:val="uk-UA"/>
        </w:rPr>
        <w:t>табл. 1.1</w:t>
      </w:r>
      <w:r w:rsidRPr="00B2080D">
        <w:rPr>
          <w:spacing w:val="-4"/>
          <w:sz w:val="20"/>
          <w:szCs w:val="20"/>
          <w:lang w:val="uk-UA"/>
        </w:rPr>
        <w:t xml:space="preserve"> показують, що вітчизняна класифі</w:t>
      </w:r>
      <w:r w:rsidRPr="00B2080D">
        <w:rPr>
          <w:spacing w:val="-4"/>
          <w:sz w:val="20"/>
          <w:szCs w:val="20"/>
          <w:lang w:val="uk-UA"/>
        </w:rPr>
        <w:softHyphen/>
        <w:t xml:space="preserve">кація каменю за </w:t>
      </w:r>
      <w:proofErr w:type="spellStart"/>
      <w:r w:rsidRPr="00B2080D">
        <w:rPr>
          <w:spacing w:val="-4"/>
          <w:sz w:val="20"/>
          <w:szCs w:val="20"/>
          <w:lang w:val="uk-UA"/>
        </w:rPr>
        <w:t>розпилюваністю</w:t>
      </w:r>
      <w:proofErr w:type="spellEnd"/>
      <w:r w:rsidRPr="00B2080D">
        <w:rPr>
          <w:spacing w:val="-4"/>
          <w:sz w:val="20"/>
          <w:szCs w:val="20"/>
          <w:lang w:val="uk-UA"/>
        </w:rPr>
        <w:t xml:space="preserve"> передбачає поділ усіх гірських порід на десять груп </w:t>
      </w:r>
      <w:proofErr w:type="spellStart"/>
      <w:r w:rsidRPr="00B2080D">
        <w:rPr>
          <w:spacing w:val="-4"/>
          <w:sz w:val="20"/>
          <w:szCs w:val="20"/>
          <w:lang w:val="uk-UA"/>
        </w:rPr>
        <w:t>розпилюваності</w:t>
      </w:r>
      <w:proofErr w:type="spellEnd"/>
      <w:r w:rsidRPr="00B2080D">
        <w:rPr>
          <w:spacing w:val="-4"/>
          <w:sz w:val="20"/>
          <w:szCs w:val="20"/>
          <w:lang w:val="uk-UA"/>
        </w:rPr>
        <w:t>. При цьому коефіцієнт оброблюваності каменю IX групи рівний 0,45, а каменю I групи – 7,2. Отже, камінь IX групи обробляється в середньому в 16 разів легше, ніж камінь I групи.</w:t>
      </w:r>
    </w:p>
    <w:p w:rsidR="007F1D33" w:rsidRPr="007C4452" w:rsidRDefault="007F1D33" w:rsidP="007F1D33">
      <w:pPr>
        <w:shd w:val="clear" w:color="auto" w:fill="FFFFFF"/>
        <w:autoSpaceDE w:val="0"/>
        <w:autoSpaceDN w:val="0"/>
        <w:adjustRightInd w:val="0"/>
        <w:spacing w:line="235" w:lineRule="auto"/>
        <w:ind w:firstLine="340"/>
        <w:jc w:val="both"/>
        <w:rPr>
          <w:sz w:val="20"/>
          <w:szCs w:val="20"/>
          <w:lang w:val="uk-UA"/>
        </w:rPr>
      </w:pPr>
    </w:p>
    <w:p w:rsidR="007F1D33" w:rsidRPr="007C4452" w:rsidRDefault="007F1D33" w:rsidP="007F1D33">
      <w:pPr>
        <w:keepNext/>
        <w:autoSpaceDE w:val="0"/>
        <w:autoSpaceDN w:val="0"/>
        <w:adjustRightInd w:val="0"/>
        <w:spacing w:line="235" w:lineRule="auto"/>
        <w:ind w:firstLine="340"/>
        <w:jc w:val="right"/>
        <w:rPr>
          <w:b/>
          <w:sz w:val="16"/>
          <w:szCs w:val="16"/>
          <w:lang w:val="uk-UA"/>
        </w:rPr>
      </w:pPr>
      <w:r w:rsidRPr="007C4452">
        <w:rPr>
          <w:i/>
          <w:sz w:val="16"/>
          <w:szCs w:val="16"/>
          <w:lang w:val="uk-UA"/>
        </w:rPr>
        <w:t>Таблиця 1.1</w:t>
      </w:r>
    </w:p>
    <w:p w:rsidR="007F1D33" w:rsidRPr="007C4452" w:rsidRDefault="007F1D33" w:rsidP="007F1D33">
      <w:pPr>
        <w:keepNext/>
        <w:spacing w:line="235" w:lineRule="auto"/>
        <w:ind w:left="-57"/>
        <w:jc w:val="center"/>
        <w:rPr>
          <w:b/>
          <w:sz w:val="18"/>
          <w:szCs w:val="18"/>
          <w:lang w:val="uk-UA"/>
        </w:rPr>
      </w:pPr>
      <w:r w:rsidRPr="007C4452">
        <w:rPr>
          <w:b/>
          <w:sz w:val="18"/>
          <w:szCs w:val="18"/>
          <w:lang w:val="uk-UA"/>
        </w:rPr>
        <w:t xml:space="preserve">Вітчизняна класифікація каменю за </w:t>
      </w:r>
      <w:proofErr w:type="spellStart"/>
      <w:r w:rsidRPr="007C4452">
        <w:rPr>
          <w:b/>
          <w:sz w:val="18"/>
          <w:szCs w:val="18"/>
          <w:lang w:val="uk-UA"/>
        </w:rPr>
        <w:t>розпилюваністю</w:t>
      </w:r>
      <w:proofErr w:type="spellEnd"/>
      <w:r w:rsidRPr="007C4452">
        <w:rPr>
          <w:b/>
          <w:sz w:val="18"/>
          <w:szCs w:val="18"/>
          <w:lang w:val="uk-UA"/>
        </w:rPr>
        <w:t xml:space="preserve"> </w:t>
      </w:r>
    </w:p>
    <w:p w:rsidR="007F1D33" w:rsidRPr="007C4452" w:rsidRDefault="007F1D33" w:rsidP="007F1D33">
      <w:pPr>
        <w:spacing w:line="235" w:lineRule="auto"/>
        <w:ind w:left="-57"/>
        <w:jc w:val="both"/>
        <w:rPr>
          <w:b/>
          <w:sz w:val="16"/>
          <w:szCs w:val="16"/>
          <w:lang w:val="uk-UA"/>
        </w:rPr>
      </w:pPr>
    </w:p>
    <w:tbl>
      <w:tblPr>
        <w:tblW w:w="632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908"/>
        <w:gridCol w:w="874"/>
        <w:gridCol w:w="2670"/>
        <w:gridCol w:w="873"/>
        <w:gridCol w:w="1002"/>
      </w:tblGrid>
      <w:tr w:rsidR="007F1D33" w:rsidRPr="007C4452" w:rsidTr="00B627B5">
        <w:trPr>
          <w:trHeight w:val="641"/>
        </w:trPr>
        <w:tc>
          <w:tcPr>
            <w:tcW w:w="908" w:type="dxa"/>
            <w:tcBorders>
              <w:bottom w:val="double" w:sz="4" w:space="0" w:color="auto"/>
            </w:tcBorders>
            <w:tcMar>
              <w:left w:w="57" w:type="dxa"/>
              <w:right w:w="57" w:type="dxa"/>
            </w:tcMar>
            <w:vAlign w:val="center"/>
          </w:tcPr>
          <w:p w:rsidR="007F1D33" w:rsidRPr="007C4452" w:rsidRDefault="007F1D33" w:rsidP="00B627B5">
            <w:pPr>
              <w:spacing w:line="235" w:lineRule="auto"/>
              <w:jc w:val="center"/>
              <w:rPr>
                <w:sz w:val="16"/>
                <w:szCs w:val="16"/>
                <w:lang w:val="uk-UA"/>
              </w:rPr>
            </w:pPr>
            <w:r w:rsidRPr="007C4452">
              <w:rPr>
                <w:sz w:val="16"/>
                <w:szCs w:val="16"/>
                <w:lang w:val="uk-UA"/>
              </w:rPr>
              <w:lastRenderedPageBreak/>
              <w:t>Категорія міцності каменю</w:t>
            </w:r>
          </w:p>
        </w:tc>
        <w:tc>
          <w:tcPr>
            <w:tcW w:w="874" w:type="dxa"/>
            <w:tcBorders>
              <w:bottom w:val="double" w:sz="4" w:space="0" w:color="auto"/>
            </w:tcBorders>
            <w:tcMar>
              <w:left w:w="57" w:type="dxa"/>
              <w:right w:w="57" w:type="dxa"/>
            </w:tcMar>
            <w:vAlign w:val="center"/>
          </w:tcPr>
          <w:p w:rsidR="007F1D33" w:rsidRPr="007C4452" w:rsidRDefault="007F1D33" w:rsidP="00B627B5">
            <w:pPr>
              <w:spacing w:line="235" w:lineRule="auto"/>
              <w:jc w:val="center"/>
              <w:rPr>
                <w:sz w:val="16"/>
                <w:szCs w:val="16"/>
                <w:lang w:val="uk-UA"/>
              </w:rPr>
            </w:pPr>
            <w:r w:rsidRPr="007C4452">
              <w:rPr>
                <w:sz w:val="16"/>
                <w:szCs w:val="16"/>
                <w:lang w:val="uk-UA"/>
              </w:rPr>
              <w:t xml:space="preserve">Група </w:t>
            </w:r>
            <w:proofErr w:type="spellStart"/>
            <w:r w:rsidRPr="007C4452">
              <w:rPr>
                <w:sz w:val="16"/>
                <w:szCs w:val="16"/>
                <w:lang w:val="uk-UA"/>
              </w:rPr>
              <w:t>розпилю</w:t>
            </w:r>
            <w:r w:rsidRPr="007C4452">
              <w:rPr>
                <w:sz w:val="16"/>
                <w:szCs w:val="16"/>
                <w:lang w:val="uk-UA"/>
              </w:rPr>
              <w:softHyphen/>
              <w:t>ваності</w:t>
            </w:r>
            <w:proofErr w:type="spellEnd"/>
          </w:p>
        </w:tc>
        <w:tc>
          <w:tcPr>
            <w:tcW w:w="2670" w:type="dxa"/>
            <w:tcBorders>
              <w:bottom w:val="double" w:sz="4" w:space="0" w:color="auto"/>
            </w:tcBorders>
            <w:tcMar>
              <w:left w:w="57" w:type="dxa"/>
              <w:right w:w="57" w:type="dxa"/>
            </w:tcMar>
            <w:vAlign w:val="center"/>
          </w:tcPr>
          <w:p w:rsidR="007F1D33" w:rsidRPr="007C4452" w:rsidRDefault="007F1D33" w:rsidP="00B627B5">
            <w:pPr>
              <w:spacing w:line="235" w:lineRule="auto"/>
              <w:jc w:val="center"/>
              <w:rPr>
                <w:sz w:val="16"/>
                <w:szCs w:val="16"/>
                <w:lang w:val="uk-UA"/>
              </w:rPr>
            </w:pPr>
            <w:r w:rsidRPr="007C4452">
              <w:rPr>
                <w:sz w:val="16"/>
                <w:szCs w:val="16"/>
                <w:lang w:val="uk-UA"/>
              </w:rPr>
              <w:t>Назва каменю</w:t>
            </w:r>
          </w:p>
        </w:tc>
        <w:tc>
          <w:tcPr>
            <w:tcW w:w="873" w:type="dxa"/>
            <w:tcBorders>
              <w:bottom w:val="double" w:sz="4" w:space="0" w:color="auto"/>
            </w:tcBorders>
            <w:tcMar>
              <w:left w:w="57" w:type="dxa"/>
              <w:right w:w="57" w:type="dxa"/>
            </w:tcMar>
            <w:vAlign w:val="center"/>
          </w:tcPr>
          <w:p w:rsidR="007F1D33" w:rsidRPr="00B2080D" w:rsidRDefault="007F1D33" w:rsidP="00B627B5">
            <w:pPr>
              <w:spacing w:line="235" w:lineRule="auto"/>
              <w:jc w:val="center"/>
              <w:rPr>
                <w:spacing w:val="-4"/>
                <w:sz w:val="16"/>
                <w:szCs w:val="16"/>
                <w:lang w:val="uk-UA"/>
              </w:rPr>
            </w:pPr>
            <w:r w:rsidRPr="00B2080D">
              <w:rPr>
                <w:spacing w:val="-4"/>
                <w:sz w:val="16"/>
                <w:szCs w:val="16"/>
                <w:lang w:val="uk-UA"/>
              </w:rPr>
              <w:t>Коефіцієнт оброблюва</w:t>
            </w:r>
            <w:r w:rsidRPr="00B2080D">
              <w:rPr>
                <w:spacing w:val="-4"/>
                <w:sz w:val="16"/>
                <w:szCs w:val="16"/>
                <w:lang w:val="uk-UA"/>
              </w:rPr>
              <w:softHyphen/>
              <w:t>ності</w:t>
            </w:r>
          </w:p>
        </w:tc>
        <w:tc>
          <w:tcPr>
            <w:tcW w:w="1002" w:type="dxa"/>
            <w:tcBorders>
              <w:bottom w:val="double" w:sz="4" w:space="0" w:color="auto"/>
            </w:tcBorders>
            <w:tcMar>
              <w:left w:w="57" w:type="dxa"/>
              <w:right w:w="57" w:type="dxa"/>
            </w:tcMar>
            <w:vAlign w:val="center"/>
          </w:tcPr>
          <w:p w:rsidR="007F1D33" w:rsidRPr="007C4452" w:rsidRDefault="007F1D33" w:rsidP="00B627B5">
            <w:pPr>
              <w:spacing w:line="235" w:lineRule="auto"/>
              <w:jc w:val="center"/>
              <w:rPr>
                <w:sz w:val="16"/>
                <w:szCs w:val="16"/>
                <w:lang w:val="uk-UA"/>
              </w:rPr>
            </w:pPr>
            <w:r w:rsidRPr="007C4452">
              <w:rPr>
                <w:sz w:val="16"/>
                <w:szCs w:val="16"/>
                <w:lang w:val="uk-UA"/>
              </w:rPr>
              <w:t xml:space="preserve">Комплексна твердість </w:t>
            </w:r>
            <w:r w:rsidRPr="007C4452">
              <w:rPr>
                <w:i/>
                <w:sz w:val="16"/>
                <w:szCs w:val="16"/>
                <w:lang w:val="uk-UA"/>
              </w:rPr>
              <w:t>Q</w:t>
            </w:r>
            <w:r w:rsidRPr="007C4452">
              <w:rPr>
                <w:sz w:val="16"/>
                <w:szCs w:val="16"/>
                <w:lang w:val="uk-UA"/>
              </w:rPr>
              <w:t>, кг/мм</w:t>
            </w:r>
            <w:r w:rsidRPr="007C4452">
              <w:rPr>
                <w:sz w:val="16"/>
                <w:szCs w:val="16"/>
                <w:vertAlign w:val="superscript"/>
                <w:lang w:val="uk-UA"/>
              </w:rPr>
              <w:t>2</w:t>
            </w:r>
          </w:p>
        </w:tc>
      </w:tr>
      <w:tr w:rsidR="007F1D33" w:rsidRPr="007C4452" w:rsidTr="00B627B5">
        <w:trPr>
          <w:cantSplit/>
          <w:trHeight w:val="20"/>
        </w:trPr>
        <w:tc>
          <w:tcPr>
            <w:tcW w:w="908" w:type="dxa"/>
            <w:vMerge w:val="restart"/>
            <w:tcBorders>
              <w:top w:val="double" w:sz="4" w:space="0" w:color="auto"/>
            </w:tcBorders>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Міцні</w:t>
            </w:r>
          </w:p>
        </w:tc>
        <w:tc>
          <w:tcPr>
            <w:tcW w:w="874" w:type="dxa"/>
            <w:tcBorders>
              <w:top w:val="double" w:sz="4" w:space="0" w:color="auto"/>
            </w:tcBorders>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І</w:t>
            </w:r>
          </w:p>
        </w:tc>
        <w:tc>
          <w:tcPr>
            <w:tcW w:w="2670" w:type="dxa"/>
            <w:tcBorders>
              <w:top w:val="double" w:sz="4" w:space="0" w:color="auto"/>
            </w:tcBorders>
            <w:tcMar>
              <w:left w:w="57" w:type="dxa"/>
              <w:right w:w="57" w:type="dxa"/>
            </w:tcMar>
            <w:vAlign w:val="center"/>
          </w:tcPr>
          <w:p w:rsidR="007F1D33" w:rsidRPr="007C4452" w:rsidRDefault="007F1D33" w:rsidP="00B627B5">
            <w:pPr>
              <w:spacing w:line="235" w:lineRule="auto"/>
              <w:rPr>
                <w:sz w:val="18"/>
                <w:szCs w:val="18"/>
                <w:lang w:val="uk-UA"/>
              </w:rPr>
            </w:pPr>
            <w:r w:rsidRPr="007C4452">
              <w:rPr>
                <w:sz w:val="18"/>
                <w:szCs w:val="18"/>
                <w:lang w:val="uk-UA"/>
              </w:rPr>
              <w:t xml:space="preserve">Граніт </w:t>
            </w:r>
            <w:proofErr w:type="spellStart"/>
            <w:r w:rsidRPr="007C4452">
              <w:rPr>
                <w:sz w:val="18"/>
                <w:szCs w:val="18"/>
                <w:lang w:val="uk-UA"/>
              </w:rPr>
              <w:t>янцівський</w:t>
            </w:r>
            <w:proofErr w:type="spellEnd"/>
            <w:r w:rsidRPr="007C4452">
              <w:rPr>
                <w:sz w:val="18"/>
                <w:szCs w:val="18"/>
                <w:lang w:val="uk-UA"/>
              </w:rPr>
              <w:t xml:space="preserve">, </w:t>
            </w:r>
            <w:proofErr w:type="spellStart"/>
            <w:r w:rsidRPr="007C4452">
              <w:rPr>
                <w:sz w:val="18"/>
                <w:szCs w:val="18"/>
                <w:lang w:val="uk-UA"/>
              </w:rPr>
              <w:t>токівський</w:t>
            </w:r>
            <w:proofErr w:type="spellEnd"/>
            <w:r w:rsidRPr="007C4452">
              <w:rPr>
                <w:sz w:val="18"/>
                <w:szCs w:val="18"/>
                <w:lang w:val="uk-UA"/>
              </w:rPr>
              <w:t xml:space="preserve">, </w:t>
            </w:r>
            <w:proofErr w:type="spellStart"/>
            <w:r w:rsidRPr="007C4452">
              <w:rPr>
                <w:sz w:val="18"/>
                <w:szCs w:val="18"/>
                <w:lang w:val="uk-UA"/>
              </w:rPr>
              <w:t>лезниківський</w:t>
            </w:r>
            <w:proofErr w:type="spellEnd"/>
            <w:r w:rsidRPr="007C4452">
              <w:rPr>
                <w:sz w:val="18"/>
                <w:szCs w:val="18"/>
                <w:lang w:val="uk-UA"/>
              </w:rPr>
              <w:t xml:space="preserve">, кварцит </w:t>
            </w:r>
            <w:proofErr w:type="spellStart"/>
            <w:r w:rsidRPr="007C4452">
              <w:rPr>
                <w:sz w:val="18"/>
                <w:szCs w:val="18"/>
                <w:lang w:val="uk-UA"/>
              </w:rPr>
              <w:t>шокшинський</w:t>
            </w:r>
            <w:proofErr w:type="spellEnd"/>
          </w:p>
        </w:tc>
        <w:tc>
          <w:tcPr>
            <w:tcW w:w="873" w:type="dxa"/>
            <w:tcBorders>
              <w:top w:val="double" w:sz="4" w:space="0" w:color="auto"/>
            </w:tcBorders>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7,2</w:t>
            </w:r>
          </w:p>
        </w:tc>
        <w:tc>
          <w:tcPr>
            <w:tcW w:w="1002" w:type="dxa"/>
            <w:tcBorders>
              <w:top w:val="double" w:sz="4" w:space="0" w:color="auto"/>
            </w:tcBorders>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Вище 800</w:t>
            </w:r>
          </w:p>
        </w:tc>
      </w:tr>
      <w:tr w:rsidR="007F1D33" w:rsidRPr="007C4452" w:rsidTr="00B627B5">
        <w:trPr>
          <w:cantSplit/>
          <w:trHeight w:val="20"/>
        </w:trPr>
        <w:tc>
          <w:tcPr>
            <w:tcW w:w="908" w:type="dxa"/>
            <w:vMerge/>
            <w:tcMar>
              <w:left w:w="57" w:type="dxa"/>
              <w:right w:w="57" w:type="dxa"/>
            </w:tcMar>
            <w:vAlign w:val="center"/>
          </w:tcPr>
          <w:p w:rsidR="007F1D33" w:rsidRPr="007C4452" w:rsidRDefault="007F1D33" w:rsidP="00B627B5">
            <w:pPr>
              <w:spacing w:line="235" w:lineRule="auto"/>
              <w:jc w:val="center"/>
              <w:rPr>
                <w:b/>
                <w:sz w:val="18"/>
                <w:szCs w:val="18"/>
                <w:lang w:val="uk-UA"/>
              </w:rPr>
            </w:pPr>
          </w:p>
        </w:tc>
        <w:tc>
          <w:tcPr>
            <w:tcW w:w="874"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ІІ</w:t>
            </w:r>
          </w:p>
        </w:tc>
        <w:tc>
          <w:tcPr>
            <w:tcW w:w="2670" w:type="dxa"/>
            <w:tcMar>
              <w:left w:w="57" w:type="dxa"/>
              <w:right w:w="57" w:type="dxa"/>
            </w:tcMar>
            <w:vAlign w:val="center"/>
          </w:tcPr>
          <w:p w:rsidR="007F1D33" w:rsidRPr="007C4452" w:rsidRDefault="007F1D33" w:rsidP="00B627B5">
            <w:pPr>
              <w:spacing w:line="235" w:lineRule="auto"/>
              <w:rPr>
                <w:sz w:val="18"/>
                <w:szCs w:val="18"/>
                <w:lang w:val="uk-UA"/>
              </w:rPr>
            </w:pPr>
            <w:r w:rsidRPr="007C4452">
              <w:rPr>
                <w:sz w:val="18"/>
                <w:szCs w:val="18"/>
                <w:lang w:val="uk-UA"/>
              </w:rPr>
              <w:t xml:space="preserve">Граніт </w:t>
            </w:r>
            <w:proofErr w:type="spellStart"/>
            <w:r w:rsidRPr="007C4452">
              <w:rPr>
                <w:sz w:val="18"/>
                <w:szCs w:val="18"/>
                <w:lang w:val="uk-UA"/>
              </w:rPr>
              <w:t>новоданилівський</w:t>
            </w:r>
            <w:proofErr w:type="spellEnd"/>
            <w:r w:rsidRPr="007C4452">
              <w:rPr>
                <w:sz w:val="18"/>
                <w:szCs w:val="18"/>
                <w:lang w:val="uk-UA"/>
              </w:rPr>
              <w:t xml:space="preserve">, </w:t>
            </w:r>
            <w:proofErr w:type="spellStart"/>
            <w:r w:rsidRPr="007C4452">
              <w:rPr>
                <w:sz w:val="18"/>
                <w:szCs w:val="18"/>
                <w:lang w:val="uk-UA"/>
              </w:rPr>
              <w:t>омелянівський</w:t>
            </w:r>
            <w:proofErr w:type="spellEnd"/>
            <w:r w:rsidRPr="007C4452">
              <w:rPr>
                <w:sz w:val="18"/>
                <w:szCs w:val="18"/>
                <w:lang w:val="uk-UA"/>
              </w:rPr>
              <w:t xml:space="preserve">, </w:t>
            </w:r>
            <w:proofErr w:type="spellStart"/>
            <w:r w:rsidRPr="007C4452">
              <w:rPr>
                <w:sz w:val="18"/>
                <w:szCs w:val="18"/>
                <w:lang w:val="uk-UA"/>
              </w:rPr>
              <w:t>кудашівський</w:t>
            </w:r>
            <w:proofErr w:type="spellEnd"/>
            <w:r w:rsidRPr="007C4452">
              <w:rPr>
                <w:sz w:val="18"/>
                <w:szCs w:val="18"/>
                <w:lang w:val="uk-UA"/>
              </w:rPr>
              <w:t xml:space="preserve">, </w:t>
            </w:r>
            <w:proofErr w:type="spellStart"/>
            <w:r w:rsidRPr="007C4452">
              <w:rPr>
                <w:sz w:val="18"/>
                <w:szCs w:val="18"/>
                <w:lang w:val="uk-UA"/>
              </w:rPr>
              <w:t>капустинський</w:t>
            </w:r>
            <w:proofErr w:type="spellEnd"/>
            <w:r w:rsidRPr="007C4452">
              <w:rPr>
                <w:sz w:val="18"/>
                <w:szCs w:val="18"/>
                <w:lang w:val="uk-UA"/>
              </w:rPr>
              <w:t xml:space="preserve">, </w:t>
            </w:r>
            <w:proofErr w:type="spellStart"/>
            <w:r w:rsidRPr="007C4452">
              <w:rPr>
                <w:sz w:val="18"/>
                <w:szCs w:val="18"/>
                <w:lang w:val="uk-UA"/>
              </w:rPr>
              <w:t>танський</w:t>
            </w:r>
            <w:proofErr w:type="spellEnd"/>
            <w:r w:rsidRPr="007C4452">
              <w:rPr>
                <w:sz w:val="18"/>
                <w:szCs w:val="18"/>
                <w:lang w:val="uk-UA"/>
              </w:rPr>
              <w:t xml:space="preserve">, </w:t>
            </w:r>
            <w:proofErr w:type="spellStart"/>
            <w:r w:rsidRPr="007C4452">
              <w:rPr>
                <w:sz w:val="18"/>
                <w:szCs w:val="18"/>
                <w:lang w:val="uk-UA"/>
              </w:rPr>
              <w:t>маславський</w:t>
            </w:r>
            <w:proofErr w:type="spellEnd"/>
            <w:r w:rsidRPr="007C4452">
              <w:rPr>
                <w:sz w:val="18"/>
                <w:szCs w:val="18"/>
                <w:lang w:val="uk-UA"/>
              </w:rPr>
              <w:t xml:space="preserve"> </w:t>
            </w:r>
          </w:p>
        </w:tc>
        <w:tc>
          <w:tcPr>
            <w:tcW w:w="873"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5,1</w:t>
            </w:r>
          </w:p>
        </w:tc>
        <w:tc>
          <w:tcPr>
            <w:tcW w:w="1002"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700–800</w:t>
            </w:r>
          </w:p>
        </w:tc>
      </w:tr>
      <w:tr w:rsidR="007F1D33" w:rsidRPr="007C4452" w:rsidTr="00B627B5">
        <w:trPr>
          <w:cantSplit/>
          <w:trHeight w:val="20"/>
        </w:trPr>
        <w:tc>
          <w:tcPr>
            <w:tcW w:w="908" w:type="dxa"/>
            <w:vMerge/>
            <w:tcMar>
              <w:left w:w="57" w:type="dxa"/>
              <w:right w:w="57" w:type="dxa"/>
            </w:tcMar>
            <w:vAlign w:val="center"/>
          </w:tcPr>
          <w:p w:rsidR="007F1D33" w:rsidRPr="007C4452" w:rsidRDefault="007F1D33" w:rsidP="00B627B5">
            <w:pPr>
              <w:spacing w:line="235" w:lineRule="auto"/>
              <w:jc w:val="center"/>
              <w:rPr>
                <w:b/>
                <w:sz w:val="18"/>
                <w:szCs w:val="18"/>
                <w:lang w:val="uk-UA"/>
              </w:rPr>
            </w:pPr>
          </w:p>
        </w:tc>
        <w:tc>
          <w:tcPr>
            <w:tcW w:w="874"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ІІІ (а)</w:t>
            </w:r>
          </w:p>
        </w:tc>
        <w:tc>
          <w:tcPr>
            <w:tcW w:w="2670" w:type="dxa"/>
            <w:tcMar>
              <w:left w:w="57" w:type="dxa"/>
              <w:right w:w="57" w:type="dxa"/>
            </w:tcMar>
            <w:vAlign w:val="center"/>
          </w:tcPr>
          <w:p w:rsidR="007F1D33" w:rsidRPr="007C4452" w:rsidRDefault="007F1D33" w:rsidP="00B627B5">
            <w:pPr>
              <w:spacing w:line="235" w:lineRule="auto"/>
              <w:rPr>
                <w:sz w:val="18"/>
                <w:szCs w:val="18"/>
                <w:lang w:val="uk-UA"/>
              </w:rPr>
            </w:pPr>
            <w:r w:rsidRPr="007C4452">
              <w:rPr>
                <w:sz w:val="18"/>
                <w:szCs w:val="18"/>
                <w:lang w:val="uk-UA"/>
              </w:rPr>
              <w:t xml:space="preserve">Граніт </w:t>
            </w:r>
            <w:proofErr w:type="spellStart"/>
            <w:r w:rsidRPr="007C4452">
              <w:rPr>
                <w:sz w:val="18"/>
                <w:szCs w:val="18"/>
                <w:lang w:val="uk-UA"/>
              </w:rPr>
              <w:t>жежелівський</w:t>
            </w:r>
            <w:proofErr w:type="spellEnd"/>
            <w:r w:rsidRPr="007C4452">
              <w:rPr>
                <w:sz w:val="18"/>
                <w:szCs w:val="18"/>
                <w:lang w:val="uk-UA"/>
              </w:rPr>
              <w:t xml:space="preserve">, </w:t>
            </w:r>
            <w:proofErr w:type="spellStart"/>
            <w:r w:rsidRPr="007C4452">
              <w:rPr>
                <w:sz w:val="18"/>
                <w:szCs w:val="18"/>
                <w:lang w:val="uk-UA"/>
              </w:rPr>
              <w:t>старобабанський</w:t>
            </w:r>
            <w:proofErr w:type="spellEnd"/>
            <w:r w:rsidRPr="007C4452">
              <w:rPr>
                <w:sz w:val="18"/>
                <w:szCs w:val="18"/>
                <w:lang w:val="uk-UA"/>
              </w:rPr>
              <w:t xml:space="preserve">, богуславський, </w:t>
            </w:r>
            <w:proofErr w:type="spellStart"/>
            <w:r w:rsidRPr="007C4452">
              <w:rPr>
                <w:sz w:val="18"/>
                <w:szCs w:val="18"/>
                <w:lang w:val="uk-UA"/>
              </w:rPr>
              <w:t>корнинський</w:t>
            </w:r>
            <w:proofErr w:type="spellEnd"/>
            <w:r w:rsidRPr="007C4452">
              <w:rPr>
                <w:sz w:val="18"/>
                <w:szCs w:val="18"/>
                <w:lang w:val="uk-UA"/>
              </w:rPr>
              <w:t xml:space="preserve">, коростишівський </w:t>
            </w:r>
          </w:p>
        </w:tc>
        <w:tc>
          <w:tcPr>
            <w:tcW w:w="873"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3,6</w:t>
            </w:r>
          </w:p>
        </w:tc>
        <w:tc>
          <w:tcPr>
            <w:tcW w:w="1002"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500–700</w:t>
            </w:r>
          </w:p>
        </w:tc>
      </w:tr>
      <w:tr w:rsidR="007F1D33" w:rsidRPr="007C4452" w:rsidTr="00B627B5">
        <w:trPr>
          <w:cantSplit/>
          <w:trHeight w:val="20"/>
        </w:trPr>
        <w:tc>
          <w:tcPr>
            <w:tcW w:w="908" w:type="dxa"/>
            <w:vMerge/>
            <w:tcMar>
              <w:left w:w="57" w:type="dxa"/>
              <w:right w:w="57" w:type="dxa"/>
            </w:tcMar>
            <w:vAlign w:val="center"/>
          </w:tcPr>
          <w:p w:rsidR="007F1D33" w:rsidRPr="007C4452" w:rsidRDefault="007F1D33" w:rsidP="00B627B5">
            <w:pPr>
              <w:spacing w:line="235" w:lineRule="auto"/>
              <w:jc w:val="center"/>
              <w:rPr>
                <w:sz w:val="18"/>
                <w:szCs w:val="18"/>
                <w:lang w:val="uk-UA"/>
              </w:rPr>
            </w:pPr>
          </w:p>
        </w:tc>
        <w:tc>
          <w:tcPr>
            <w:tcW w:w="874"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ІII (б)</w:t>
            </w:r>
          </w:p>
        </w:tc>
        <w:tc>
          <w:tcPr>
            <w:tcW w:w="2670" w:type="dxa"/>
            <w:tcMar>
              <w:left w:w="57" w:type="dxa"/>
              <w:right w:w="57" w:type="dxa"/>
            </w:tcMar>
            <w:vAlign w:val="center"/>
          </w:tcPr>
          <w:p w:rsidR="007F1D33" w:rsidRPr="007C4452" w:rsidRDefault="007F1D33" w:rsidP="00B627B5">
            <w:pPr>
              <w:spacing w:line="235" w:lineRule="auto"/>
              <w:rPr>
                <w:sz w:val="18"/>
                <w:szCs w:val="18"/>
                <w:lang w:val="uk-UA"/>
              </w:rPr>
            </w:pPr>
            <w:proofErr w:type="spellStart"/>
            <w:r w:rsidRPr="007C4452">
              <w:rPr>
                <w:sz w:val="18"/>
                <w:szCs w:val="18"/>
                <w:lang w:val="uk-UA"/>
              </w:rPr>
              <w:t>Гранодіорит</w:t>
            </w:r>
            <w:proofErr w:type="spellEnd"/>
            <w:r w:rsidRPr="007C4452">
              <w:rPr>
                <w:sz w:val="18"/>
                <w:szCs w:val="18"/>
                <w:lang w:val="uk-UA"/>
              </w:rPr>
              <w:t xml:space="preserve"> </w:t>
            </w:r>
            <w:proofErr w:type="spellStart"/>
            <w:r w:rsidRPr="007C4452">
              <w:rPr>
                <w:sz w:val="18"/>
                <w:szCs w:val="18"/>
                <w:lang w:val="uk-UA"/>
              </w:rPr>
              <w:t>покостівський</w:t>
            </w:r>
            <w:proofErr w:type="spellEnd"/>
            <w:r w:rsidRPr="007C4452">
              <w:rPr>
                <w:sz w:val="18"/>
                <w:szCs w:val="18"/>
                <w:lang w:val="uk-UA"/>
              </w:rPr>
              <w:t xml:space="preserve">; габро: </w:t>
            </w:r>
            <w:proofErr w:type="spellStart"/>
            <w:r w:rsidRPr="007C4452">
              <w:rPr>
                <w:sz w:val="18"/>
                <w:szCs w:val="18"/>
                <w:lang w:val="uk-UA"/>
              </w:rPr>
              <w:t>сліпчицьке</w:t>
            </w:r>
            <w:proofErr w:type="spellEnd"/>
            <w:r w:rsidRPr="007C4452">
              <w:rPr>
                <w:sz w:val="18"/>
                <w:szCs w:val="18"/>
                <w:lang w:val="uk-UA"/>
              </w:rPr>
              <w:t xml:space="preserve">, ямпільське, </w:t>
            </w:r>
            <w:proofErr w:type="spellStart"/>
            <w:r w:rsidRPr="007C4452">
              <w:rPr>
                <w:sz w:val="18"/>
                <w:szCs w:val="18"/>
                <w:lang w:val="uk-UA"/>
              </w:rPr>
              <w:t>головинське</w:t>
            </w:r>
            <w:proofErr w:type="spellEnd"/>
            <w:r w:rsidRPr="007C4452">
              <w:rPr>
                <w:sz w:val="18"/>
                <w:szCs w:val="18"/>
                <w:lang w:val="uk-UA"/>
              </w:rPr>
              <w:t xml:space="preserve">, </w:t>
            </w:r>
            <w:proofErr w:type="spellStart"/>
            <w:r w:rsidRPr="00AB2AB8">
              <w:rPr>
                <w:sz w:val="18"/>
                <w:szCs w:val="18"/>
                <w:lang w:val="uk-UA"/>
              </w:rPr>
              <w:t>букінське</w:t>
            </w:r>
            <w:proofErr w:type="spellEnd"/>
            <w:r w:rsidRPr="007C4452">
              <w:rPr>
                <w:sz w:val="18"/>
                <w:szCs w:val="18"/>
                <w:lang w:val="uk-UA"/>
              </w:rPr>
              <w:t xml:space="preserve">; лабрадорит: </w:t>
            </w:r>
            <w:proofErr w:type="spellStart"/>
            <w:r w:rsidRPr="007C4452">
              <w:rPr>
                <w:sz w:val="18"/>
                <w:szCs w:val="18"/>
                <w:lang w:val="uk-UA"/>
              </w:rPr>
              <w:t>головинський</w:t>
            </w:r>
            <w:proofErr w:type="spellEnd"/>
            <w:r w:rsidRPr="007C4452">
              <w:rPr>
                <w:sz w:val="18"/>
                <w:szCs w:val="18"/>
                <w:lang w:val="uk-UA"/>
              </w:rPr>
              <w:t xml:space="preserve">, </w:t>
            </w:r>
            <w:proofErr w:type="spellStart"/>
            <w:r w:rsidRPr="007C4452">
              <w:rPr>
                <w:sz w:val="18"/>
                <w:szCs w:val="18"/>
                <w:lang w:val="uk-UA"/>
              </w:rPr>
              <w:t>добринський</w:t>
            </w:r>
            <w:proofErr w:type="spellEnd"/>
          </w:p>
        </w:tc>
        <w:tc>
          <w:tcPr>
            <w:tcW w:w="873"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3,0</w:t>
            </w:r>
          </w:p>
        </w:tc>
        <w:tc>
          <w:tcPr>
            <w:tcW w:w="1002"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400–500</w:t>
            </w:r>
          </w:p>
        </w:tc>
      </w:tr>
      <w:tr w:rsidR="007F1D33" w:rsidRPr="007C4452" w:rsidTr="00B627B5">
        <w:trPr>
          <w:cantSplit/>
          <w:trHeight w:val="20"/>
        </w:trPr>
        <w:tc>
          <w:tcPr>
            <w:tcW w:w="908" w:type="dxa"/>
            <w:vMerge/>
            <w:tcMar>
              <w:left w:w="57" w:type="dxa"/>
              <w:right w:w="57" w:type="dxa"/>
            </w:tcMar>
            <w:vAlign w:val="center"/>
          </w:tcPr>
          <w:p w:rsidR="007F1D33" w:rsidRPr="007C4452" w:rsidRDefault="007F1D33" w:rsidP="00B627B5">
            <w:pPr>
              <w:spacing w:line="235" w:lineRule="auto"/>
              <w:jc w:val="center"/>
              <w:rPr>
                <w:sz w:val="18"/>
                <w:szCs w:val="18"/>
                <w:lang w:val="uk-UA"/>
              </w:rPr>
            </w:pPr>
          </w:p>
        </w:tc>
        <w:tc>
          <w:tcPr>
            <w:tcW w:w="874"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IV</w:t>
            </w:r>
          </w:p>
        </w:tc>
        <w:tc>
          <w:tcPr>
            <w:tcW w:w="2670" w:type="dxa"/>
            <w:tcMar>
              <w:left w:w="57" w:type="dxa"/>
              <w:right w:w="57" w:type="dxa"/>
            </w:tcMar>
            <w:vAlign w:val="center"/>
          </w:tcPr>
          <w:p w:rsidR="007F1D33" w:rsidRPr="007C4452" w:rsidRDefault="007F1D33" w:rsidP="00B627B5">
            <w:pPr>
              <w:spacing w:line="235" w:lineRule="auto"/>
              <w:rPr>
                <w:sz w:val="18"/>
                <w:szCs w:val="18"/>
                <w:lang w:val="uk-UA"/>
              </w:rPr>
            </w:pPr>
            <w:r w:rsidRPr="007C4452">
              <w:rPr>
                <w:sz w:val="18"/>
                <w:szCs w:val="18"/>
                <w:lang w:val="uk-UA"/>
              </w:rPr>
              <w:t xml:space="preserve">Базальт </w:t>
            </w:r>
            <w:proofErr w:type="spellStart"/>
            <w:r w:rsidRPr="007C4452">
              <w:rPr>
                <w:rFonts w:ascii="Times New Roman CYR" w:hAnsi="Times New Roman CYR" w:cs="Times New Roman CYR"/>
                <w:sz w:val="18"/>
                <w:szCs w:val="18"/>
                <w:lang w:val="uk-UA"/>
              </w:rPr>
              <w:t>паракарський</w:t>
            </w:r>
            <w:proofErr w:type="spellEnd"/>
            <w:r w:rsidRPr="007C4452">
              <w:rPr>
                <w:rFonts w:ascii="Times New Roman CYR" w:hAnsi="Times New Roman CYR" w:cs="Times New Roman CYR"/>
                <w:sz w:val="18"/>
                <w:szCs w:val="18"/>
                <w:lang w:val="uk-UA"/>
              </w:rPr>
              <w:t xml:space="preserve">, </w:t>
            </w:r>
            <w:proofErr w:type="spellStart"/>
            <w:r w:rsidRPr="007C4452">
              <w:rPr>
                <w:rFonts w:ascii="Times New Roman CYR" w:hAnsi="Times New Roman CYR" w:cs="Times New Roman CYR"/>
                <w:sz w:val="18"/>
                <w:szCs w:val="18"/>
                <w:lang w:val="uk-UA"/>
              </w:rPr>
              <w:t>норський</w:t>
            </w:r>
            <w:proofErr w:type="spellEnd"/>
            <w:r w:rsidRPr="007C4452">
              <w:rPr>
                <w:rFonts w:ascii="Times New Roman CYR" w:hAnsi="Times New Roman CYR" w:cs="Times New Roman CYR"/>
                <w:sz w:val="18"/>
                <w:szCs w:val="18"/>
                <w:lang w:val="uk-UA"/>
              </w:rPr>
              <w:t>;</w:t>
            </w:r>
          </w:p>
          <w:p w:rsidR="007F1D33" w:rsidRPr="007C4452" w:rsidRDefault="007F1D33" w:rsidP="00B627B5">
            <w:pPr>
              <w:spacing w:line="235" w:lineRule="auto"/>
              <w:rPr>
                <w:sz w:val="18"/>
                <w:szCs w:val="18"/>
                <w:lang w:val="uk-UA"/>
              </w:rPr>
            </w:pPr>
            <w:r w:rsidRPr="007C4452">
              <w:rPr>
                <w:sz w:val="18"/>
                <w:szCs w:val="18"/>
                <w:lang w:val="uk-UA"/>
              </w:rPr>
              <w:t>андезит</w:t>
            </w:r>
          </w:p>
        </w:tc>
        <w:tc>
          <w:tcPr>
            <w:tcW w:w="873"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2,6</w:t>
            </w:r>
          </w:p>
        </w:tc>
        <w:tc>
          <w:tcPr>
            <w:tcW w:w="1002"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300–400</w:t>
            </w:r>
          </w:p>
        </w:tc>
      </w:tr>
      <w:tr w:rsidR="007F1D33" w:rsidRPr="007C4452" w:rsidTr="00B627B5">
        <w:trPr>
          <w:cantSplit/>
          <w:trHeight w:val="20"/>
        </w:trPr>
        <w:tc>
          <w:tcPr>
            <w:tcW w:w="908" w:type="dxa"/>
            <w:vMerge w:val="restart"/>
            <w:tcMar>
              <w:left w:w="57" w:type="dxa"/>
              <w:right w:w="57" w:type="dxa"/>
            </w:tcMar>
            <w:vAlign w:val="center"/>
          </w:tcPr>
          <w:p w:rsidR="007F1D33" w:rsidRPr="007C4452" w:rsidRDefault="007F1D33" w:rsidP="00B627B5">
            <w:pPr>
              <w:spacing w:line="235" w:lineRule="auto"/>
              <w:rPr>
                <w:sz w:val="18"/>
                <w:szCs w:val="18"/>
                <w:lang w:val="uk-UA"/>
              </w:rPr>
            </w:pPr>
            <w:r w:rsidRPr="007C4452">
              <w:rPr>
                <w:sz w:val="18"/>
                <w:szCs w:val="18"/>
                <w:lang w:val="uk-UA"/>
              </w:rPr>
              <w:t>Середньої міцності</w:t>
            </w:r>
          </w:p>
        </w:tc>
        <w:tc>
          <w:tcPr>
            <w:tcW w:w="874"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V</w:t>
            </w:r>
          </w:p>
        </w:tc>
        <w:tc>
          <w:tcPr>
            <w:tcW w:w="2670" w:type="dxa"/>
            <w:tcMar>
              <w:left w:w="57" w:type="dxa"/>
              <w:right w:w="57" w:type="dxa"/>
            </w:tcMar>
            <w:vAlign w:val="center"/>
          </w:tcPr>
          <w:p w:rsidR="007F1D33" w:rsidRPr="007C4452" w:rsidRDefault="007F1D33" w:rsidP="00B627B5">
            <w:pPr>
              <w:spacing w:line="235" w:lineRule="auto"/>
              <w:rPr>
                <w:sz w:val="18"/>
                <w:szCs w:val="18"/>
                <w:lang w:val="uk-UA"/>
              </w:rPr>
            </w:pPr>
            <w:r w:rsidRPr="007C4452">
              <w:rPr>
                <w:sz w:val="18"/>
                <w:szCs w:val="18"/>
                <w:lang w:val="uk-UA"/>
              </w:rPr>
              <w:t xml:space="preserve">Мармур </w:t>
            </w:r>
            <w:r w:rsidRPr="00AB2AB8">
              <w:rPr>
                <w:sz w:val="18"/>
                <w:szCs w:val="18"/>
                <w:lang w:val="uk-UA"/>
              </w:rPr>
              <w:t>білгородський</w:t>
            </w:r>
            <w:r w:rsidRPr="007C4452">
              <w:rPr>
                <w:sz w:val="18"/>
                <w:szCs w:val="18"/>
                <w:lang w:val="uk-UA"/>
              </w:rPr>
              <w:t xml:space="preserve">, </w:t>
            </w:r>
            <w:proofErr w:type="spellStart"/>
            <w:r w:rsidRPr="007C4452">
              <w:rPr>
                <w:sz w:val="18"/>
                <w:szCs w:val="18"/>
                <w:lang w:val="uk-UA"/>
              </w:rPr>
              <w:t>рускеальський</w:t>
            </w:r>
            <w:proofErr w:type="spellEnd"/>
            <w:r w:rsidRPr="007C4452">
              <w:rPr>
                <w:sz w:val="18"/>
                <w:szCs w:val="18"/>
                <w:lang w:val="uk-UA"/>
              </w:rPr>
              <w:t xml:space="preserve">, </w:t>
            </w:r>
            <w:proofErr w:type="spellStart"/>
            <w:r w:rsidRPr="007C4452">
              <w:rPr>
                <w:sz w:val="18"/>
                <w:szCs w:val="18"/>
                <w:lang w:val="uk-UA"/>
              </w:rPr>
              <w:t>чичканський</w:t>
            </w:r>
            <w:proofErr w:type="spellEnd"/>
            <w:r w:rsidRPr="007C4452">
              <w:rPr>
                <w:sz w:val="18"/>
                <w:szCs w:val="18"/>
                <w:lang w:val="uk-UA"/>
              </w:rPr>
              <w:t xml:space="preserve">; туф </w:t>
            </w:r>
            <w:proofErr w:type="spellStart"/>
            <w:r w:rsidRPr="00611FA5">
              <w:rPr>
                <w:sz w:val="18"/>
                <w:szCs w:val="18"/>
                <w:lang w:val="uk-UA"/>
              </w:rPr>
              <w:t>боліїський</w:t>
            </w:r>
            <w:proofErr w:type="spellEnd"/>
          </w:p>
        </w:tc>
        <w:tc>
          <w:tcPr>
            <w:tcW w:w="873"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1,8</w:t>
            </w:r>
          </w:p>
        </w:tc>
        <w:tc>
          <w:tcPr>
            <w:tcW w:w="1002"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200–300</w:t>
            </w:r>
          </w:p>
        </w:tc>
      </w:tr>
      <w:tr w:rsidR="007F1D33" w:rsidRPr="007C4452" w:rsidTr="00B627B5">
        <w:trPr>
          <w:cantSplit/>
          <w:trHeight w:val="429"/>
        </w:trPr>
        <w:tc>
          <w:tcPr>
            <w:tcW w:w="908" w:type="dxa"/>
            <w:vMerge/>
            <w:tcMar>
              <w:left w:w="57" w:type="dxa"/>
              <w:right w:w="57" w:type="dxa"/>
            </w:tcMar>
            <w:vAlign w:val="center"/>
          </w:tcPr>
          <w:p w:rsidR="007F1D33" w:rsidRPr="007C4452" w:rsidRDefault="007F1D33" w:rsidP="00B627B5">
            <w:pPr>
              <w:spacing w:line="235" w:lineRule="auto"/>
              <w:jc w:val="center"/>
              <w:rPr>
                <w:sz w:val="18"/>
                <w:szCs w:val="18"/>
                <w:lang w:val="uk-UA"/>
              </w:rPr>
            </w:pPr>
          </w:p>
        </w:tc>
        <w:tc>
          <w:tcPr>
            <w:tcW w:w="874"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VI</w:t>
            </w:r>
          </w:p>
        </w:tc>
        <w:tc>
          <w:tcPr>
            <w:tcW w:w="2670" w:type="dxa"/>
            <w:tcMar>
              <w:left w:w="57" w:type="dxa"/>
              <w:right w:w="57" w:type="dxa"/>
            </w:tcMar>
            <w:vAlign w:val="center"/>
          </w:tcPr>
          <w:p w:rsidR="007F1D33" w:rsidRPr="007C4452" w:rsidRDefault="007F1D33" w:rsidP="00B627B5">
            <w:pPr>
              <w:spacing w:line="235" w:lineRule="auto"/>
              <w:rPr>
                <w:sz w:val="18"/>
                <w:szCs w:val="18"/>
                <w:lang w:val="uk-UA"/>
              </w:rPr>
            </w:pPr>
            <w:r w:rsidRPr="007C4452">
              <w:rPr>
                <w:sz w:val="18"/>
                <w:szCs w:val="18"/>
                <w:lang w:val="uk-UA"/>
              </w:rPr>
              <w:t xml:space="preserve">Мармур </w:t>
            </w:r>
            <w:proofErr w:type="spellStart"/>
            <w:r w:rsidRPr="007C4452">
              <w:rPr>
                <w:sz w:val="18"/>
                <w:szCs w:val="18"/>
                <w:lang w:val="uk-UA"/>
              </w:rPr>
              <w:t>горвський</w:t>
            </w:r>
            <w:proofErr w:type="spellEnd"/>
            <w:r w:rsidRPr="007C4452">
              <w:rPr>
                <w:sz w:val="18"/>
                <w:szCs w:val="18"/>
                <w:lang w:val="uk-UA"/>
              </w:rPr>
              <w:t xml:space="preserve">, </w:t>
            </w:r>
            <w:proofErr w:type="spellStart"/>
            <w:r w:rsidRPr="007C4452">
              <w:rPr>
                <w:sz w:val="18"/>
                <w:szCs w:val="18"/>
                <w:lang w:val="uk-UA"/>
              </w:rPr>
              <w:t>буровщинський</w:t>
            </w:r>
            <w:proofErr w:type="spellEnd"/>
          </w:p>
        </w:tc>
        <w:tc>
          <w:tcPr>
            <w:tcW w:w="873"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1,3</w:t>
            </w:r>
          </w:p>
        </w:tc>
        <w:tc>
          <w:tcPr>
            <w:tcW w:w="1002"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150–200</w:t>
            </w:r>
          </w:p>
        </w:tc>
      </w:tr>
      <w:tr w:rsidR="007F1D33" w:rsidRPr="007C4452" w:rsidTr="00B627B5">
        <w:trPr>
          <w:cantSplit/>
          <w:trHeight w:val="421"/>
        </w:trPr>
        <w:tc>
          <w:tcPr>
            <w:tcW w:w="908" w:type="dxa"/>
            <w:vMerge/>
            <w:tcMar>
              <w:left w:w="57" w:type="dxa"/>
              <w:right w:w="57" w:type="dxa"/>
            </w:tcMar>
            <w:vAlign w:val="center"/>
          </w:tcPr>
          <w:p w:rsidR="007F1D33" w:rsidRPr="007C4452" w:rsidRDefault="007F1D33" w:rsidP="00B627B5">
            <w:pPr>
              <w:spacing w:line="235" w:lineRule="auto"/>
              <w:jc w:val="center"/>
              <w:rPr>
                <w:sz w:val="18"/>
                <w:szCs w:val="18"/>
                <w:lang w:val="uk-UA"/>
              </w:rPr>
            </w:pPr>
          </w:p>
        </w:tc>
        <w:tc>
          <w:tcPr>
            <w:tcW w:w="874"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VII</w:t>
            </w:r>
          </w:p>
        </w:tc>
        <w:tc>
          <w:tcPr>
            <w:tcW w:w="2670" w:type="dxa"/>
            <w:tcMar>
              <w:left w:w="57" w:type="dxa"/>
              <w:right w:w="57" w:type="dxa"/>
            </w:tcMar>
            <w:vAlign w:val="center"/>
          </w:tcPr>
          <w:p w:rsidR="007F1D33" w:rsidRPr="007C4452" w:rsidRDefault="007F1D33" w:rsidP="00B627B5">
            <w:pPr>
              <w:spacing w:line="235" w:lineRule="auto"/>
              <w:rPr>
                <w:sz w:val="18"/>
                <w:szCs w:val="18"/>
                <w:lang w:val="uk-UA"/>
              </w:rPr>
            </w:pPr>
            <w:r w:rsidRPr="007C4452">
              <w:rPr>
                <w:sz w:val="18"/>
                <w:szCs w:val="18"/>
                <w:lang w:val="uk-UA"/>
              </w:rPr>
              <w:t xml:space="preserve">Мармур </w:t>
            </w:r>
            <w:proofErr w:type="spellStart"/>
            <w:r w:rsidRPr="007C4452">
              <w:rPr>
                <w:sz w:val="18"/>
                <w:szCs w:val="18"/>
                <w:lang w:val="uk-UA"/>
              </w:rPr>
              <w:t>коєлгінський</w:t>
            </w:r>
            <w:proofErr w:type="spellEnd"/>
            <w:r w:rsidRPr="007C4452">
              <w:rPr>
                <w:sz w:val="18"/>
                <w:szCs w:val="18"/>
                <w:lang w:val="uk-UA"/>
              </w:rPr>
              <w:t xml:space="preserve">, </w:t>
            </w:r>
            <w:proofErr w:type="spellStart"/>
            <w:r w:rsidRPr="007C4452">
              <w:rPr>
                <w:sz w:val="18"/>
                <w:szCs w:val="18"/>
                <w:lang w:val="uk-UA"/>
              </w:rPr>
              <w:t>уфалійський</w:t>
            </w:r>
            <w:proofErr w:type="spellEnd"/>
          </w:p>
        </w:tc>
        <w:tc>
          <w:tcPr>
            <w:tcW w:w="873"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1</w:t>
            </w:r>
          </w:p>
        </w:tc>
        <w:tc>
          <w:tcPr>
            <w:tcW w:w="1002"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100–150</w:t>
            </w:r>
          </w:p>
        </w:tc>
      </w:tr>
      <w:tr w:rsidR="007F1D33" w:rsidRPr="007C4452" w:rsidTr="00B627B5">
        <w:trPr>
          <w:cantSplit/>
          <w:trHeight w:val="20"/>
        </w:trPr>
        <w:tc>
          <w:tcPr>
            <w:tcW w:w="908" w:type="dxa"/>
            <w:vMerge/>
            <w:tcMar>
              <w:left w:w="57" w:type="dxa"/>
              <w:right w:w="57" w:type="dxa"/>
            </w:tcMar>
            <w:vAlign w:val="center"/>
          </w:tcPr>
          <w:p w:rsidR="007F1D33" w:rsidRPr="007C4452" w:rsidRDefault="007F1D33" w:rsidP="00B627B5">
            <w:pPr>
              <w:spacing w:line="235" w:lineRule="auto"/>
              <w:jc w:val="center"/>
              <w:rPr>
                <w:sz w:val="18"/>
                <w:szCs w:val="18"/>
                <w:lang w:val="uk-UA"/>
              </w:rPr>
            </w:pPr>
          </w:p>
        </w:tc>
        <w:tc>
          <w:tcPr>
            <w:tcW w:w="874"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VIII</w:t>
            </w:r>
          </w:p>
        </w:tc>
        <w:tc>
          <w:tcPr>
            <w:tcW w:w="2670" w:type="dxa"/>
            <w:tcMar>
              <w:left w:w="57" w:type="dxa"/>
              <w:right w:w="57" w:type="dxa"/>
            </w:tcMar>
            <w:vAlign w:val="center"/>
          </w:tcPr>
          <w:p w:rsidR="007F1D33" w:rsidRPr="007C4452" w:rsidRDefault="007F1D33" w:rsidP="00B627B5">
            <w:pPr>
              <w:spacing w:line="235" w:lineRule="auto"/>
              <w:rPr>
                <w:sz w:val="18"/>
                <w:szCs w:val="18"/>
                <w:lang w:val="uk-UA"/>
              </w:rPr>
            </w:pPr>
            <w:r w:rsidRPr="007C4452">
              <w:rPr>
                <w:sz w:val="18"/>
                <w:szCs w:val="18"/>
                <w:lang w:val="uk-UA"/>
              </w:rPr>
              <w:t xml:space="preserve">Травертин </w:t>
            </w:r>
            <w:proofErr w:type="spellStart"/>
            <w:r w:rsidRPr="007C4452">
              <w:rPr>
                <w:sz w:val="18"/>
                <w:szCs w:val="18"/>
                <w:lang w:val="uk-UA"/>
              </w:rPr>
              <w:t>шахтахтинський</w:t>
            </w:r>
            <w:proofErr w:type="spellEnd"/>
            <w:r w:rsidRPr="007C4452">
              <w:rPr>
                <w:sz w:val="18"/>
                <w:szCs w:val="18"/>
                <w:lang w:val="uk-UA"/>
              </w:rPr>
              <w:t xml:space="preserve">, </w:t>
            </w:r>
            <w:proofErr w:type="spellStart"/>
            <w:r w:rsidRPr="007C4452">
              <w:rPr>
                <w:sz w:val="18"/>
                <w:szCs w:val="18"/>
                <w:lang w:val="uk-UA"/>
              </w:rPr>
              <w:t>вединський</w:t>
            </w:r>
            <w:proofErr w:type="spellEnd"/>
            <w:r w:rsidRPr="007C4452">
              <w:rPr>
                <w:sz w:val="18"/>
                <w:szCs w:val="18"/>
                <w:lang w:val="uk-UA"/>
              </w:rPr>
              <w:t xml:space="preserve">; </w:t>
            </w:r>
            <w:r w:rsidRPr="007C4452">
              <w:rPr>
                <w:sz w:val="18"/>
                <w:szCs w:val="18"/>
                <w:lang w:val="uk-UA"/>
              </w:rPr>
              <w:br/>
              <w:t xml:space="preserve">доломіт </w:t>
            </w:r>
            <w:proofErr w:type="spellStart"/>
            <w:r w:rsidRPr="007C4452">
              <w:rPr>
                <w:sz w:val="18"/>
                <w:szCs w:val="18"/>
                <w:lang w:val="uk-UA"/>
              </w:rPr>
              <w:t>каармаський</w:t>
            </w:r>
            <w:proofErr w:type="spellEnd"/>
          </w:p>
        </w:tc>
        <w:tc>
          <w:tcPr>
            <w:tcW w:w="873"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0,7</w:t>
            </w:r>
          </w:p>
        </w:tc>
        <w:tc>
          <w:tcPr>
            <w:tcW w:w="1002"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50–100</w:t>
            </w:r>
          </w:p>
        </w:tc>
      </w:tr>
      <w:tr w:rsidR="007F1D33" w:rsidRPr="007C4452" w:rsidTr="00B627B5">
        <w:trPr>
          <w:trHeight w:val="20"/>
        </w:trPr>
        <w:tc>
          <w:tcPr>
            <w:tcW w:w="908" w:type="dxa"/>
            <w:tcMar>
              <w:left w:w="57" w:type="dxa"/>
              <w:right w:w="57" w:type="dxa"/>
            </w:tcMar>
            <w:vAlign w:val="center"/>
          </w:tcPr>
          <w:p w:rsidR="007F1D33" w:rsidRPr="007C4452" w:rsidRDefault="007F1D33" w:rsidP="00B627B5">
            <w:pPr>
              <w:spacing w:line="235" w:lineRule="auto"/>
              <w:jc w:val="center"/>
              <w:rPr>
                <w:sz w:val="18"/>
                <w:szCs w:val="18"/>
                <w:lang w:val="uk-UA"/>
              </w:rPr>
            </w:pPr>
            <w:proofErr w:type="spellStart"/>
            <w:r>
              <w:rPr>
                <w:sz w:val="18"/>
                <w:szCs w:val="18"/>
                <w:lang w:val="uk-UA"/>
              </w:rPr>
              <w:t>Низько</w:t>
            </w:r>
            <w:r>
              <w:rPr>
                <w:sz w:val="18"/>
                <w:szCs w:val="18"/>
                <w:lang w:val="uk-UA"/>
              </w:rPr>
              <w:softHyphen/>
              <w:t>міцні</w:t>
            </w:r>
            <w:proofErr w:type="spellEnd"/>
          </w:p>
        </w:tc>
        <w:tc>
          <w:tcPr>
            <w:tcW w:w="874"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IX</w:t>
            </w:r>
          </w:p>
        </w:tc>
        <w:tc>
          <w:tcPr>
            <w:tcW w:w="2670" w:type="dxa"/>
            <w:tcMar>
              <w:left w:w="57" w:type="dxa"/>
              <w:right w:w="57" w:type="dxa"/>
            </w:tcMar>
            <w:vAlign w:val="center"/>
          </w:tcPr>
          <w:p w:rsidR="007F1D33" w:rsidRPr="007C4452" w:rsidRDefault="007F1D33" w:rsidP="00B627B5">
            <w:pPr>
              <w:spacing w:line="235" w:lineRule="auto"/>
              <w:rPr>
                <w:sz w:val="18"/>
                <w:szCs w:val="18"/>
                <w:lang w:val="uk-UA"/>
              </w:rPr>
            </w:pPr>
            <w:r w:rsidRPr="007C4452">
              <w:rPr>
                <w:sz w:val="18"/>
                <w:szCs w:val="18"/>
                <w:lang w:val="uk-UA"/>
              </w:rPr>
              <w:t xml:space="preserve">Вапняк </w:t>
            </w:r>
            <w:proofErr w:type="spellStart"/>
            <w:r w:rsidRPr="007C4452">
              <w:rPr>
                <w:sz w:val="18"/>
                <w:szCs w:val="18"/>
                <w:lang w:val="uk-UA"/>
              </w:rPr>
              <w:t>бодракський</w:t>
            </w:r>
            <w:proofErr w:type="spellEnd"/>
            <w:r w:rsidRPr="007C4452">
              <w:rPr>
                <w:sz w:val="18"/>
                <w:szCs w:val="18"/>
                <w:lang w:val="uk-UA"/>
              </w:rPr>
              <w:t xml:space="preserve">, </w:t>
            </w:r>
            <w:proofErr w:type="spellStart"/>
            <w:r w:rsidRPr="007C4452">
              <w:rPr>
                <w:rFonts w:ascii="Times New Roman CYR" w:hAnsi="Times New Roman CYR" w:cs="Times New Roman CYR"/>
                <w:sz w:val="18"/>
                <w:szCs w:val="18"/>
                <w:lang w:val="uk-UA"/>
              </w:rPr>
              <w:t>альмінський</w:t>
            </w:r>
            <w:proofErr w:type="spellEnd"/>
            <w:r w:rsidRPr="007C4452">
              <w:rPr>
                <w:rFonts w:ascii="Times New Roman CYR" w:hAnsi="Times New Roman CYR" w:cs="Times New Roman CYR"/>
                <w:sz w:val="18"/>
                <w:szCs w:val="18"/>
                <w:lang w:val="uk-UA"/>
              </w:rPr>
              <w:t xml:space="preserve">, </w:t>
            </w:r>
            <w:proofErr w:type="spellStart"/>
            <w:r w:rsidRPr="007C4452">
              <w:rPr>
                <w:rFonts w:ascii="Times New Roman CYR" w:hAnsi="Times New Roman CYR" w:cs="Times New Roman CYR"/>
                <w:sz w:val="18"/>
                <w:szCs w:val="18"/>
                <w:lang w:val="uk-UA"/>
              </w:rPr>
              <w:t>жетибайський</w:t>
            </w:r>
            <w:proofErr w:type="spellEnd"/>
            <w:r w:rsidRPr="007C4452">
              <w:rPr>
                <w:rFonts w:ascii="Times New Roman CYR" w:hAnsi="Times New Roman CYR" w:cs="Times New Roman CYR"/>
                <w:sz w:val="18"/>
                <w:szCs w:val="18"/>
                <w:lang w:val="uk-UA"/>
              </w:rPr>
              <w:t xml:space="preserve">; туф </w:t>
            </w:r>
            <w:proofErr w:type="spellStart"/>
            <w:r w:rsidRPr="007C4452">
              <w:rPr>
                <w:rFonts w:ascii="Times New Roman CYR" w:hAnsi="Times New Roman CYR" w:cs="Times New Roman CYR"/>
                <w:sz w:val="18"/>
                <w:szCs w:val="18"/>
                <w:lang w:val="uk-UA"/>
              </w:rPr>
              <w:t>артикський</w:t>
            </w:r>
            <w:proofErr w:type="spellEnd"/>
            <w:r w:rsidRPr="007C4452">
              <w:rPr>
                <w:rFonts w:ascii="Times New Roman CYR" w:hAnsi="Times New Roman CYR" w:cs="Times New Roman CYR"/>
                <w:sz w:val="18"/>
                <w:szCs w:val="18"/>
                <w:lang w:val="uk-UA"/>
              </w:rPr>
              <w:t xml:space="preserve">, </w:t>
            </w:r>
            <w:proofErr w:type="spellStart"/>
            <w:r w:rsidRPr="007C4452">
              <w:rPr>
                <w:rFonts w:ascii="Times New Roman CYR" w:hAnsi="Times New Roman CYR" w:cs="Times New Roman CYR"/>
                <w:sz w:val="18"/>
                <w:szCs w:val="18"/>
                <w:lang w:val="uk-UA"/>
              </w:rPr>
              <w:t>октемберянський</w:t>
            </w:r>
            <w:proofErr w:type="spellEnd"/>
          </w:p>
        </w:tc>
        <w:tc>
          <w:tcPr>
            <w:tcW w:w="873"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0,45</w:t>
            </w:r>
          </w:p>
        </w:tc>
        <w:tc>
          <w:tcPr>
            <w:tcW w:w="1002" w:type="dxa"/>
            <w:tcMar>
              <w:left w:w="57" w:type="dxa"/>
              <w:right w:w="57" w:type="dxa"/>
            </w:tcMar>
            <w:vAlign w:val="center"/>
          </w:tcPr>
          <w:p w:rsidR="007F1D33" w:rsidRPr="007C4452" w:rsidRDefault="007F1D33" w:rsidP="00B627B5">
            <w:pPr>
              <w:spacing w:line="235" w:lineRule="auto"/>
              <w:jc w:val="center"/>
              <w:rPr>
                <w:sz w:val="18"/>
                <w:szCs w:val="18"/>
                <w:lang w:val="uk-UA"/>
              </w:rPr>
            </w:pPr>
            <w:r w:rsidRPr="007C4452">
              <w:rPr>
                <w:sz w:val="18"/>
                <w:szCs w:val="18"/>
                <w:lang w:val="uk-UA"/>
              </w:rPr>
              <w:t>До 50</w:t>
            </w:r>
          </w:p>
        </w:tc>
      </w:tr>
    </w:tbl>
    <w:p w:rsidR="007F1D33" w:rsidRPr="007C4452" w:rsidRDefault="007F1D33" w:rsidP="007F1D33">
      <w:pPr>
        <w:autoSpaceDE w:val="0"/>
        <w:autoSpaceDN w:val="0"/>
        <w:adjustRightInd w:val="0"/>
        <w:ind w:firstLine="340"/>
        <w:jc w:val="both"/>
        <w:rPr>
          <w:sz w:val="20"/>
          <w:szCs w:val="20"/>
          <w:lang w:val="uk-UA"/>
        </w:rPr>
      </w:pPr>
      <w:r w:rsidRPr="007C4452">
        <w:rPr>
          <w:sz w:val="20"/>
          <w:szCs w:val="20"/>
          <w:lang w:val="uk-UA"/>
        </w:rPr>
        <w:t>При необхідності переходу з алмазного розпилювання на абразивне або твердосплавне слід вводити коре</w:t>
      </w:r>
      <w:r>
        <w:rPr>
          <w:sz w:val="20"/>
          <w:szCs w:val="20"/>
          <w:lang w:val="uk-UA"/>
        </w:rPr>
        <w:t>г</w:t>
      </w:r>
      <w:r w:rsidRPr="007C4452">
        <w:rPr>
          <w:sz w:val="20"/>
          <w:szCs w:val="20"/>
          <w:lang w:val="uk-UA"/>
        </w:rPr>
        <w:t xml:space="preserve">увальні коефіцієнти </w:t>
      </w:r>
      <w:proofErr w:type="spellStart"/>
      <w:r w:rsidRPr="007C4452">
        <w:rPr>
          <w:i/>
          <w:sz w:val="20"/>
          <w:szCs w:val="20"/>
          <w:lang w:val="uk-UA"/>
        </w:rPr>
        <w:t>К</w:t>
      </w:r>
      <w:r w:rsidRPr="007C4452">
        <w:rPr>
          <w:i/>
          <w:sz w:val="20"/>
          <w:szCs w:val="20"/>
          <w:vertAlign w:val="subscript"/>
          <w:lang w:val="uk-UA"/>
        </w:rPr>
        <w:t>к</w:t>
      </w:r>
      <w:proofErr w:type="spellEnd"/>
      <w:r w:rsidRPr="007C4452">
        <w:rPr>
          <w:sz w:val="20"/>
          <w:szCs w:val="20"/>
          <w:lang w:val="uk-UA"/>
        </w:rPr>
        <w:t xml:space="preserve">, які показують в скільки разів знижується продуктивність обробки або збільшується трудомісткість обробки (за рівних умов). При переході на </w:t>
      </w:r>
      <w:proofErr w:type="spellStart"/>
      <w:r w:rsidRPr="007C4452">
        <w:rPr>
          <w:sz w:val="20"/>
          <w:szCs w:val="20"/>
          <w:lang w:val="uk-UA"/>
        </w:rPr>
        <w:t>абразивно-штрипсове</w:t>
      </w:r>
      <w:proofErr w:type="spellEnd"/>
      <w:r w:rsidRPr="007C4452">
        <w:rPr>
          <w:sz w:val="20"/>
          <w:szCs w:val="20"/>
          <w:lang w:val="uk-UA"/>
        </w:rPr>
        <w:t xml:space="preserve"> розпилювання </w:t>
      </w:r>
      <w:proofErr w:type="spellStart"/>
      <w:r w:rsidRPr="007C4452">
        <w:rPr>
          <w:sz w:val="20"/>
          <w:szCs w:val="20"/>
          <w:lang w:val="uk-UA"/>
        </w:rPr>
        <w:t>низькоміцних</w:t>
      </w:r>
      <w:proofErr w:type="spellEnd"/>
      <w:r w:rsidRPr="007C4452">
        <w:rPr>
          <w:sz w:val="20"/>
          <w:szCs w:val="20"/>
          <w:lang w:val="uk-UA"/>
        </w:rPr>
        <w:t xml:space="preserve"> порід </w:t>
      </w:r>
      <w:proofErr w:type="spellStart"/>
      <w:r w:rsidRPr="007C4452">
        <w:rPr>
          <w:i/>
          <w:sz w:val="20"/>
          <w:szCs w:val="20"/>
          <w:lang w:val="uk-UA"/>
        </w:rPr>
        <w:t>К</w:t>
      </w:r>
      <w:r w:rsidRPr="007C4452">
        <w:rPr>
          <w:i/>
          <w:sz w:val="20"/>
          <w:szCs w:val="20"/>
          <w:vertAlign w:val="subscript"/>
          <w:lang w:val="uk-UA"/>
        </w:rPr>
        <w:t>к</w:t>
      </w:r>
      <w:proofErr w:type="spellEnd"/>
      <w:r w:rsidRPr="007C4452">
        <w:rPr>
          <w:sz w:val="20"/>
          <w:szCs w:val="20"/>
          <w:lang w:val="uk-UA"/>
        </w:rPr>
        <w:t xml:space="preserve"> = 5; порід середньої міцності – </w:t>
      </w:r>
      <w:proofErr w:type="spellStart"/>
      <w:r w:rsidRPr="007C4452">
        <w:rPr>
          <w:i/>
          <w:sz w:val="20"/>
          <w:szCs w:val="20"/>
          <w:lang w:val="uk-UA"/>
        </w:rPr>
        <w:t>К</w:t>
      </w:r>
      <w:r w:rsidRPr="007C4452">
        <w:rPr>
          <w:i/>
          <w:sz w:val="20"/>
          <w:szCs w:val="20"/>
          <w:vertAlign w:val="subscript"/>
          <w:lang w:val="uk-UA"/>
        </w:rPr>
        <w:t>к</w:t>
      </w:r>
      <w:proofErr w:type="spellEnd"/>
      <w:r w:rsidRPr="007C4452">
        <w:rPr>
          <w:sz w:val="20"/>
          <w:szCs w:val="20"/>
          <w:lang w:val="uk-UA"/>
        </w:rPr>
        <w:t xml:space="preserve"> = 2,5; інших порід – </w:t>
      </w:r>
      <w:proofErr w:type="spellStart"/>
      <w:r w:rsidRPr="007C4452">
        <w:rPr>
          <w:i/>
          <w:sz w:val="20"/>
          <w:szCs w:val="20"/>
          <w:lang w:val="uk-UA"/>
        </w:rPr>
        <w:t>К</w:t>
      </w:r>
      <w:r w:rsidRPr="007C4452">
        <w:rPr>
          <w:i/>
          <w:sz w:val="20"/>
          <w:szCs w:val="20"/>
          <w:vertAlign w:val="subscript"/>
          <w:lang w:val="uk-UA"/>
        </w:rPr>
        <w:t>к</w:t>
      </w:r>
      <w:proofErr w:type="spellEnd"/>
      <w:r w:rsidRPr="007C4452">
        <w:rPr>
          <w:sz w:val="20"/>
          <w:szCs w:val="20"/>
          <w:lang w:val="uk-UA"/>
        </w:rPr>
        <w:t xml:space="preserve"> = 1,5. При переході на </w:t>
      </w:r>
      <w:proofErr w:type="spellStart"/>
      <w:r w:rsidRPr="007C4452">
        <w:rPr>
          <w:sz w:val="20"/>
          <w:szCs w:val="20"/>
          <w:lang w:val="uk-UA"/>
        </w:rPr>
        <w:t>твердосплавно</w:t>
      </w:r>
      <w:proofErr w:type="spellEnd"/>
      <w:r>
        <w:rPr>
          <w:sz w:val="20"/>
          <w:szCs w:val="20"/>
          <w:lang w:val="uk-UA"/>
        </w:rPr>
        <w:t>-</w:t>
      </w:r>
      <w:r w:rsidRPr="007C4452">
        <w:rPr>
          <w:sz w:val="20"/>
          <w:szCs w:val="20"/>
          <w:lang w:val="uk-UA"/>
        </w:rPr>
        <w:t xml:space="preserve">дискове розпилювання </w:t>
      </w:r>
      <w:proofErr w:type="spellStart"/>
      <w:r w:rsidRPr="007C4452">
        <w:rPr>
          <w:sz w:val="20"/>
          <w:szCs w:val="20"/>
          <w:lang w:val="uk-UA"/>
        </w:rPr>
        <w:t>низькоміцних</w:t>
      </w:r>
      <w:proofErr w:type="spellEnd"/>
      <w:r w:rsidRPr="007C4452">
        <w:rPr>
          <w:sz w:val="20"/>
          <w:szCs w:val="20"/>
          <w:lang w:val="uk-UA"/>
        </w:rPr>
        <w:t xml:space="preserve"> порід </w:t>
      </w:r>
      <w:proofErr w:type="spellStart"/>
      <w:r w:rsidRPr="007C4452">
        <w:rPr>
          <w:i/>
          <w:sz w:val="20"/>
          <w:szCs w:val="20"/>
          <w:lang w:val="uk-UA"/>
        </w:rPr>
        <w:t>К</w:t>
      </w:r>
      <w:r w:rsidRPr="007C4452">
        <w:rPr>
          <w:i/>
          <w:sz w:val="20"/>
          <w:szCs w:val="20"/>
          <w:vertAlign w:val="subscript"/>
          <w:lang w:val="uk-UA"/>
        </w:rPr>
        <w:t>к</w:t>
      </w:r>
      <w:proofErr w:type="spellEnd"/>
      <w:r w:rsidRPr="007C4452">
        <w:rPr>
          <w:sz w:val="20"/>
          <w:szCs w:val="20"/>
          <w:lang w:val="uk-UA"/>
        </w:rPr>
        <w:t xml:space="preserve"> = 4; порід середньої міцності – </w:t>
      </w:r>
      <w:proofErr w:type="spellStart"/>
      <w:r w:rsidRPr="007C4452">
        <w:rPr>
          <w:i/>
          <w:sz w:val="20"/>
          <w:szCs w:val="20"/>
          <w:lang w:val="uk-UA"/>
        </w:rPr>
        <w:t>К</w:t>
      </w:r>
      <w:r w:rsidRPr="007C4452">
        <w:rPr>
          <w:i/>
          <w:sz w:val="20"/>
          <w:szCs w:val="20"/>
          <w:vertAlign w:val="subscript"/>
          <w:lang w:val="uk-UA"/>
        </w:rPr>
        <w:t>к</w:t>
      </w:r>
      <w:proofErr w:type="spellEnd"/>
      <w:r w:rsidRPr="007C4452">
        <w:rPr>
          <w:i/>
          <w:sz w:val="20"/>
          <w:szCs w:val="20"/>
          <w:lang w:val="uk-UA"/>
        </w:rPr>
        <w:t> </w:t>
      </w:r>
      <w:r w:rsidRPr="007C4452">
        <w:rPr>
          <w:sz w:val="20"/>
          <w:szCs w:val="20"/>
          <w:lang w:val="uk-UA"/>
        </w:rPr>
        <w:t xml:space="preserve">= 2. Трудомісткість обробки каменю особливо підвищують включення кварцу, кремнію та інших твердих порід </w:t>
      </w:r>
      <w:r w:rsidRPr="007C4452">
        <w:rPr>
          <w:sz w:val="20"/>
          <w:szCs w:val="20"/>
          <w:lang w:val="uk-UA"/>
        </w:rPr>
        <w:lastRenderedPageBreak/>
        <w:t xml:space="preserve">розміром </w:t>
      </w:r>
      <w:smartTag w:uri="urn:schemas-microsoft-com:office:smarttags" w:element="metricconverter">
        <w:smartTagPr>
          <w:attr w:name="ProductID" w:val="5 мм"/>
        </w:smartTagPr>
        <w:r w:rsidRPr="007C4452">
          <w:rPr>
            <w:sz w:val="20"/>
            <w:szCs w:val="20"/>
            <w:lang w:val="uk-UA"/>
          </w:rPr>
          <w:t>5 мм</w:t>
        </w:r>
      </w:smartTag>
      <w:r w:rsidRPr="007C4452">
        <w:rPr>
          <w:sz w:val="20"/>
          <w:szCs w:val="20"/>
          <w:lang w:val="uk-UA"/>
        </w:rPr>
        <w:t xml:space="preserve"> і більші. Такі включення при обробці можуть повністю перекрити різальну кромку алмазної </w:t>
      </w:r>
      <w:r>
        <w:rPr>
          <w:sz w:val="20"/>
          <w:szCs w:val="20"/>
          <w:lang w:val="uk-UA"/>
        </w:rPr>
        <w:t>пилки</w:t>
      </w:r>
      <w:r w:rsidRPr="007C4452">
        <w:rPr>
          <w:sz w:val="20"/>
          <w:szCs w:val="20"/>
          <w:lang w:val="uk-UA"/>
        </w:rPr>
        <w:t xml:space="preserve">, перешкоджаючи її </w:t>
      </w:r>
      <w:r>
        <w:rPr>
          <w:sz w:val="20"/>
          <w:szCs w:val="20"/>
          <w:lang w:val="uk-UA"/>
        </w:rPr>
        <w:t>заглибленню</w:t>
      </w:r>
      <w:r w:rsidRPr="007C4452">
        <w:rPr>
          <w:sz w:val="20"/>
          <w:szCs w:val="20"/>
          <w:lang w:val="uk-UA"/>
        </w:rPr>
        <w:t xml:space="preserve"> в камінь. В цих випадках міцність породи значно менше впливає на оброблюваність, ніж твердість включень. Так деякі різновиди </w:t>
      </w:r>
      <w:proofErr w:type="spellStart"/>
      <w:r w:rsidRPr="007C4452">
        <w:rPr>
          <w:sz w:val="20"/>
          <w:szCs w:val="20"/>
          <w:lang w:val="uk-UA"/>
        </w:rPr>
        <w:t>кибік-кордонського</w:t>
      </w:r>
      <w:proofErr w:type="spellEnd"/>
      <w:r w:rsidRPr="007C4452">
        <w:rPr>
          <w:sz w:val="20"/>
          <w:szCs w:val="20"/>
          <w:lang w:val="uk-UA"/>
        </w:rPr>
        <w:t xml:space="preserve"> мармуру, маючи порівняно невисоку міцність при стисненні (в середньому 74 МПа), містять значну кількість кварцових включень, </w:t>
      </w:r>
      <w:r>
        <w:rPr>
          <w:sz w:val="20"/>
          <w:szCs w:val="20"/>
          <w:lang w:val="uk-UA"/>
        </w:rPr>
        <w:t>через що</w:t>
      </w:r>
      <w:r w:rsidRPr="007C4452">
        <w:rPr>
          <w:sz w:val="20"/>
          <w:szCs w:val="20"/>
          <w:lang w:val="uk-UA"/>
        </w:rPr>
        <w:t xml:space="preserve"> розпилюються важче, ніж, наприклад, </w:t>
      </w:r>
      <w:proofErr w:type="spellStart"/>
      <w:r w:rsidRPr="007C4452">
        <w:rPr>
          <w:sz w:val="20"/>
          <w:szCs w:val="20"/>
          <w:lang w:val="uk-UA"/>
        </w:rPr>
        <w:t>газганські</w:t>
      </w:r>
      <w:proofErr w:type="spellEnd"/>
      <w:r w:rsidRPr="007C4452">
        <w:rPr>
          <w:sz w:val="20"/>
          <w:szCs w:val="20"/>
          <w:lang w:val="uk-UA"/>
        </w:rPr>
        <w:t xml:space="preserve"> мармури, міцність яких при стисненні вища (120 МПа). З цієї ж причини зазвичай утруднюється обробка кольорових мармурів, деяких вапняків тощо.</w:t>
      </w:r>
    </w:p>
    <w:p w:rsidR="007F1D33" w:rsidRPr="007C4452" w:rsidRDefault="007F1D33" w:rsidP="007F1D33">
      <w:pPr>
        <w:autoSpaceDE w:val="0"/>
        <w:autoSpaceDN w:val="0"/>
        <w:adjustRightInd w:val="0"/>
        <w:ind w:firstLine="340"/>
        <w:jc w:val="both"/>
        <w:rPr>
          <w:sz w:val="20"/>
          <w:szCs w:val="20"/>
          <w:lang w:val="uk-UA"/>
        </w:rPr>
      </w:pPr>
      <w:r w:rsidRPr="007C4452">
        <w:rPr>
          <w:sz w:val="20"/>
          <w:szCs w:val="20"/>
          <w:lang w:val="uk-UA"/>
        </w:rPr>
        <w:t xml:space="preserve">Європейська система класифікації природного каменю за </w:t>
      </w:r>
      <w:proofErr w:type="spellStart"/>
      <w:r w:rsidRPr="007C4452">
        <w:rPr>
          <w:sz w:val="20"/>
          <w:szCs w:val="20"/>
          <w:lang w:val="uk-UA"/>
        </w:rPr>
        <w:t>розпилюваністю</w:t>
      </w:r>
      <w:proofErr w:type="spellEnd"/>
      <w:r w:rsidRPr="007C4452">
        <w:rPr>
          <w:sz w:val="20"/>
          <w:szCs w:val="20"/>
          <w:lang w:val="uk-UA"/>
        </w:rPr>
        <w:t xml:space="preserve"> передбачає дві групи. </w:t>
      </w:r>
    </w:p>
    <w:p w:rsidR="007F1D33" w:rsidRPr="007C4452" w:rsidRDefault="007F1D33" w:rsidP="007F1D33">
      <w:pPr>
        <w:ind w:firstLine="340"/>
        <w:jc w:val="both"/>
        <w:rPr>
          <w:sz w:val="20"/>
          <w:szCs w:val="20"/>
          <w:lang w:val="uk-UA"/>
        </w:rPr>
      </w:pPr>
      <w:r w:rsidRPr="007C4452">
        <w:rPr>
          <w:sz w:val="20"/>
          <w:szCs w:val="20"/>
          <w:lang w:val="uk-UA"/>
        </w:rPr>
        <w:t xml:space="preserve">При визначенні оброблюваності різних порід граніту рекомендується використовувати європейську класифікацію, </w:t>
      </w:r>
      <w:r>
        <w:rPr>
          <w:sz w:val="20"/>
          <w:szCs w:val="20"/>
          <w:lang w:val="uk-UA"/>
        </w:rPr>
        <w:t>яка базується</w:t>
      </w:r>
      <w:r w:rsidRPr="007C4452">
        <w:rPr>
          <w:sz w:val="20"/>
          <w:szCs w:val="20"/>
          <w:lang w:val="uk-UA"/>
        </w:rPr>
        <w:t xml:space="preserve"> на даних, які отримали з практики. </w:t>
      </w:r>
      <w:r>
        <w:rPr>
          <w:sz w:val="20"/>
          <w:szCs w:val="20"/>
          <w:lang w:val="uk-UA"/>
        </w:rPr>
        <w:t>За</w:t>
      </w:r>
      <w:r w:rsidRPr="007C4452">
        <w:rPr>
          <w:sz w:val="20"/>
          <w:szCs w:val="20"/>
          <w:lang w:val="uk-UA"/>
        </w:rPr>
        <w:t xml:space="preserve"> ці</w:t>
      </w:r>
      <w:r>
        <w:rPr>
          <w:sz w:val="20"/>
          <w:szCs w:val="20"/>
          <w:lang w:val="uk-UA"/>
        </w:rPr>
        <w:t>єю</w:t>
      </w:r>
      <w:r w:rsidRPr="007C4452">
        <w:rPr>
          <w:sz w:val="20"/>
          <w:szCs w:val="20"/>
          <w:lang w:val="uk-UA"/>
        </w:rPr>
        <w:t xml:space="preserve"> класифікаці</w:t>
      </w:r>
      <w:r>
        <w:rPr>
          <w:sz w:val="20"/>
          <w:szCs w:val="20"/>
          <w:lang w:val="uk-UA"/>
        </w:rPr>
        <w:t>єю</w:t>
      </w:r>
      <w:r w:rsidRPr="007C4452">
        <w:rPr>
          <w:sz w:val="20"/>
          <w:szCs w:val="20"/>
          <w:lang w:val="uk-UA"/>
        </w:rPr>
        <w:t xml:space="preserve"> групи оброблюваності розташовані за збільшенням трудомісткості оброб</w:t>
      </w:r>
      <w:r>
        <w:rPr>
          <w:sz w:val="20"/>
          <w:szCs w:val="20"/>
          <w:lang w:val="uk-UA"/>
        </w:rPr>
        <w:t>лювання</w:t>
      </w:r>
      <w:r w:rsidRPr="007C4452">
        <w:rPr>
          <w:sz w:val="20"/>
          <w:szCs w:val="20"/>
          <w:lang w:val="uk-UA"/>
        </w:rPr>
        <w:t xml:space="preserve"> і зведені в дві шкали для твердих і м'яких порід каменю. В першій </w:t>
      </w:r>
      <w:r w:rsidRPr="007C4452">
        <w:rPr>
          <w:i/>
          <w:sz w:val="20"/>
          <w:szCs w:val="20"/>
          <w:lang w:val="uk-UA"/>
        </w:rPr>
        <w:t>(табл. 1.2</w:t>
      </w:r>
      <w:r w:rsidRPr="007C4452">
        <w:rPr>
          <w:sz w:val="20"/>
          <w:szCs w:val="20"/>
          <w:lang w:val="uk-UA"/>
        </w:rPr>
        <w:t>) із них наведена класифікація гранітів (каменю вище середньої міцності), в другій – мармурів (каменю нижче середньої міцності).</w:t>
      </w:r>
    </w:p>
    <w:p w:rsidR="007F1D33" w:rsidRPr="007C4452" w:rsidRDefault="007F1D33" w:rsidP="007F1D33">
      <w:pPr>
        <w:ind w:firstLine="340"/>
        <w:jc w:val="both"/>
        <w:rPr>
          <w:sz w:val="20"/>
          <w:szCs w:val="20"/>
          <w:lang w:val="uk-UA"/>
        </w:rPr>
      </w:pPr>
      <w:r w:rsidRPr="007C4452">
        <w:rPr>
          <w:sz w:val="20"/>
          <w:szCs w:val="20"/>
          <w:lang w:val="uk-UA"/>
        </w:rPr>
        <w:t>У каменеобробній промисловості основні витрати на алмазний інструмент припадають на операцію розпилювання кам'яного блок</w:t>
      </w:r>
      <w:r>
        <w:rPr>
          <w:sz w:val="20"/>
          <w:szCs w:val="20"/>
          <w:lang w:val="uk-UA"/>
        </w:rPr>
        <w:t>а</w:t>
      </w:r>
      <w:r w:rsidRPr="007C4452">
        <w:rPr>
          <w:sz w:val="20"/>
          <w:szCs w:val="20"/>
          <w:lang w:val="uk-UA"/>
        </w:rPr>
        <w:t xml:space="preserve"> (до 30 % </w:t>
      </w:r>
      <w:r>
        <w:rPr>
          <w:sz w:val="20"/>
          <w:szCs w:val="20"/>
          <w:lang w:val="uk-UA"/>
        </w:rPr>
        <w:t>від</w:t>
      </w:r>
      <w:r w:rsidRPr="007C4452">
        <w:rPr>
          <w:sz w:val="20"/>
          <w:szCs w:val="20"/>
          <w:lang w:val="uk-UA"/>
        </w:rPr>
        <w:t xml:space="preserve"> собівартості виробу), тому від правильного вибору інструменту багато в чому </w:t>
      </w:r>
      <w:proofErr w:type="spellStart"/>
      <w:r w:rsidRPr="007C4452">
        <w:rPr>
          <w:sz w:val="20"/>
          <w:szCs w:val="20"/>
          <w:lang w:val="uk-UA"/>
        </w:rPr>
        <w:t>залежатиме</w:t>
      </w:r>
      <w:proofErr w:type="spellEnd"/>
      <w:r w:rsidRPr="007C4452">
        <w:rPr>
          <w:sz w:val="20"/>
          <w:szCs w:val="20"/>
          <w:lang w:val="uk-UA"/>
        </w:rPr>
        <w:t xml:space="preserve"> собівартість готової продукції. При виборі інструменту враховують два основні параметри: продуктивність і ресурс.</w:t>
      </w:r>
    </w:p>
    <w:p w:rsidR="007F1D33" w:rsidRPr="007C4452" w:rsidRDefault="007F1D33" w:rsidP="007F1D33">
      <w:pPr>
        <w:ind w:firstLine="340"/>
        <w:jc w:val="both"/>
        <w:rPr>
          <w:sz w:val="20"/>
          <w:szCs w:val="20"/>
          <w:lang w:val="uk-UA"/>
        </w:rPr>
      </w:pPr>
      <w:r w:rsidRPr="007C4452">
        <w:rPr>
          <w:sz w:val="20"/>
          <w:szCs w:val="20"/>
          <w:lang w:val="uk-UA"/>
        </w:rPr>
        <w:t xml:space="preserve">Безпосередньо від ресурсу роботи інструменту залежать витрати на розпилювання кам'яного блоку. Тому необхідно організувати облік ресурсу роботи алмазного інструменту на операції розпилюванні. Для визначення ресурсу роботи ведуть облік загальної площі розпилювання, виконаної інструментом, </w:t>
      </w:r>
      <w:r>
        <w:rPr>
          <w:sz w:val="20"/>
          <w:szCs w:val="20"/>
          <w:lang w:val="uk-UA"/>
        </w:rPr>
        <w:t>одиницею</w:t>
      </w:r>
      <w:r w:rsidRPr="007C4452">
        <w:rPr>
          <w:sz w:val="20"/>
          <w:szCs w:val="20"/>
          <w:lang w:val="uk-UA"/>
        </w:rPr>
        <w:t xml:space="preserve"> вимір</w:t>
      </w:r>
      <w:r>
        <w:rPr>
          <w:sz w:val="20"/>
          <w:szCs w:val="20"/>
          <w:lang w:val="uk-UA"/>
        </w:rPr>
        <w:t>у якої</w:t>
      </w:r>
      <w:r w:rsidRPr="007C4452">
        <w:rPr>
          <w:sz w:val="20"/>
          <w:szCs w:val="20"/>
          <w:lang w:val="uk-UA"/>
        </w:rPr>
        <w:t xml:space="preserve"> </w:t>
      </w:r>
      <w:r>
        <w:rPr>
          <w:sz w:val="20"/>
          <w:szCs w:val="20"/>
          <w:lang w:val="uk-UA"/>
        </w:rPr>
        <w:t>є</w:t>
      </w:r>
      <w:r w:rsidRPr="007C4452">
        <w:rPr>
          <w:sz w:val="20"/>
          <w:szCs w:val="20"/>
          <w:lang w:val="uk-UA"/>
        </w:rPr>
        <w:t xml:space="preserve"> м</w:t>
      </w:r>
      <w:r w:rsidRPr="007C4452">
        <w:rPr>
          <w:sz w:val="20"/>
          <w:szCs w:val="20"/>
          <w:vertAlign w:val="superscript"/>
          <w:lang w:val="uk-UA"/>
        </w:rPr>
        <w:t>2</w:t>
      </w:r>
      <w:r w:rsidRPr="007C4452">
        <w:rPr>
          <w:sz w:val="20"/>
          <w:szCs w:val="20"/>
          <w:lang w:val="uk-UA"/>
        </w:rPr>
        <w:t>.</w:t>
      </w:r>
    </w:p>
    <w:p w:rsidR="007F1D33" w:rsidRPr="007C4452" w:rsidRDefault="007F1D33" w:rsidP="007F1D33">
      <w:pPr>
        <w:ind w:firstLine="340"/>
        <w:jc w:val="both"/>
        <w:rPr>
          <w:sz w:val="20"/>
          <w:szCs w:val="20"/>
          <w:lang w:val="uk-UA"/>
        </w:rPr>
      </w:pPr>
      <w:r w:rsidRPr="007C4452">
        <w:rPr>
          <w:sz w:val="20"/>
          <w:szCs w:val="20"/>
          <w:lang w:val="uk-UA"/>
        </w:rPr>
        <w:t>Європейська класифікація побудована на базі коефіцієнта WF (</w:t>
      </w:r>
      <w:proofErr w:type="spellStart"/>
      <w:r w:rsidRPr="007C4452">
        <w:rPr>
          <w:sz w:val="20"/>
          <w:szCs w:val="20"/>
          <w:lang w:val="uk-UA"/>
        </w:rPr>
        <w:t>Wear</w:t>
      </w:r>
      <w:proofErr w:type="spellEnd"/>
      <w:r w:rsidRPr="007C4452">
        <w:rPr>
          <w:sz w:val="20"/>
          <w:szCs w:val="20"/>
          <w:lang w:val="uk-UA"/>
        </w:rPr>
        <w:t xml:space="preserve"> </w:t>
      </w:r>
      <w:proofErr w:type="spellStart"/>
      <w:r w:rsidRPr="007C4452">
        <w:rPr>
          <w:sz w:val="20"/>
          <w:szCs w:val="20"/>
          <w:lang w:val="uk-UA"/>
        </w:rPr>
        <w:t>Factor</w:t>
      </w:r>
      <w:proofErr w:type="spellEnd"/>
      <w:r w:rsidRPr="007C4452">
        <w:rPr>
          <w:sz w:val="20"/>
          <w:szCs w:val="20"/>
          <w:lang w:val="uk-UA"/>
        </w:rPr>
        <w:t>) фактор зносу – значення величини зносу алмазного інструменту залежно від класу оброблюваного граніту.</w:t>
      </w:r>
    </w:p>
    <w:p w:rsidR="007F1D33" w:rsidRPr="007C4452" w:rsidRDefault="007F1D33" w:rsidP="007F1D33">
      <w:pPr>
        <w:ind w:firstLine="340"/>
        <w:jc w:val="both"/>
        <w:rPr>
          <w:sz w:val="20"/>
          <w:szCs w:val="20"/>
          <w:lang w:val="uk-UA"/>
        </w:rPr>
      </w:pPr>
      <w:r w:rsidRPr="007C4452">
        <w:rPr>
          <w:sz w:val="20"/>
          <w:szCs w:val="20"/>
          <w:lang w:val="uk-UA"/>
        </w:rPr>
        <w:t>Для точнішо</w:t>
      </w:r>
      <w:r>
        <w:rPr>
          <w:sz w:val="20"/>
          <w:szCs w:val="20"/>
          <w:lang w:val="uk-UA"/>
        </w:rPr>
        <w:t>го</w:t>
      </w:r>
      <w:r w:rsidRPr="007C4452">
        <w:rPr>
          <w:sz w:val="20"/>
          <w:szCs w:val="20"/>
          <w:lang w:val="uk-UA"/>
        </w:rPr>
        <w:t xml:space="preserve"> порівняльно</w:t>
      </w:r>
      <w:r>
        <w:rPr>
          <w:sz w:val="20"/>
          <w:szCs w:val="20"/>
          <w:lang w:val="uk-UA"/>
        </w:rPr>
        <w:t>го</w:t>
      </w:r>
      <w:r w:rsidRPr="007C4452">
        <w:rPr>
          <w:sz w:val="20"/>
          <w:szCs w:val="20"/>
          <w:lang w:val="uk-UA"/>
        </w:rPr>
        <w:t xml:space="preserve"> оцін</w:t>
      </w:r>
      <w:r>
        <w:rPr>
          <w:sz w:val="20"/>
          <w:szCs w:val="20"/>
          <w:lang w:val="uk-UA"/>
        </w:rPr>
        <w:t>ювання</w:t>
      </w:r>
      <w:r w:rsidRPr="007C4452">
        <w:rPr>
          <w:sz w:val="20"/>
          <w:szCs w:val="20"/>
          <w:lang w:val="uk-UA"/>
        </w:rPr>
        <w:t xml:space="preserve"> ресурсу роботи сегментних </w:t>
      </w:r>
      <w:proofErr w:type="spellStart"/>
      <w:r w:rsidRPr="007C4452">
        <w:rPr>
          <w:sz w:val="20"/>
          <w:szCs w:val="20"/>
          <w:lang w:val="uk-UA"/>
        </w:rPr>
        <w:t>відріз</w:t>
      </w:r>
      <w:r>
        <w:rPr>
          <w:sz w:val="20"/>
          <w:szCs w:val="20"/>
          <w:lang w:val="uk-UA"/>
        </w:rPr>
        <w:t>уваль</w:t>
      </w:r>
      <w:r w:rsidRPr="007C4452">
        <w:rPr>
          <w:sz w:val="20"/>
          <w:szCs w:val="20"/>
          <w:lang w:val="uk-UA"/>
        </w:rPr>
        <w:t>них</w:t>
      </w:r>
      <w:proofErr w:type="spellEnd"/>
      <w:r w:rsidRPr="007C4452">
        <w:rPr>
          <w:sz w:val="20"/>
          <w:szCs w:val="20"/>
          <w:lang w:val="uk-UA"/>
        </w:rPr>
        <w:t xml:space="preserve"> дисків при розпилюванні граніту рекомендується загальний ресурс роботи дискової </w:t>
      </w:r>
      <w:r>
        <w:rPr>
          <w:sz w:val="20"/>
          <w:szCs w:val="20"/>
          <w:lang w:val="uk-UA"/>
        </w:rPr>
        <w:t>пилки</w:t>
      </w:r>
      <w:r w:rsidRPr="007C4452">
        <w:rPr>
          <w:sz w:val="20"/>
          <w:szCs w:val="20"/>
          <w:lang w:val="uk-UA"/>
        </w:rPr>
        <w:t xml:space="preserve"> привести до ресурсу роботи по гранітах середньої твердості (</w:t>
      </w:r>
      <w:r>
        <w:rPr>
          <w:sz w:val="20"/>
          <w:szCs w:val="20"/>
          <w:lang w:val="uk-UA"/>
        </w:rPr>
        <w:t>ІІІ</w:t>
      </w:r>
      <w:r w:rsidRPr="007C4452">
        <w:rPr>
          <w:sz w:val="20"/>
          <w:szCs w:val="20"/>
          <w:lang w:val="uk-UA"/>
        </w:rPr>
        <w:t xml:space="preserve"> </w:t>
      </w:r>
      <w:r>
        <w:rPr>
          <w:sz w:val="20"/>
          <w:szCs w:val="20"/>
          <w:lang w:val="uk-UA"/>
        </w:rPr>
        <w:t>клас</w:t>
      </w:r>
      <w:r w:rsidRPr="007C4452">
        <w:rPr>
          <w:sz w:val="20"/>
          <w:szCs w:val="20"/>
          <w:lang w:val="uk-UA"/>
        </w:rPr>
        <w:t xml:space="preserve"> згідно </w:t>
      </w:r>
      <w:r>
        <w:rPr>
          <w:sz w:val="20"/>
          <w:szCs w:val="20"/>
          <w:lang w:val="uk-UA"/>
        </w:rPr>
        <w:t>на</w:t>
      </w:r>
      <w:r w:rsidRPr="007C4452">
        <w:rPr>
          <w:sz w:val="20"/>
          <w:szCs w:val="20"/>
          <w:lang w:val="uk-UA"/>
        </w:rPr>
        <w:t xml:space="preserve">веденої класифікації гранітів </w:t>
      </w:r>
      <w:r>
        <w:rPr>
          <w:sz w:val="20"/>
          <w:szCs w:val="20"/>
          <w:lang w:val="uk-UA"/>
        </w:rPr>
        <w:t>за</w:t>
      </w:r>
      <w:r w:rsidRPr="007C4452">
        <w:rPr>
          <w:sz w:val="20"/>
          <w:szCs w:val="20"/>
          <w:lang w:val="uk-UA"/>
        </w:rPr>
        <w:t xml:space="preserve"> оброблюван</w:t>
      </w:r>
      <w:r>
        <w:rPr>
          <w:sz w:val="20"/>
          <w:szCs w:val="20"/>
          <w:lang w:val="uk-UA"/>
        </w:rPr>
        <w:t>і</w:t>
      </w:r>
      <w:r w:rsidRPr="007C4452">
        <w:rPr>
          <w:sz w:val="20"/>
          <w:szCs w:val="20"/>
          <w:lang w:val="uk-UA"/>
        </w:rPr>
        <w:t>ст</w:t>
      </w:r>
      <w:r>
        <w:rPr>
          <w:sz w:val="20"/>
          <w:szCs w:val="20"/>
          <w:lang w:val="uk-UA"/>
        </w:rPr>
        <w:t>ю</w:t>
      </w:r>
      <w:r w:rsidRPr="007C4452">
        <w:rPr>
          <w:sz w:val="20"/>
          <w:szCs w:val="20"/>
          <w:lang w:val="uk-UA"/>
        </w:rPr>
        <w:t xml:space="preserve">). Цей перерахунок легко виконується за допомогою перевідного коефіцієнта </w:t>
      </w:r>
      <w:r>
        <w:rPr>
          <w:sz w:val="20"/>
          <w:szCs w:val="20"/>
          <w:lang w:val="uk-UA"/>
        </w:rPr>
        <w:t>за</w:t>
      </w:r>
      <w:r w:rsidRPr="007C4452">
        <w:rPr>
          <w:sz w:val="20"/>
          <w:szCs w:val="20"/>
          <w:lang w:val="uk-UA"/>
        </w:rPr>
        <w:t xml:space="preserve"> </w:t>
      </w:r>
      <w:r w:rsidRPr="007C4452">
        <w:rPr>
          <w:sz w:val="20"/>
          <w:szCs w:val="20"/>
          <w:lang w:val="uk-UA"/>
        </w:rPr>
        <w:lastRenderedPageBreak/>
        <w:t>оброблюван</w:t>
      </w:r>
      <w:r>
        <w:rPr>
          <w:sz w:val="20"/>
          <w:szCs w:val="20"/>
          <w:lang w:val="uk-UA"/>
        </w:rPr>
        <w:t>і</w:t>
      </w:r>
      <w:r w:rsidRPr="007C4452">
        <w:rPr>
          <w:sz w:val="20"/>
          <w:szCs w:val="20"/>
          <w:lang w:val="uk-UA"/>
        </w:rPr>
        <w:t>ст</w:t>
      </w:r>
      <w:r>
        <w:rPr>
          <w:sz w:val="20"/>
          <w:szCs w:val="20"/>
          <w:lang w:val="uk-UA"/>
        </w:rPr>
        <w:t>ю</w:t>
      </w:r>
      <w:r w:rsidRPr="007C4452">
        <w:rPr>
          <w:sz w:val="20"/>
          <w:szCs w:val="20"/>
          <w:lang w:val="uk-UA"/>
        </w:rPr>
        <w:t xml:space="preserve">, який </w:t>
      </w:r>
      <w:r>
        <w:rPr>
          <w:sz w:val="20"/>
          <w:szCs w:val="20"/>
          <w:lang w:val="uk-UA"/>
        </w:rPr>
        <w:t>на</w:t>
      </w:r>
      <w:r w:rsidRPr="007C4452">
        <w:rPr>
          <w:sz w:val="20"/>
          <w:szCs w:val="20"/>
          <w:lang w:val="uk-UA"/>
        </w:rPr>
        <w:t xml:space="preserve">ведений нижче в таблиці. Наприклад: якщо загальний ресурс роботи дискової </w:t>
      </w:r>
      <w:r>
        <w:rPr>
          <w:sz w:val="20"/>
          <w:szCs w:val="20"/>
          <w:lang w:val="uk-UA"/>
        </w:rPr>
        <w:t>пилки</w:t>
      </w:r>
      <w:r w:rsidRPr="007C4452">
        <w:rPr>
          <w:sz w:val="20"/>
          <w:szCs w:val="20"/>
          <w:lang w:val="uk-UA"/>
        </w:rPr>
        <w:t xml:space="preserve"> склав 20</w:t>
      </w:r>
      <w:r>
        <w:rPr>
          <w:sz w:val="20"/>
          <w:szCs w:val="20"/>
          <w:lang w:val="uk-UA"/>
        </w:rPr>
        <w:t> </w:t>
      </w:r>
      <w:r w:rsidRPr="007C4452">
        <w:rPr>
          <w:sz w:val="20"/>
          <w:szCs w:val="20"/>
          <w:vertAlign w:val="superscript"/>
          <w:lang w:val="uk-UA"/>
        </w:rPr>
        <w:t>2</w:t>
      </w:r>
      <w:r w:rsidRPr="007C4452">
        <w:rPr>
          <w:sz w:val="20"/>
          <w:szCs w:val="20"/>
          <w:lang w:val="uk-UA"/>
        </w:rPr>
        <w:t xml:space="preserve"> по </w:t>
      </w:r>
      <w:proofErr w:type="spellStart"/>
      <w:r w:rsidRPr="007C4452">
        <w:rPr>
          <w:sz w:val="20"/>
          <w:szCs w:val="20"/>
          <w:lang w:val="uk-UA"/>
        </w:rPr>
        <w:t>капустинському</w:t>
      </w:r>
      <w:proofErr w:type="spellEnd"/>
      <w:r w:rsidRPr="007C4452">
        <w:rPr>
          <w:sz w:val="20"/>
          <w:szCs w:val="20"/>
          <w:lang w:val="uk-UA"/>
        </w:rPr>
        <w:t xml:space="preserve"> граніту і 70</w:t>
      </w:r>
      <w:r>
        <w:rPr>
          <w:sz w:val="20"/>
          <w:szCs w:val="20"/>
          <w:lang w:val="uk-UA"/>
        </w:rPr>
        <w:t> </w:t>
      </w:r>
      <w:r w:rsidRPr="007C4452">
        <w:rPr>
          <w:sz w:val="20"/>
          <w:szCs w:val="20"/>
          <w:vertAlign w:val="superscript"/>
          <w:lang w:val="uk-UA"/>
        </w:rPr>
        <w:t>2</w:t>
      </w:r>
      <w:r w:rsidRPr="007C4452">
        <w:rPr>
          <w:sz w:val="20"/>
          <w:szCs w:val="20"/>
          <w:lang w:val="uk-UA"/>
        </w:rPr>
        <w:t xml:space="preserve"> по </w:t>
      </w:r>
      <w:proofErr w:type="spellStart"/>
      <w:r>
        <w:rPr>
          <w:sz w:val="20"/>
          <w:szCs w:val="20"/>
          <w:lang w:val="uk-UA"/>
        </w:rPr>
        <w:t>т</w:t>
      </w:r>
      <w:r w:rsidRPr="007C4452">
        <w:rPr>
          <w:sz w:val="20"/>
          <w:szCs w:val="20"/>
          <w:lang w:val="uk-UA"/>
        </w:rPr>
        <w:t>оківському</w:t>
      </w:r>
      <w:proofErr w:type="spellEnd"/>
      <w:r w:rsidRPr="007C4452">
        <w:rPr>
          <w:sz w:val="20"/>
          <w:szCs w:val="20"/>
          <w:lang w:val="uk-UA"/>
        </w:rPr>
        <w:t xml:space="preserve"> граніту, то ресурс роботи інструменту в перерахунку на граніти </w:t>
      </w:r>
      <w:r>
        <w:rPr>
          <w:sz w:val="20"/>
          <w:szCs w:val="20"/>
          <w:lang w:val="uk-UA"/>
        </w:rPr>
        <w:t>ІІІ</w:t>
      </w:r>
      <w:r w:rsidRPr="007C4452">
        <w:rPr>
          <w:sz w:val="20"/>
          <w:szCs w:val="20"/>
          <w:lang w:val="uk-UA"/>
        </w:rPr>
        <w:t xml:space="preserve"> </w:t>
      </w:r>
      <w:r>
        <w:rPr>
          <w:sz w:val="20"/>
          <w:szCs w:val="20"/>
          <w:lang w:val="uk-UA"/>
        </w:rPr>
        <w:t>класу</w:t>
      </w:r>
      <w:r w:rsidRPr="007C4452">
        <w:rPr>
          <w:sz w:val="20"/>
          <w:szCs w:val="20"/>
          <w:lang w:val="uk-UA"/>
        </w:rPr>
        <w:t xml:space="preserve"> складе </w:t>
      </w:r>
      <w:smartTag w:uri="urn:schemas-microsoft-com:office:smarttags" w:element="metricconverter">
        <w:smartTagPr>
          <w:attr w:name="ProductID" w:val="118 м2"/>
        </w:smartTagPr>
        <w:r w:rsidRPr="007C4452">
          <w:rPr>
            <w:sz w:val="20"/>
            <w:szCs w:val="20"/>
            <w:lang w:val="uk-UA"/>
          </w:rPr>
          <w:t>118</w:t>
        </w:r>
        <w:r>
          <w:rPr>
            <w:sz w:val="20"/>
            <w:szCs w:val="20"/>
            <w:lang w:val="uk-UA"/>
          </w:rPr>
          <w:t> </w:t>
        </w:r>
        <w:r w:rsidRPr="007C4452">
          <w:rPr>
            <w:sz w:val="20"/>
            <w:szCs w:val="20"/>
            <w:lang w:val="uk-UA"/>
          </w:rPr>
          <w:t>м</w:t>
        </w:r>
        <w:r w:rsidRPr="007C4452">
          <w:rPr>
            <w:sz w:val="20"/>
            <w:szCs w:val="20"/>
            <w:vertAlign w:val="superscript"/>
            <w:lang w:val="uk-UA"/>
          </w:rPr>
          <w:t>2</w:t>
        </w:r>
      </w:smartTag>
      <w:r w:rsidRPr="007C4452">
        <w:rPr>
          <w:sz w:val="20"/>
          <w:szCs w:val="20"/>
          <w:lang w:val="uk-UA"/>
        </w:rPr>
        <w:t xml:space="preserve"> (</w:t>
      </w:r>
      <w:r w:rsidRPr="007C4452">
        <w:rPr>
          <w:position w:val="-8"/>
          <w:sz w:val="20"/>
          <w:szCs w:val="20"/>
          <w:lang w:val="uk-UA"/>
        </w:rPr>
        <w:object w:dxaOrig="1980" w:dyaOrig="260">
          <v:shape id="_x0000_i1224" type="#_x0000_t75" style="width:99pt;height:12.75pt" o:ole="">
            <v:imagedata r:id="rId29" o:title=""/>
          </v:shape>
          <o:OLEObject Type="Embed" ProgID="Equation.3" ShapeID="_x0000_i1224" DrawAspect="Content" ObjectID="_1554553102" r:id="rId30"/>
        </w:object>
      </w:r>
      <w:r w:rsidRPr="007C4452">
        <w:rPr>
          <w:sz w:val="20"/>
          <w:szCs w:val="20"/>
          <w:lang w:val="uk-UA"/>
        </w:rPr>
        <w:t>м</w:t>
      </w:r>
      <w:r w:rsidRPr="007C4452">
        <w:rPr>
          <w:sz w:val="20"/>
          <w:szCs w:val="20"/>
          <w:vertAlign w:val="superscript"/>
          <w:lang w:val="uk-UA"/>
        </w:rPr>
        <w:t>2</w:t>
      </w:r>
      <w:r w:rsidRPr="007C4452">
        <w:rPr>
          <w:sz w:val="20"/>
          <w:szCs w:val="20"/>
          <w:lang w:val="uk-UA"/>
        </w:rPr>
        <w:t>).</w:t>
      </w:r>
    </w:p>
    <w:p w:rsidR="007F1D33" w:rsidRPr="007C4452" w:rsidRDefault="007F1D33" w:rsidP="007F1D33">
      <w:pPr>
        <w:autoSpaceDE w:val="0"/>
        <w:autoSpaceDN w:val="0"/>
        <w:adjustRightInd w:val="0"/>
        <w:ind w:firstLine="340"/>
        <w:jc w:val="both"/>
        <w:rPr>
          <w:sz w:val="20"/>
          <w:szCs w:val="20"/>
          <w:lang w:val="uk-UA"/>
        </w:rPr>
      </w:pPr>
    </w:p>
    <w:p w:rsidR="007F1D33" w:rsidRPr="007C4452" w:rsidRDefault="007F1D33" w:rsidP="007F1D33">
      <w:pPr>
        <w:keepNext/>
        <w:autoSpaceDE w:val="0"/>
        <w:autoSpaceDN w:val="0"/>
        <w:adjustRightInd w:val="0"/>
        <w:spacing w:line="235" w:lineRule="auto"/>
        <w:ind w:firstLine="340"/>
        <w:jc w:val="right"/>
        <w:rPr>
          <w:b/>
          <w:sz w:val="16"/>
          <w:szCs w:val="16"/>
          <w:lang w:val="uk-UA"/>
        </w:rPr>
      </w:pPr>
      <w:r w:rsidRPr="007C4452">
        <w:rPr>
          <w:i/>
          <w:sz w:val="16"/>
          <w:szCs w:val="16"/>
          <w:lang w:val="uk-UA"/>
        </w:rPr>
        <w:t>Таблиця 1.2</w:t>
      </w:r>
    </w:p>
    <w:p w:rsidR="007F1D33" w:rsidRPr="007C4452" w:rsidRDefault="007F1D33" w:rsidP="007F1D33">
      <w:pPr>
        <w:keepNext/>
        <w:spacing w:line="235" w:lineRule="auto"/>
        <w:ind w:left="-57"/>
        <w:jc w:val="center"/>
        <w:rPr>
          <w:b/>
          <w:sz w:val="18"/>
          <w:szCs w:val="18"/>
          <w:lang w:val="uk-UA"/>
        </w:rPr>
      </w:pPr>
      <w:r w:rsidRPr="007C4452">
        <w:rPr>
          <w:b/>
          <w:sz w:val="18"/>
          <w:szCs w:val="18"/>
          <w:lang w:val="uk-UA"/>
        </w:rPr>
        <w:t xml:space="preserve">Європейська класифікація гранітів за </w:t>
      </w:r>
      <w:proofErr w:type="spellStart"/>
      <w:r w:rsidRPr="007C4452">
        <w:rPr>
          <w:b/>
          <w:sz w:val="18"/>
          <w:szCs w:val="18"/>
          <w:lang w:val="uk-UA"/>
        </w:rPr>
        <w:t>розпилюваністю</w:t>
      </w:r>
      <w:proofErr w:type="spellEnd"/>
      <w:r w:rsidRPr="007C4452">
        <w:rPr>
          <w:b/>
          <w:sz w:val="18"/>
          <w:szCs w:val="18"/>
          <w:lang w:val="uk-UA"/>
        </w:rPr>
        <w:t>.</w:t>
      </w:r>
    </w:p>
    <w:p w:rsidR="007F1D33" w:rsidRPr="007C4452" w:rsidRDefault="007F1D33" w:rsidP="007F1D33">
      <w:pPr>
        <w:shd w:val="clear" w:color="auto" w:fill="FFFFFF"/>
        <w:jc w:val="center"/>
        <w:rPr>
          <w:lang w:val="uk-UA"/>
        </w:rPr>
      </w:pPr>
      <w:r w:rsidRPr="007C4452">
        <w:rPr>
          <w:b/>
          <w:bCs/>
          <w:spacing w:val="-3"/>
          <w:sz w:val="18"/>
          <w:szCs w:val="18"/>
          <w:lang w:val="uk-UA"/>
        </w:rPr>
        <w:t>Класи оброблюваності гранітів родовищ України і Росії</w:t>
      </w:r>
    </w:p>
    <w:p w:rsidR="007F1D33" w:rsidRPr="007C4452" w:rsidRDefault="007F1D33" w:rsidP="007F1D33">
      <w:pPr>
        <w:spacing w:after="134" w:line="1" w:lineRule="exact"/>
        <w:rPr>
          <w:sz w:val="2"/>
          <w:szCs w:val="2"/>
          <w:lang w:val="uk-UA"/>
        </w:rPr>
      </w:pPr>
    </w:p>
    <w:tbl>
      <w:tblPr>
        <w:tblW w:w="6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91"/>
        <w:gridCol w:w="1278"/>
        <w:gridCol w:w="426"/>
        <w:gridCol w:w="572"/>
        <w:gridCol w:w="446"/>
        <w:gridCol w:w="487"/>
        <w:gridCol w:w="2124"/>
      </w:tblGrid>
      <w:tr w:rsidR="007F1D33" w:rsidRPr="007C4452" w:rsidTr="00B627B5">
        <w:tblPrEx>
          <w:tblCellMar>
            <w:top w:w="0" w:type="dxa"/>
            <w:bottom w:w="0" w:type="dxa"/>
          </w:tblCellMar>
        </w:tblPrEx>
        <w:trPr>
          <w:cantSplit/>
          <w:trHeight w:val="1555"/>
          <w:jc w:val="center"/>
        </w:trPr>
        <w:tc>
          <w:tcPr>
            <w:tcW w:w="991" w:type="dxa"/>
            <w:tcBorders>
              <w:top w:val="double" w:sz="4" w:space="0" w:color="auto"/>
              <w:left w:val="double" w:sz="4" w:space="0" w:color="auto"/>
            </w:tcBorders>
            <w:shd w:val="clear" w:color="auto" w:fill="FFFFFF"/>
            <w:vAlign w:val="center"/>
          </w:tcPr>
          <w:p w:rsidR="007F1D33" w:rsidRPr="007C4452" w:rsidRDefault="007F1D33" w:rsidP="00B627B5">
            <w:pPr>
              <w:ind w:left="57"/>
              <w:jc w:val="center"/>
              <w:rPr>
                <w:sz w:val="16"/>
                <w:szCs w:val="16"/>
                <w:lang w:val="uk-UA"/>
              </w:rPr>
            </w:pPr>
            <w:r w:rsidRPr="007C4452">
              <w:rPr>
                <w:sz w:val="16"/>
                <w:szCs w:val="16"/>
                <w:lang w:val="uk-UA"/>
              </w:rPr>
              <w:t>Тип породи</w:t>
            </w:r>
          </w:p>
        </w:tc>
        <w:tc>
          <w:tcPr>
            <w:tcW w:w="1278" w:type="dxa"/>
            <w:tcBorders>
              <w:top w:val="double" w:sz="4" w:space="0" w:color="auto"/>
            </w:tcBorders>
            <w:shd w:val="clear" w:color="auto" w:fill="FFFFFF"/>
            <w:vAlign w:val="center"/>
          </w:tcPr>
          <w:p w:rsidR="007F1D33" w:rsidRPr="007C4452" w:rsidRDefault="007F1D33" w:rsidP="00B627B5">
            <w:pPr>
              <w:ind w:left="57"/>
              <w:jc w:val="center"/>
              <w:rPr>
                <w:sz w:val="16"/>
                <w:szCs w:val="16"/>
                <w:lang w:val="uk-UA"/>
              </w:rPr>
            </w:pPr>
            <w:r w:rsidRPr="007C4452">
              <w:rPr>
                <w:sz w:val="16"/>
                <w:szCs w:val="16"/>
                <w:lang w:val="uk-UA"/>
              </w:rPr>
              <w:t>Назва родовища</w:t>
            </w:r>
          </w:p>
        </w:tc>
        <w:tc>
          <w:tcPr>
            <w:tcW w:w="426" w:type="dxa"/>
            <w:tcBorders>
              <w:top w:val="double" w:sz="4" w:space="0" w:color="auto"/>
            </w:tcBorders>
            <w:shd w:val="clear" w:color="auto" w:fill="FFFFFF"/>
            <w:tcMar>
              <w:left w:w="0" w:type="dxa"/>
              <w:right w:w="28" w:type="dxa"/>
            </w:tcMar>
            <w:textDirection w:val="btLr"/>
          </w:tcPr>
          <w:p w:rsidR="007F1D33" w:rsidRPr="007C4452" w:rsidRDefault="007F1D33" w:rsidP="00B627B5">
            <w:pPr>
              <w:ind w:left="57" w:right="113"/>
              <w:rPr>
                <w:sz w:val="16"/>
                <w:szCs w:val="16"/>
                <w:lang w:val="uk-UA"/>
              </w:rPr>
            </w:pPr>
            <w:r w:rsidRPr="007C4452">
              <w:rPr>
                <w:sz w:val="16"/>
                <w:szCs w:val="16"/>
                <w:lang w:val="uk-UA"/>
              </w:rPr>
              <w:t>Клас оброблюваності</w:t>
            </w:r>
          </w:p>
        </w:tc>
        <w:tc>
          <w:tcPr>
            <w:tcW w:w="572" w:type="dxa"/>
            <w:tcBorders>
              <w:top w:val="double" w:sz="4" w:space="0" w:color="auto"/>
            </w:tcBorders>
            <w:shd w:val="clear" w:color="auto" w:fill="FFFFFF"/>
            <w:tcMar>
              <w:left w:w="0" w:type="dxa"/>
              <w:right w:w="28" w:type="dxa"/>
            </w:tcMar>
            <w:textDirection w:val="btLr"/>
          </w:tcPr>
          <w:p w:rsidR="007F1D33" w:rsidRPr="007C4452" w:rsidRDefault="007F1D33" w:rsidP="00B627B5">
            <w:pPr>
              <w:ind w:left="57" w:right="113"/>
              <w:rPr>
                <w:sz w:val="16"/>
                <w:szCs w:val="16"/>
                <w:lang w:val="uk-UA"/>
              </w:rPr>
            </w:pPr>
            <w:r w:rsidRPr="007C4452">
              <w:rPr>
                <w:sz w:val="16"/>
                <w:szCs w:val="16"/>
                <w:lang w:val="uk-UA"/>
              </w:rPr>
              <w:t>Перевідний коефіцієнт за оброблюваністю</w:t>
            </w:r>
          </w:p>
        </w:tc>
        <w:tc>
          <w:tcPr>
            <w:tcW w:w="446" w:type="dxa"/>
            <w:tcBorders>
              <w:top w:val="double" w:sz="4" w:space="0" w:color="auto"/>
            </w:tcBorders>
            <w:shd w:val="clear" w:color="auto" w:fill="FFFFFF"/>
            <w:textDirection w:val="btLr"/>
          </w:tcPr>
          <w:p w:rsidR="007F1D33" w:rsidRPr="007C4452" w:rsidRDefault="007F1D33" w:rsidP="00B627B5">
            <w:pPr>
              <w:ind w:left="57" w:right="113"/>
              <w:rPr>
                <w:sz w:val="16"/>
                <w:szCs w:val="16"/>
                <w:lang w:val="uk-UA"/>
              </w:rPr>
            </w:pPr>
            <w:r w:rsidRPr="007C4452">
              <w:rPr>
                <w:sz w:val="16"/>
                <w:szCs w:val="16"/>
                <w:lang w:val="uk-UA"/>
              </w:rPr>
              <w:t>Об’ємна маса,</w:t>
            </w:r>
          </w:p>
          <w:p w:rsidR="007F1D33" w:rsidRPr="007C4452" w:rsidRDefault="007F1D33" w:rsidP="00B627B5">
            <w:pPr>
              <w:ind w:left="57" w:right="113"/>
              <w:rPr>
                <w:sz w:val="16"/>
                <w:szCs w:val="16"/>
                <w:lang w:val="uk-UA"/>
              </w:rPr>
            </w:pPr>
            <w:r w:rsidRPr="007C4452">
              <w:rPr>
                <w:sz w:val="16"/>
                <w:szCs w:val="16"/>
                <w:lang w:val="uk-UA"/>
              </w:rPr>
              <w:t>кг/м</w:t>
            </w:r>
            <w:r w:rsidRPr="007C4452">
              <w:rPr>
                <w:sz w:val="16"/>
                <w:szCs w:val="16"/>
                <w:vertAlign w:val="superscript"/>
                <w:lang w:val="uk-UA"/>
              </w:rPr>
              <w:t>3</w:t>
            </w:r>
          </w:p>
        </w:tc>
        <w:tc>
          <w:tcPr>
            <w:tcW w:w="487" w:type="dxa"/>
            <w:tcBorders>
              <w:top w:val="double" w:sz="4" w:space="0" w:color="auto"/>
            </w:tcBorders>
            <w:shd w:val="clear" w:color="auto" w:fill="FFFFFF"/>
            <w:textDirection w:val="btLr"/>
          </w:tcPr>
          <w:p w:rsidR="007F1D33" w:rsidRPr="007C4452" w:rsidRDefault="007F1D33" w:rsidP="00B627B5">
            <w:pPr>
              <w:ind w:left="57" w:right="113"/>
              <w:rPr>
                <w:sz w:val="16"/>
                <w:szCs w:val="16"/>
                <w:lang w:val="uk-UA"/>
              </w:rPr>
            </w:pPr>
            <w:r w:rsidRPr="007C4452">
              <w:rPr>
                <w:sz w:val="16"/>
                <w:szCs w:val="16"/>
                <w:lang w:val="uk-UA"/>
              </w:rPr>
              <w:t>Середня межа міц</w:t>
            </w:r>
            <w:r w:rsidRPr="007C4452">
              <w:rPr>
                <w:sz w:val="16"/>
                <w:szCs w:val="16"/>
                <w:lang w:val="uk-UA"/>
              </w:rPr>
              <w:softHyphen/>
              <w:t>ності на стиск, МПа</w:t>
            </w:r>
          </w:p>
        </w:tc>
        <w:tc>
          <w:tcPr>
            <w:tcW w:w="2124" w:type="dxa"/>
            <w:tcBorders>
              <w:top w:val="double" w:sz="4" w:space="0" w:color="auto"/>
              <w:right w:val="double" w:sz="4" w:space="0" w:color="auto"/>
            </w:tcBorders>
            <w:shd w:val="clear" w:color="auto" w:fill="FFFFFF"/>
            <w:vAlign w:val="center"/>
          </w:tcPr>
          <w:p w:rsidR="007F1D33" w:rsidRPr="007C4452" w:rsidRDefault="007F1D33" w:rsidP="00B627B5">
            <w:pPr>
              <w:ind w:left="57"/>
              <w:jc w:val="center"/>
              <w:rPr>
                <w:sz w:val="16"/>
                <w:szCs w:val="16"/>
                <w:lang w:val="uk-UA"/>
              </w:rPr>
            </w:pPr>
            <w:r w:rsidRPr="007C4452">
              <w:rPr>
                <w:sz w:val="16"/>
                <w:szCs w:val="16"/>
                <w:lang w:val="uk-UA"/>
              </w:rPr>
              <w:t>Область та район розміщення родовища</w:t>
            </w:r>
          </w:p>
        </w:tc>
      </w:tr>
      <w:tr w:rsidR="007F1D33" w:rsidRPr="007C4452" w:rsidTr="00B627B5">
        <w:tblPrEx>
          <w:tblCellMar>
            <w:top w:w="0" w:type="dxa"/>
            <w:bottom w:w="0" w:type="dxa"/>
          </w:tblCellMar>
        </w:tblPrEx>
        <w:trPr>
          <w:cantSplit/>
          <w:trHeight w:val="20"/>
          <w:jc w:val="center"/>
        </w:trPr>
        <w:tc>
          <w:tcPr>
            <w:tcW w:w="6324" w:type="dxa"/>
            <w:gridSpan w:val="7"/>
            <w:tcBorders>
              <w:top w:val="double" w:sz="4" w:space="0" w:color="auto"/>
              <w:left w:val="double" w:sz="4" w:space="0" w:color="auto"/>
              <w:right w:val="double" w:sz="4" w:space="0" w:color="auto"/>
            </w:tcBorders>
            <w:shd w:val="clear" w:color="auto" w:fill="FFFFFF"/>
          </w:tcPr>
          <w:p w:rsidR="007F1D33" w:rsidRPr="007C4452" w:rsidRDefault="007F1D33" w:rsidP="00B627B5">
            <w:pPr>
              <w:jc w:val="center"/>
              <w:rPr>
                <w:sz w:val="16"/>
                <w:szCs w:val="16"/>
                <w:lang w:val="uk-UA"/>
              </w:rPr>
            </w:pPr>
            <w:r w:rsidRPr="007C4452">
              <w:rPr>
                <w:sz w:val="16"/>
                <w:szCs w:val="16"/>
                <w:lang w:val="uk-UA"/>
              </w:rPr>
              <w:t>Україна</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tcPr>
          <w:p w:rsidR="007F1D33" w:rsidRPr="007C4452" w:rsidRDefault="007F1D33" w:rsidP="00B627B5">
            <w:pPr>
              <w:jc w:val="center"/>
              <w:rPr>
                <w:sz w:val="16"/>
                <w:szCs w:val="16"/>
                <w:lang w:val="uk-UA"/>
              </w:rPr>
            </w:pPr>
            <w:r w:rsidRPr="007C4452">
              <w:rPr>
                <w:sz w:val="16"/>
                <w:szCs w:val="16"/>
                <w:lang w:val="uk-UA"/>
              </w:rPr>
              <w:t>Габро</w:t>
            </w:r>
          </w:p>
        </w:tc>
        <w:tc>
          <w:tcPr>
            <w:tcW w:w="1278" w:type="dxa"/>
            <w:shd w:val="clear" w:color="auto" w:fill="FFFFFF"/>
          </w:tcPr>
          <w:p w:rsidR="007F1D33" w:rsidRPr="007C4452" w:rsidRDefault="007F1D33" w:rsidP="00B627B5">
            <w:pPr>
              <w:rPr>
                <w:sz w:val="16"/>
                <w:szCs w:val="16"/>
                <w:lang w:val="uk-UA"/>
              </w:rPr>
            </w:pPr>
            <w:proofErr w:type="spellStart"/>
            <w:r w:rsidRPr="007C4452">
              <w:rPr>
                <w:sz w:val="16"/>
                <w:szCs w:val="16"/>
                <w:lang w:val="uk-UA"/>
              </w:rPr>
              <w:t>Адамівське</w:t>
            </w:r>
            <w:proofErr w:type="spellEnd"/>
          </w:p>
        </w:tc>
        <w:tc>
          <w:tcPr>
            <w:tcW w:w="426" w:type="dxa"/>
            <w:shd w:val="clear" w:color="auto" w:fill="FFFFFF"/>
          </w:tcPr>
          <w:p w:rsidR="007F1D33" w:rsidRPr="007C4452" w:rsidRDefault="007F1D33" w:rsidP="00B627B5">
            <w:pPr>
              <w:jc w:val="center"/>
              <w:rPr>
                <w:sz w:val="16"/>
                <w:szCs w:val="16"/>
                <w:lang w:val="uk-UA"/>
              </w:rPr>
            </w:pPr>
            <w:r w:rsidRPr="007C4452">
              <w:rPr>
                <w:sz w:val="16"/>
                <w:szCs w:val="16"/>
                <w:lang w:val="uk-UA"/>
              </w:rPr>
              <w:t>I</w:t>
            </w:r>
          </w:p>
        </w:tc>
        <w:tc>
          <w:tcPr>
            <w:tcW w:w="572" w:type="dxa"/>
            <w:shd w:val="clear" w:color="auto" w:fill="FFFFFF"/>
          </w:tcPr>
          <w:p w:rsidR="007F1D33" w:rsidRPr="007C4452" w:rsidRDefault="007F1D33" w:rsidP="00B627B5">
            <w:pPr>
              <w:jc w:val="center"/>
              <w:rPr>
                <w:sz w:val="16"/>
                <w:szCs w:val="16"/>
                <w:lang w:val="uk-UA"/>
              </w:rPr>
            </w:pPr>
            <w:r w:rsidRPr="007C4452">
              <w:rPr>
                <w:sz w:val="16"/>
                <w:szCs w:val="16"/>
                <w:lang w:val="uk-UA"/>
              </w:rPr>
              <w:t>0,62</w:t>
            </w:r>
          </w:p>
        </w:tc>
        <w:tc>
          <w:tcPr>
            <w:tcW w:w="446" w:type="dxa"/>
            <w:shd w:val="clear" w:color="auto" w:fill="FFFFFF"/>
          </w:tcPr>
          <w:p w:rsidR="007F1D33" w:rsidRPr="007C4452" w:rsidRDefault="007F1D33" w:rsidP="00B627B5">
            <w:pPr>
              <w:jc w:val="center"/>
              <w:rPr>
                <w:sz w:val="16"/>
                <w:szCs w:val="16"/>
                <w:lang w:val="uk-UA"/>
              </w:rPr>
            </w:pPr>
            <w:r w:rsidRPr="007C4452">
              <w:rPr>
                <w:sz w:val="16"/>
                <w:szCs w:val="16"/>
                <w:lang w:val="uk-UA"/>
              </w:rPr>
              <w:t>3050</w:t>
            </w:r>
          </w:p>
        </w:tc>
        <w:tc>
          <w:tcPr>
            <w:tcW w:w="487" w:type="dxa"/>
            <w:shd w:val="clear" w:color="auto" w:fill="FFFFFF"/>
          </w:tcPr>
          <w:p w:rsidR="007F1D33" w:rsidRPr="007C4452" w:rsidRDefault="007F1D33" w:rsidP="00B627B5">
            <w:pPr>
              <w:jc w:val="center"/>
              <w:rPr>
                <w:sz w:val="16"/>
                <w:szCs w:val="16"/>
                <w:lang w:val="uk-UA"/>
              </w:rPr>
            </w:pPr>
            <w:r w:rsidRPr="007C4452">
              <w:rPr>
                <w:sz w:val="16"/>
                <w:szCs w:val="16"/>
                <w:lang w:val="uk-UA"/>
              </w:rPr>
              <w:t>255</w:t>
            </w:r>
          </w:p>
        </w:tc>
        <w:tc>
          <w:tcPr>
            <w:tcW w:w="2124" w:type="dxa"/>
            <w:tcBorders>
              <w:right w:val="double" w:sz="4" w:space="0" w:color="auto"/>
            </w:tcBorders>
            <w:shd w:val="clear" w:color="auto" w:fill="FFFFFF"/>
          </w:tcPr>
          <w:p w:rsidR="007F1D33" w:rsidRPr="007C4452" w:rsidRDefault="007F1D33" w:rsidP="00B627B5">
            <w:pPr>
              <w:rPr>
                <w:sz w:val="16"/>
                <w:szCs w:val="16"/>
                <w:lang w:val="uk-UA"/>
              </w:rPr>
            </w:pPr>
            <w:r w:rsidRPr="007C4452">
              <w:rPr>
                <w:sz w:val="16"/>
                <w:szCs w:val="16"/>
                <w:lang w:val="uk-UA"/>
              </w:rPr>
              <w:t xml:space="preserve">Житомирська обл., </w:t>
            </w:r>
            <w:proofErr w:type="spellStart"/>
            <w:r w:rsidRPr="007C4452">
              <w:rPr>
                <w:sz w:val="16"/>
                <w:szCs w:val="16"/>
                <w:lang w:val="uk-UA"/>
              </w:rPr>
              <w:t>Володарськ</w:t>
            </w:r>
            <w:r>
              <w:rPr>
                <w:sz w:val="16"/>
                <w:szCs w:val="16"/>
                <w:lang w:val="uk-UA"/>
              </w:rPr>
              <w:t>о</w:t>
            </w:r>
            <w:proofErr w:type="spellEnd"/>
            <w:r w:rsidRPr="007C4452">
              <w:rPr>
                <w:sz w:val="16"/>
                <w:szCs w:val="16"/>
                <w:lang w:val="uk-UA"/>
              </w:rPr>
              <w:t>-Волинський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tcPr>
          <w:p w:rsidR="007F1D33" w:rsidRPr="007C4452" w:rsidRDefault="007F1D33" w:rsidP="00B627B5">
            <w:pPr>
              <w:jc w:val="center"/>
              <w:rPr>
                <w:sz w:val="16"/>
                <w:szCs w:val="16"/>
                <w:lang w:val="uk-UA"/>
              </w:rPr>
            </w:pPr>
            <w:r w:rsidRPr="007C4452">
              <w:rPr>
                <w:sz w:val="16"/>
                <w:szCs w:val="16"/>
                <w:lang w:val="uk-UA"/>
              </w:rPr>
              <w:t>Габро</w:t>
            </w:r>
          </w:p>
        </w:tc>
        <w:tc>
          <w:tcPr>
            <w:tcW w:w="1278" w:type="dxa"/>
            <w:shd w:val="clear" w:color="auto" w:fill="FFFFFF"/>
          </w:tcPr>
          <w:p w:rsidR="007F1D33" w:rsidRPr="007C4452" w:rsidRDefault="007F1D33" w:rsidP="00B627B5">
            <w:pPr>
              <w:rPr>
                <w:sz w:val="16"/>
                <w:szCs w:val="16"/>
                <w:lang w:val="uk-UA"/>
              </w:rPr>
            </w:pPr>
            <w:proofErr w:type="spellStart"/>
            <w:r w:rsidRPr="007C4452">
              <w:rPr>
                <w:sz w:val="16"/>
                <w:szCs w:val="16"/>
                <w:lang w:val="uk-UA"/>
              </w:rPr>
              <w:t>Олександрівське</w:t>
            </w:r>
            <w:proofErr w:type="spellEnd"/>
          </w:p>
        </w:tc>
        <w:tc>
          <w:tcPr>
            <w:tcW w:w="426" w:type="dxa"/>
            <w:shd w:val="clear" w:color="auto" w:fill="FFFFFF"/>
          </w:tcPr>
          <w:p w:rsidR="007F1D33" w:rsidRPr="007C4452" w:rsidRDefault="007F1D33" w:rsidP="00B627B5">
            <w:pPr>
              <w:jc w:val="center"/>
              <w:rPr>
                <w:sz w:val="16"/>
                <w:szCs w:val="16"/>
                <w:lang w:val="uk-UA"/>
              </w:rPr>
            </w:pPr>
            <w:r w:rsidRPr="007C4452">
              <w:rPr>
                <w:sz w:val="16"/>
                <w:szCs w:val="16"/>
                <w:lang w:val="uk-UA"/>
              </w:rPr>
              <w:t>I</w:t>
            </w:r>
          </w:p>
        </w:tc>
        <w:tc>
          <w:tcPr>
            <w:tcW w:w="572" w:type="dxa"/>
            <w:shd w:val="clear" w:color="auto" w:fill="FFFFFF"/>
          </w:tcPr>
          <w:p w:rsidR="007F1D33" w:rsidRPr="007C4452" w:rsidRDefault="007F1D33" w:rsidP="00B627B5">
            <w:pPr>
              <w:jc w:val="center"/>
              <w:rPr>
                <w:sz w:val="16"/>
                <w:szCs w:val="16"/>
                <w:lang w:val="uk-UA"/>
              </w:rPr>
            </w:pPr>
            <w:r w:rsidRPr="007C4452">
              <w:rPr>
                <w:sz w:val="16"/>
                <w:szCs w:val="16"/>
                <w:lang w:val="uk-UA"/>
              </w:rPr>
              <w:t>0,62</w:t>
            </w:r>
          </w:p>
        </w:tc>
        <w:tc>
          <w:tcPr>
            <w:tcW w:w="446" w:type="dxa"/>
            <w:shd w:val="clear" w:color="auto" w:fill="FFFFFF"/>
          </w:tcPr>
          <w:p w:rsidR="007F1D33" w:rsidRPr="007C4452" w:rsidRDefault="007F1D33" w:rsidP="00B627B5">
            <w:pPr>
              <w:jc w:val="center"/>
              <w:rPr>
                <w:sz w:val="16"/>
                <w:szCs w:val="16"/>
                <w:lang w:val="uk-UA"/>
              </w:rPr>
            </w:pPr>
            <w:r w:rsidRPr="007C4452">
              <w:rPr>
                <w:sz w:val="16"/>
                <w:szCs w:val="16"/>
                <w:lang w:val="uk-UA"/>
              </w:rPr>
              <w:t>3060</w:t>
            </w:r>
          </w:p>
        </w:tc>
        <w:tc>
          <w:tcPr>
            <w:tcW w:w="487" w:type="dxa"/>
            <w:shd w:val="clear" w:color="auto" w:fill="FFFFFF"/>
          </w:tcPr>
          <w:p w:rsidR="007F1D33" w:rsidRPr="007C4452" w:rsidRDefault="007F1D33" w:rsidP="00B627B5">
            <w:pPr>
              <w:jc w:val="center"/>
              <w:rPr>
                <w:sz w:val="16"/>
                <w:szCs w:val="16"/>
                <w:lang w:val="uk-UA"/>
              </w:rPr>
            </w:pPr>
            <w:r w:rsidRPr="007C4452">
              <w:rPr>
                <w:sz w:val="16"/>
                <w:szCs w:val="16"/>
                <w:lang w:val="uk-UA"/>
              </w:rPr>
              <w:t>227</w:t>
            </w:r>
          </w:p>
        </w:tc>
        <w:tc>
          <w:tcPr>
            <w:tcW w:w="2124" w:type="dxa"/>
            <w:tcBorders>
              <w:right w:val="double" w:sz="4" w:space="0" w:color="auto"/>
            </w:tcBorders>
            <w:shd w:val="clear" w:color="auto" w:fill="FFFFFF"/>
          </w:tcPr>
          <w:p w:rsidR="007F1D33" w:rsidRPr="007C4452" w:rsidRDefault="007F1D33" w:rsidP="00B627B5">
            <w:pPr>
              <w:rPr>
                <w:sz w:val="16"/>
                <w:szCs w:val="16"/>
                <w:lang w:val="uk-UA"/>
              </w:rPr>
            </w:pPr>
            <w:r w:rsidRPr="007C4452">
              <w:rPr>
                <w:sz w:val="16"/>
                <w:szCs w:val="16"/>
                <w:lang w:val="uk-UA"/>
              </w:rPr>
              <w:t xml:space="preserve">Житомирська обл., </w:t>
            </w:r>
            <w:proofErr w:type="spellStart"/>
            <w:r w:rsidRPr="007C4452">
              <w:rPr>
                <w:sz w:val="16"/>
                <w:szCs w:val="16"/>
                <w:lang w:val="uk-UA"/>
              </w:rPr>
              <w:t>Володарськ</w:t>
            </w:r>
            <w:r>
              <w:rPr>
                <w:sz w:val="16"/>
                <w:szCs w:val="16"/>
                <w:lang w:val="uk-UA"/>
              </w:rPr>
              <w:t>о</w:t>
            </w:r>
            <w:proofErr w:type="spellEnd"/>
            <w:r w:rsidRPr="007C4452">
              <w:rPr>
                <w:sz w:val="16"/>
                <w:szCs w:val="16"/>
                <w:lang w:val="uk-UA"/>
              </w:rPr>
              <w:t>-Волинський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tcPr>
          <w:p w:rsidR="007F1D33" w:rsidRPr="007C4452" w:rsidRDefault="007F1D33" w:rsidP="00B627B5">
            <w:pPr>
              <w:jc w:val="center"/>
              <w:rPr>
                <w:sz w:val="16"/>
                <w:szCs w:val="16"/>
                <w:lang w:val="uk-UA"/>
              </w:rPr>
            </w:pPr>
            <w:r w:rsidRPr="007C4452">
              <w:rPr>
                <w:sz w:val="16"/>
                <w:szCs w:val="16"/>
                <w:lang w:val="uk-UA"/>
              </w:rPr>
              <w:t>Габро</w:t>
            </w:r>
          </w:p>
        </w:tc>
        <w:tc>
          <w:tcPr>
            <w:tcW w:w="1278" w:type="dxa"/>
            <w:shd w:val="clear" w:color="auto" w:fill="FFFFFF"/>
          </w:tcPr>
          <w:p w:rsidR="007F1D33" w:rsidRPr="007C4452" w:rsidRDefault="007F1D33" w:rsidP="00B627B5">
            <w:pPr>
              <w:rPr>
                <w:sz w:val="16"/>
                <w:szCs w:val="16"/>
                <w:lang w:val="uk-UA"/>
              </w:rPr>
            </w:pPr>
            <w:proofErr w:type="spellStart"/>
            <w:r w:rsidRPr="007C4452">
              <w:rPr>
                <w:sz w:val="16"/>
                <w:szCs w:val="16"/>
                <w:lang w:val="uk-UA"/>
              </w:rPr>
              <w:t>Брониславське</w:t>
            </w:r>
            <w:proofErr w:type="spellEnd"/>
          </w:p>
        </w:tc>
        <w:tc>
          <w:tcPr>
            <w:tcW w:w="426" w:type="dxa"/>
            <w:shd w:val="clear" w:color="auto" w:fill="FFFFFF"/>
          </w:tcPr>
          <w:p w:rsidR="007F1D33" w:rsidRPr="007C4452" w:rsidRDefault="007F1D33" w:rsidP="00B627B5">
            <w:pPr>
              <w:jc w:val="center"/>
              <w:rPr>
                <w:sz w:val="16"/>
                <w:szCs w:val="16"/>
                <w:lang w:val="uk-UA"/>
              </w:rPr>
            </w:pPr>
            <w:r w:rsidRPr="007C4452">
              <w:rPr>
                <w:sz w:val="16"/>
                <w:szCs w:val="16"/>
                <w:lang w:val="uk-UA"/>
              </w:rPr>
              <w:t>I</w:t>
            </w:r>
          </w:p>
        </w:tc>
        <w:tc>
          <w:tcPr>
            <w:tcW w:w="572" w:type="dxa"/>
            <w:shd w:val="clear" w:color="auto" w:fill="FFFFFF"/>
          </w:tcPr>
          <w:p w:rsidR="007F1D33" w:rsidRPr="007C4452" w:rsidRDefault="007F1D33" w:rsidP="00B627B5">
            <w:pPr>
              <w:jc w:val="center"/>
              <w:rPr>
                <w:sz w:val="16"/>
                <w:szCs w:val="16"/>
                <w:lang w:val="uk-UA"/>
              </w:rPr>
            </w:pPr>
            <w:r w:rsidRPr="007C4452">
              <w:rPr>
                <w:sz w:val="16"/>
                <w:szCs w:val="16"/>
                <w:lang w:val="uk-UA"/>
              </w:rPr>
              <w:t>0,62</w:t>
            </w:r>
          </w:p>
        </w:tc>
        <w:tc>
          <w:tcPr>
            <w:tcW w:w="446" w:type="dxa"/>
            <w:shd w:val="clear" w:color="auto" w:fill="FFFFFF"/>
          </w:tcPr>
          <w:p w:rsidR="007F1D33" w:rsidRPr="007C4452" w:rsidRDefault="007F1D33" w:rsidP="00B627B5">
            <w:pPr>
              <w:jc w:val="center"/>
              <w:rPr>
                <w:sz w:val="16"/>
                <w:szCs w:val="16"/>
                <w:lang w:val="uk-UA"/>
              </w:rPr>
            </w:pPr>
            <w:r w:rsidRPr="007C4452">
              <w:rPr>
                <w:sz w:val="16"/>
                <w:szCs w:val="16"/>
                <w:lang w:val="uk-UA"/>
              </w:rPr>
              <w:t>2895</w:t>
            </w:r>
          </w:p>
        </w:tc>
        <w:tc>
          <w:tcPr>
            <w:tcW w:w="487" w:type="dxa"/>
            <w:shd w:val="clear" w:color="auto" w:fill="FFFFFF"/>
          </w:tcPr>
          <w:p w:rsidR="007F1D33" w:rsidRPr="007C4452" w:rsidRDefault="007F1D33" w:rsidP="00B627B5">
            <w:pPr>
              <w:jc w:val="center"/>
              <w:rPr>
                <w:sz w:val="16"/>
                <w:szCs w:val="16"/>
                <w:lang w:val="uk-UA"/>
              </w:rPr>
            </w:pPr>
            <w:r w:rsidRPr="007C4452">
              <w:rPr>
                <w:sz w:val="16"/>
                <w:szCs w:val="16"/>
                <w:lang w:val="uk-UA"/>
              </w:rPr>
              <w:t>148</w:t>
            </w:r>
          </w:p>
        </w:tc>
        <w:tc>
          <w:tcPr>
            <w:tcW w:w="2124" w:type="dxa"/>
            <w:tcBorders>
              <w:right w:val="double" w:sz="4" w:space="0" w:color="auto"/>
            </w:tcBorders>
            <w:shd w:val="clear" w:color="auto" w:fill="FFFFFF"/>
          </w:tcPr>
          <w:p w:rsidR="007F1D33" w:rsidRPr="007C4452" w:rsidRDefault="007F1D33" w:rsidP="00B627B5">
            <w:pPr>
              <w:rPr>
                <w:sz w:val="16"/>
                <w:szCs w:val="16"/>
                <w:lang w:val="uk-UA"/>
              </w:rPr>
            </w:pPr>
            <w:r w:rsidRPr="007C4452">
              <w:rPr>
                <w:sz w:val="16"/>
                <w:szCs w:val="16"/>
                <w:lang w:val="uk-UA"/>
              </w:rPr>
              <w:t xml:space="preserve">Рівненська обл., </w:t>
            </w:r>
            <w:proofErr w:type="spellStart"/>
            <w:r w:rsidRPr="007C4452">
              <w:rPr>
                <w:sz w:val="16"/>
                <w:szCs w:val="16"/>
                <w:lang w:val="uk-UA"/>
              </w:rPr>
              <w:t>Березнівський</w:t>
            </w:r>
            <w:proofErr w:type="spellEnd"/>
            <w:r w:rsidRPr="007C4452">
              <w:rPr>
                <w:sz w:val="16"/>
                <w:szCs w:val="16"/>
                <w:lang w:val="uk-UA"/>
              </w:rPr>
              <w:t xml:space="preserve">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tcPr>
          <w:p w:rsidR="007F1D33" w:rsidRPr="007C4452" w:rsidRDefault="007F1D33" w:rsidP="00B627B5">
            <w:pPr>
              <w:jc w:val="center"/>
              <w:rPr>
                <w:sz w:val="16"/>
                <w:szCs w:val="16"/>
                <w:lang w:val="uk-UA"/>
              </w:rPr>
            </w:pPr>
            <w:r w:rsidRPr="007C4452">
              <w:rPr>
                <w:sz w:val="16"/>
                <w:szCs w:val="16"/>
                <w:lang w:val="uk-UA"/>
              </w:rPr>
              <w:t>Габро</w:t>
            </w:r>
          </w:p>
        </w:tc>
        <w:tc>
          <w:tcPr>
            <w:tcW w:w="1278" w:type="dxa"/>
            <w:shd w:val="clear" w:color="auto" w:fill="FFFFFF"/>
          </w:tcPr>
          <w:p w:rsidR="007F1D33" w:rsidRPr="007C4452" w:rsidRDefault="007F1D33" w:rsidP="00B627B5">
            <w:pPr>
              <w:rPr>
                <w:sz w:val="16"/>
                <w:szCs w:val="16"/>
                <w:lang w:val="uk-UA"/>
              </w:rPr>
            </w:pPr>
            <w:proofErr w:type="spellStart"/>
            <w:r w:rsidRPr="007C4452">
              <w:rPr>
                <w:sz w:val="16"/>
                <w:szCs w:val="16"/>
                <w:lang w:val="uk-UA"/>
              </w:rPr>
              <w:t>Бистріївське</w:t>
            </w:r>
            <w:proofErr w:type="spellEnd"/>
          </w:p>
        </w:tc>
        <w:tc>
          <w:tcPr>
            <w:tcW w:w="426" w:type="dxa"/>
            <w:shd w:val="clear" w:color="auto" w:fill="FFFFFF"/>
          </w:tcPr>
          <w:p w:rsidR="007F1D33" w:rsidRPr="007C4452" w:rsidRDefault="007F1D33" w:rsidP="00B627B5">
            <w:pPr>
              <w:jc w:val="center"/>
              <w:rPr>
                <w:sz w:val="16"/>
                <w:szCs w:val="16"/>
                <w:lang w:val="uk-UA"/>
              </w:rPr>
            </w:pPr>
            <w:r w:rsidRPr="007C4452">
              <w:rPr>
                <w:sz w:val="16"/>
                <w:szCs w:val="16"/>
                <w:lang w:val="uk-UA"/>
              </w:rPr>
              <w:t>I</w:t>
            </w:r>
          </w:p>
        </w:tc>
        <w:tc>
          <w:tcPr>
            <w:tcW w:w="572" w:type="dxa"/>
            <w:shd w:val="clear" w:color="auto" w:fill="FFFFFF"/>
          </w:tcPr>
          <w:p w:rsidR="007F1D33" w:rsidRPr="007C4452" w:rsidRDefault="007F1D33" w:rsidP="00B627B5">
            <w:pPr>
              <w:jc w:val="center"/>
              <w:rPr>
                <w:sz w:val="16"/>
                <w:szCs w:val="16"/>
                <w:lang w:val="uk-UA"/>
              </w:rPr>
            </w:pPr>
            <w:r w:rsidRPr="007C4452">
              <w:rPr>
                <w:sz w:val="16"/>
                <w:szCs w:val="16"/>
                <w:lang w:val="uk-UA"/>
              </w:rPr>
              <w:t>0,62</w:t>
            </w:r>
          </w:p>
        </w:tc>
        <w:tc>
          <w:tcPr>
            <w:tcW w:w="446" w:type="dxa"/>
            <w:shd w:val="clear" w:color="auto" w:fill="FFFFFF"/>
          </w:tcPr>
          <w:p w:rsidR="007F1D33" w:rsidRPr="007C4452" w:rsidRDefault="007F1D33" w:rsidP="00B627B5">
            <w:pPr>
              <w:jc w:val="center"/>
              <w:rPr>
                <w:sz w:val="16"/>
                <w:szCs w:val="16"/>
                <w:lang w:val="uk-UA"/>
              </w:rPr>
            </w:pPr>
            <w:r w:rsidRPr="007C4452">
              <w:rPr>
                <w:sz w:val="16"/>
                <w:szCs w:val="16"/>
                <w:lang w:val="uk-UA"/>
              </w:rPr>
              <w:t>2960</w:t>
            </w:r>
          </w:p>
        </w:tc>
        <w:tc>
          <w:tcPr>
            <w:tcW w:w="487" w:type="dxa"/>
            <w:shd w:val="clear" w:color="auto" w:fill="FFFFFF"/>
          </w:tcPr>
          <w:p w:rsidR="007F1D33" w:rsidRPr="007C4452" w:rsidRDefault="007F1D33" w:rsidP="00B627B5">
            <w:pPr>
              <w:jc w:val="center"/>
              <w:rPr>
                <w:sz w:val="16"/>
                <w:szCs w:val="16"/>
                <w:lang w:val="uk-UA"/>
              </w:rPr>
            </w:pPr>
            <w:r w:rsidRPr="007C4452">
              <w:rPr>
                <w:sz w:val="16"/>
                <w:szCs w:val="16"/>
                <w:lang w:val="uk-UA"/>
              </w:rPr>
              <w:t>254</w:t>
            </w:r>
          </w:p>
        </w:tc>
        <w:tc>
          <w:tcPr>
            <w:tcW w:w="2124" w:type="dxa"/>
            <w:tcBorders>
              <w:right w:val="double" w:sz="4" w:space="0" w:color="auto"/>
            </w:tcBorders>
            <w:shd w:val="clear" w:color="auto" w:fill="FFFFFF"/>
          </w:tcPr>
          <w:p w:rsidR="007F1D33" w:rsidRPr="007C4452" w:rsidRDefault="007F1D33" w:rsidP="00B627B5">
            <w:pPr>
              <w:rPr>
                <w:sz w:val="16"/>
                <w:szCs w:val="16"/>
                <w:lang w:val="uk-UA"/>
              </w:rPr>
            </w:pPr>
            <w:r w:rsidRPr="007C4452">
              <w:rPr>
                <w:sz w:val="16"/>
                <w:szCs w:val="16"/>
                <w:lang w:val="uk-UA"/>
              </w:rPr>
              <w:t>Житомирська обл., Коростишівський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tcPr>
          <w:p w:rsidR="007F1D33" w:rsidRPr="007C4452" w:rsidRDefault="007F1D33" w:rsidP="00B627B5">
            <w:pPr>
              <w:jc w:val="center"/>
              <w:rPr>
                <w:sz w:val="16"/>
                <w:szCs w:val="16"/>
                <w:lang w:val="uk-UA"/>
              </w:rPr>
            </w:pPr>
            <w:r w:rsidRPr="007C4452">
              <w:rPr>
                <w:sz w:val="16"/>
                <w:szCs w:val="16"/>
                <w:lang w:val="uk-UA"/>
              </w:rPr>
              <w:t>Габро</w:t>
            </w:r>
          </w:p>
        </w:tc>
        <w:tc>
          <w:tcPr>
            <w:tcW w:w="1278" w:type="dxa"/>
            <w:shd w:val="clear" w:color="auto" w:fill="FFFFFF"/>
          </w:tcPr>
          <w:p w:rsidR="007F1D33" w:rsidRPr="007C4452" w:rsidRDefault="007F1D33" w:rsidP="00B627B5">
            <w:pPr>
              <w:rPr>
                <w:sz w:val="16"/>
                <w:szCs w:val="16"/>
                <w:lang w:val="uk-UA"/>
              </w:rPr>
            </w:pPr>
            <w:proofErr w:type="spellStart"/>
            <w:r w:rsidRPr="007C4452">
              <w:rPr>
                <w:sz w:val="16"/>
                <w:szCs w:val="16"/>
                <w:lang w:val="uk-UA"/>
              </w:rPr>
              <w:t>Горбулівське</w:t>
            </w:r>
            <w:proofErr w:type="spellEnd"/>
          </w:p>
        </w:tc>
        <w:tc>
          <w:tcPr>
            <w:tcW w:w="426" w:type="dxa"/>
            <w:shd w:val="clear" w:color="auto" w:fill="FFFFFF"/>
          </w:tcPr>
          <w:p w:rsidR="007F1D33" w:rsidRPr="007C4452" w:rsidRDefault="007F1D33" w:rsidP="00B627B5">
            <w:pPr>
              <w:jc w:val="center"/>
              <w:rPr>
                <w:sz w:val="16"/>
                <w:szCs w:val="16"/>
                <w:lang w:val="uk-UA"/>
              </w:rPr>
            </w:pPr>
            <w:r w:rsidRPr="007C4452">
              <w:rPr>
                <w:sz w:val="16"/>
                <w:szCs w:val="16"/>
                <w:lang w:val="uk-UA"/>
              </w:rPr>
              <w:t>I</w:t>
            </w:r>
          </w:p>
        </w:tc>
        <w:tc>
          <w:tcPr>
            <w:tcW w:w="572" w:type="dxa"/>
            <w:shd w:val="clear" w:color="auto" w:fill="FFFFFF"/>
          </w:tcPr>
          <w:p w:rsidR="007F1D33" w:rsidRPr="007C4452" w:rsidRDefault="007F1D33" w:rsidP="00B627B5">
            <w:pPr>
              <w:jc w:val="center"/>
              <w:rPr>
                <w:sz w:val="16"/>
                <w:szCs w:val="16"/>
                <w:lang w:val="uk-UA"/>
              </w:rPr>
            </w:pPr>
            <w:r w:rsidRPr="007C4452">
              <w:rPr>
                <w:sz w:val="16"/>
                <w:szCs w:val="16"/>
                <w:lang w:val="uk-UA"/>
              </w:rPr>
              <w:t>0,62</w:t>
            </w:r>
          </w:p>
        </w:tc>
        <w:tc>
          <w:tcPr>
            <w:tcW w:w="446" w:type="dxa"/>
            <w:shd w:val="clear" w:color="auto" w:fill="FFFFFF"/>
          </w:tcPr>
          <w:p w:rsidR="007F1D33" w:rsidRPr="007C4452" w:rsidRDefault="007F1D33" w:rsidP="00B627B5">
            <w:pPr>
              <w:jc w:val="center"/>
              <w:rPr>
                <w:sz w:val="16"/>
                <w:szCs w:val="16"/>
                <w:lang w:val="uk-UA"/>
              </w:rPr>
            </w:pPr>
            <w:r w:rsidRPr="007C4452">
              <w:rPr>
                <w:sz w:val="16"/>
                <w:szCs w:val="16"/>
                <w:lang w:val="uk-UA"/>
              </w:rPr>
              <w:t>2895</w:t>
            </w:r>
          </w:p>
        </w:tc>
        <w:tc>
          <w:tcPr>
            <w:tcW w:w="487" w:type="dxa"/>
            <w:shd w:val="clear" w:color="auto" w:fill="FFFFFF"/>
          </w:tcPr>
          <w:p w:rsidR="007F1D33" w:rsidRPr="007C4452" w:rsidRDefault="007F1D33" w:rsidP="00B627B5">
            <w:pPr>
              <w:jc w:val="center"/>
              <w:rPr>
                <w:sz w:val="16"/>
                <w:szCs w:val="16"/>
                <w:lang w:val="uk-UA"/>
              </w:rPr>
            </w:pPr>
            <w:r w:rsidRPr="007C4452">
              <w:rPr>
                <w:sz w:val="16"/>
                <w:szCs w:val="16"/>
                <w:lang w:val="uk-UA"/>
              </w:rPr>
              <w:t>109</w:t>
            </w:r>
          </w:p>
        </w:tc>
        <w:tc>
          <w:tcPr>
            <w:tcW w:w="2124" w:type="dxa"/>
            <w:tcBorders>
              <w:right w:val="double" w:sz="4" w:space="0" w:color="auto"/>
            </w:tcBorders>
            <w:shd w:val="clear" w:color="auto" w:fill="FFFFFF"/>
          </w:tcPr>
          <w:p w:rsidR="007F1D33" w:rsidRPr="007C4452" w:rsidRDefault="007F1D33" w:rsidP="00B627B5">
            <w:pPr>
              <w:rPr>
                <w:sz w:val="16"/>
                <w:szCs w:val="16"/>
                <w:lang w:val="uk-UA"/>
              </w:rPr>
            </w:pPr>
            <w:r w:rsidRPr="007C4452">
              <w:rPr>
                <w:sz w:val="16"/>
                <w:szCs w:val="16"/>
                <w:lang w:val="uk-UA"/>
              </w:rPr>
              <w:t>Житомирська обл., Черняхівський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tcPr>
          <w:p w:rsidR="007F1D33" w:rsidRPr="007C4452" w:rsidRDefault="007F1D33" w:rsidP="00B627B5">
            <w:pPr>
              <w:jc w:val="center"/>
              <w:rPr>
                <w:sz w:val="16"/>
                <w:szCs w:val="16"/>
                <w:lang w:val="uk-UA"/>
              </w:rPr>
            </w:pPr>
            <w:r w:rsidRPr="007C4452">
              <w:rPr>
                <w:sz w:val="16"/>
                <w:szCs w:val="16"/>
                <w:lang w:val="uk-UA"/>
              </w:rPr>
              <w:t>Габро</w:t>
            </w:r>
          </w:p>
        </w:tc>
        <w:tc>
          <w:tcPr>
            <w:tcW w:w="1278" w:type="dxa"/>
            <w:shd w:val="clear" w:color="auto" w:fill="FFFFFF"/>
          </w:tcPr>
          <w:p w:rsidR="007F1D33" w:rsidRPr="007C4452" w:rsidRDefault="007F1D33" w:rsidP="00B627B5">
            <w:pPr>
              <w:rPr>
                <w:sz w:val="16"/>
                <w:szCs w:val="16"/>
                <w:lang w:val="uk-UA"/>
              </w:rPr>
            </w:pPr>
            <w:proofErr w:type="spellStart"/>
            <w:r w:rsidRPr="007C4452">
              <w:rPr>
                <w:sz w:val="16"/>
                <w:szCs w:val="16"/>
                <w:lang w:val="uk-UA"/>
              </w:rPr>
              <w:t>Дашинське</w:t>
            </w:r>
            <w:proofErr w:type="spellEnd"/>
          </w:p>
        </w:tc>
        <w:tc>
          <w:tcPr>
            <w:tcW w:w="426" w:type="dxa"/>
            <w:shd w:val="clear" w:color="auto" w:fill="FFFFFF"/>
          </w:tcPr>
          <w:p w:rsidR="007F1D33" w:rsidRPr="007C4452" w:rsidRDefault="007F1D33" w:rsidP="00B627B5">
            <w:pPr>
              <w:jc w:val="center"/>
              <w:rPr>
                <w:sz w:val="16"/>
                <w:szCs w:val="16"/>
                <w:lang w:val="uk-UA"/>
              </w:rPr>
            </w:pPr>
            <w:r w:rsidRPr="007C4452">
              <w:rPr>
                <w:sz w:val="16"/>
                <w:szCs w:val="16"/>
                <w:lang w:val="uk-UA"/>
              </w:rPr>
              <w:t>I</w:t>
            </w:r>
          </w:p>
        </w:tc>
        <w:tc>
          <w:tcPr>
            <w:tcW w:w="572" w:type="dxa"/>
            <w:shd w:val="clear" w:color="auto" w:fill="FFFFFF"/>
          </w:tcPr>
          <w:p w:rsidR="007F1D33" w:rsidRPr="007C4452" w:rsidRDefault="007F1D33" w:rsidP="00B627B5">
            <w:pPr>
              <w:jc w:val="center"/>
              <w:rPr>
                <w:sz w:val="16"/>
                <w:szCs w:val="16"/>
                <w:lang w:val="uk-UA"/>
              </w:rPr>
            </w:pPr>
            <w:r w:rsidRPr="007C4452">
              <w:rPr>
                <w:sz w:val="16"/>
                <w:szCs w:val="16"/>
                <w:lang w:val="uk-UA"/>
              </w:rPr>
              <w:t>0,62</w:t>
            </w:r>
          </w:p>
        </w:tc>
        <w:tc>
          <w:tcPr>
            <w:tcW w:w="446" w:type="dxa"/>
            <w:shd w:val="clear" w:color="auto" w:fill="FFFFFF"/>
          </w:tcPr>
          <w:p w:rsidR="007F1D33" w:rsidRPr="007C4452" w:rsidRDefault="007F1D33" w:rsidP="00B627B5">
            <w:pPr>
              <w:jc w:val="center"/>
              <w:rPr>
                <w:sz w:val="16"/>
                <w:szCs w:val="16"/>
                <w:lang w:val="uk-UA"/>
              </w:rPr>
            </w:pPr>
            <w:r w:rsidRPr="007C4452">
              <w:rPr>
                <w:sz w:val="16"/>
                <w:szCs w:val="16"/>
                <w:lang w:val="uk-UA"/>
              </w:rPr>
              <w:t>2980</w:t>
            </w:r>
          </w:p>
        </w:tc>
        <w:tc>
          <w:tcPr>
            <w:tcW w:w="487" w:type="dxa"/>
            <w:shd w:val="clear" w:color="auto" w:fill="FFFFFF"/>
          </w:tcPr>
          <w:p w:rsidR="007F1D33" w:rsidRPr="007C4452" w:rsidRDefault="007F1D33" w:rsidP="00B627B5">
            <w:pPr>
              <w:jc w:val="center"/>
              <w:rPr>
                <w:sz w:val="16"/>
                <w:szCs w:val="16"/>
                <w:lang w:val="uk-UA"/>
              </w:rPr>
            </w:pPr>
            <w:r w:rsidRPr="007C4452">
              <w:rPr>
                <w:sz w:val="16"/>
                <w:szCs w:val="16"/>
                <w:lang w:val="uk-UA"/>
              </w:rPr>
              <w:t>237</w:t>
            </w:r>
          </w:p>
        </w:tc>
        <w:tc>
          <w:tcPr>
            <w:tcW w:w="2124" w:type="dxa"/>
            <w:tcBorders>
              <w:right w:val="double" w:sz="4" w:space="0" w:color="auto"/>
            </w:tcBorders>
            <w:shd w:val="clear" w:color="auto" w:fill="FFFFFF"/>
          </w:tcPr>
          <w:p w:rsidR="007F1D33" w:rsidRPr="007C4452" w:rsidRDefault="007F1D33" w:rsidP="00B627B5">
            <w:pPr>
              <w:rPr>
                <w:sz w:val="16"/>
                <w:szCs w:val="16"/>
                <w:lang w:val="uk-UA"/>
              </w:rPr>
            </w:pPr>
            <w:r w:rsidRPr="007C4452">
              <w:rPr>
                <w:sz w:val="16"/>
                <w:szCs w:val="16"/>
                <w:lang w:val="uk-UA"/>
              </w:rPr>
              <w:t xml:space="preserve">Житомирська обл., </w:t>
            </w:r>
            <w:proofErr w:type="spellStart"/>
            <w:r w:rsidRPr="007C4452">
              <w:rPr>
                <w:sz w:val="16"/>
                <w:szCs w:val="16"/>
                <w:lang w:val="uk-UA"/>
              </w:rPr>
              <w:t>Володарськ</w:t>
            </w:r>
            <w:r>
              <w:rPr>
                <w:sz w:val="16"/>
                <w:szCs w:val="16"/>
                <w:lang w:val="uk-UA"/>
              </w:rPr>
              <w:t>о</w:t>
            </w:r>
            <w:proofErr w:type="spellEnd"/>
            <w:r w:rsidRPr="007C4452">
              <w:rPr>
                <w:sz w:val="16"/>
                <w:szCs w:val="16"/>
                <w:lang w:val="uk-UA"/>
              </w:rPr>
              <w:t>-Волинський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bottom w:val="single" w:sz="4" w:space="0" w:color="auto"/>
            </w:tcBorders>
            <w:shd w:val="clear" w:color="auto" w:fill="FFFFFF"/>
          </w:tcPr>
          <w:p w:rsidR="007F1D33" w:rsidRPr="007C4452" w:rsidRDefault="007F1D33" w:rsidP="00B627B5">
            <w:pPr>
              <w:jc w:val="center"/>
              <w:rPr>
                <w:sz w:val="16"/>
                <w:szCs w:val="16"/>
                <w:lang w:val="uk-UA"/>
              </w:rPr>
            </w:pPr>
            <w:r w:rsidRPr="007C4452">
              <w:rPr>
                <w:sz w:val="16"/>
                <w:szCs w:val="16"/>
                <w:lang w:val="uk-UA"/>
              </w:rPr>
              <w:t>Габро</w:t>
            </w:r>
          </w:p>
        </w:tc>
        <w:tc>
          <w:tcPr>
            <w:tcW w:w="1278" w:type="dxa"/>
            <w:tcBorders>
              <w:bottom w:val="single" w:sz="4" w:space="0" w:color="auto"/>
            </w:tcBorders>
            <w:shd w:val="clear" w:color="auto" w:fill="FFFFFF"/>
          </w:tcPr>
          <w:p w:rsidR="007F1D33" w:rsidRPr="007C4452" w:rsidRDefault="007F1D33" w:rsidP="00B627B5">
            <w:pPr>
              <w:rPr>
                <w:sz w:val="16"/>
                <w:szCs w:val="16"/>
                <w:lang w:val="uk-UA"/>
              </w:rPr>
            </w:pPr>
            <w:proofErr w:type="spellStart"/>
            <w:r w:rsidRPr="00611FA5">
              <w:rPr>
                <w:sz w:val="16"/>
                <w:szCs w:val="16"/>
                <w:lang w:val="uk-UA"/>
              </w:rPr>
              <w:t>Іршицьке</w:t>
            </w:r>
            <w:proofErr w:type="spellEnd"/>
          </w:p>
        </w:tc>
        <w:tc>
          <w:tcPr>
            <w:tcW w:w="426" w:type="dxa"/>
            <w:tcBorders>
              <w:bottom w:val="single" w:sz="4" w:space="0" w:color="auto"/>
            </w:tcBorders>
            <w:shd w:val="clear" w:color="auto" w:fill="FFFFFF"/>
          </w:tcPr>
          <w:p w:rsidR="007F1D33" w:rsidRPr="007C4452" w:rsidRDefault="007F1D33" w:rsidP="00B627B5">
            <w:pPr>
              <w:jc w:val="center"/>
              <w:rPr>
                <w:sz w:val="16"/>
                <w:szCs w:val="16"/>
                <w:lang w:val="uk-UA"/>
              </w:rPr>
            </w:pPr>
            <w:r w:rsidRPr="007C4452">
              <w:rPr>
                <w:sz w:val="16"/>
                <w:szCs w:val="16"/>
                <w:lang w:val="uk-UA"/>
              </w:rPr>
              <w:t>I</w:t>
            </w:r>
          </w:p>
        </w:tc>
        <w:tc>
          <w:tcPr>
            <w:tcW w:w="572" w:type="dxa"/>
            <w:tcBorders>
              <w:bottom w:val="single" w:sz="4" w:space="0" w:color="auto"/>
            </w:tcBorders>
            <w:shd w:val="clear" w:color="auto" w:fill="FFFFFF"/>
          </w:tcPr>
          <w:p w:rsidR="007F1D33" w:rsidRPr="007C4452" w:rsidRDefault="007F1D33" w:rsidP="00B627B5">
            <w:pPr>
              <w:jc w:val="center"/>
              <w:rPr>
                <w:sz w:val="16"/>
                <w:szCs w:val="16"/>
                <w:lang w:val="uk-UA"/>
              </w:rPr>
            </w:pPr>
            <w:r w:rsidRPr="007C4452">
              <w:rPr>
                <w:sz w:val="16"/>
                <w:szCs w:val="16"/>
                <w:lang w:val="uk-UA"/>
              </w:rPr>
              <w:t>0,62</w:t>
            </w:r>
          </w:p>
        </w:tc>
        <w:tc>
          <w:tcPr>
            <w:tcW w:w="446" w:type="dxa"/>
            <w:tcBorders>
              <w:bottom w:val="single" w:sz="4" w:space="0" w:color="auto"/>
            </w:tcBorders>
            <w:shd w:val="clear" w:color="auto" w:fill="FFFFFF"/>
          </w:tcPr>
          <w:p w:rsidR="007F1D33" w:rsidRPr="007C4452" w:rsidRDefault="007F1D33" w:rsidP="00B627B5">
            <w:pPr>
              <w:jc w:val="center"/>
              <w:rPr>
                <w:sz w:val="16"/>
                <w:szCs w:val="16"/>
                <w:lang w:val="uk-UA"/>
              </w:rPr>
            </w:pPr>
            <w:r w:rsidRPr="007C4452">
              <w:rPr>
                <w:sz w:val="16"/>
                <w:szCs w:val="16"/>
                <w:lang w:val="uk-UA"/>
              </w:rPr>
              <w:t>3130</w:t>
            </w:r>
          </w:p>
        </w:tc>
        <w:tc>
          <w:tcPr>
            <w:tcW w:w="487" w:type="dxa"/>
            <w:tcBorders>
              <w:bottom w:val="single" w:sz="4" w:space="0" w:color="auto"/>
            </w:tcBorders>
            <w:shd w:val="clear" w:color="auto" w:fill="FFFFFF"/>
          </w:tcPr>
          <w:p w:rsidR="007F1D33" w:rsidRPr="007C4452" w:rsidRDefault="007F1D33" w:rsidP="00B627B5">
            <w:pPr>
              <w:jc w:val="center"/>
              <w:rPr>
                <w:sz w:val="16"/>
                <w:szCs w:val="16"/>
                <w:lang w:val="uk-UA"/>
              </w:rPr>
            </w:pPr>
            <w:r w:rsidRPr="007C4452">
              <w:rPr>
                <w:sz w:val="16"/>
                <w:szCs w:val="16"/>
                <w:lang w:val="uk-UA"/>
              </w:rPr>
              <w:t>221</w:t>
            </w:r>
          </w:p>
        </w:tc>
        <w:tc>
          <w:tcPr>
            <w:tcW w:w="2124" w:type="dxa"/>
            <w:tcBorders>
              <w:bottom w:val="single" w:sz="4" w:space="0" w:color="auto"/>
              <w:right w:val="double" w:sz="4" w:space="0" w:color="auto"/>
            </w:tcBorders>
            <w:shd w:val="clear" w:color="auto" w:fill="FFFFFF"/>
          </w:tcPr>
          <w:p w:rsidR="007F1D33" w:rsidRPr="007C4452" w:rsidRDefault="007F1D33" w:rsidP="00B627B5">
            <w:pPr>
              <w:rPr>
                <w:sz w:val="16"/>
                <w:szCs w:val="16"/>
                <w:lang w:val="uk-UA"/>
              </w:rPr>
            </w:pPr>
            <w:r w:rsidRPr="007C4452">
              <w:rPr>
                <w:sz w:val="16"/>
                <w:szCs w:val="16"/>
                <w:lang w:val="uk-UA"/>
              </w:rPr>
              <w:t xml:space="preserve">Житомирська обл., </w:t>
            </w:r>
            <w:proofErr w:type="spellStart"/>
            <w:r w:rsidRPr="007C4452">
              <w:rPr>
                <w:sz w:val="16"/>
                <w:szCs w:val="16"/>
                <w:lang w:val="uk-UA"/>
              </w:rPr>
              <w:t>Володарськ</w:t>
            </w:r>
            <w:r>
              <w:rPr>
                <w:sz w:val="16"/>
                <w:szCs w:val="16"/>
                <w:lang w:val="uk-UA"/>
              </w:rPr>
              <w:t>о</w:t>
            </w:r>
            <w:proofErr w:type="spellEnd"/>
            <w:r w:rsidRPr="007C4452">
              <w:rPr>
                <w:sz w:val="16"/>
                <w:szCs w:val="16"/>
                <w:lang w:val="uk-UA"/>
              </w:rPr>
              <w:t>-Волинський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bottom w:val="double" w:sz="4" w:space="0" w:color="auto"/>
            </w:tcBorders>
            <w:shd w:val="clear" w:color="auto" w:fill="FFFFFF"/>
          </w:tcPr>
          <w:p w:rsidR="007F1D33" w:rsidRPr="007C4452" w:rsidRDefault="007F1D33" w:rsidP="00B627B5">
            <w:pPr>
              <w:jc w:val="center"/>
              <w:rPr>
                <w:sz w:val="16"/>
                <w:szCs w:val="16"/>
                <w:lang w:val="uk-UA"/>
              </w:rPr>
            </w:pPr>
            <w:r w:rsidRPr="007C4452">
              <w:rPr>
                <w:sz w:val="16"/>
                <w:szCs w:val="16"/>
                <w:lang w:val="uk-UA"/>
              </w:rPr>
              <w:t>Габро</w:t>
            </w:r>
          </w:p>
        </w:tc>
        <w:tc>
          <w:tcPr>
            <w:tcW w:w="1278" w:type="dxa"/>
            <w:tcBorders>
              <w:bottom w:val="double" w:sz="4" w:space="0" w:color="auto"/>
            </w:tcBorders>
            <w:shd w:val="clear" w:color="auto" w:fill="FFFFFF"/>
          </w:tcPr>
          <w:p w:rsidR="007F1D33" w:rsidRPr="007C4452" w:rsidRDefault="007F1D33" w:rsidP="00B627B5">
            <w:pPr>
              <w:rPr>
                <w:sz w:val="16"/>
                <w:szCs w:val="16"/>
                <w:lang w:val="uk-UA"/>
              </w:rPr>
            </w:pPr>
            <w:proofErr w:type="spellStart"/>
            <w:r w:rsidRPr="007C4452">
              <w:rPr>
                <w:sz w:val="16"/>
                <w:szCs w:val="16"/>
                <w:lang w:val="uk-UA"/>
              </w:rPr>
              <w:t>Ісаківське</w:t>
            </w:r>
            <w:proofErr w:type="spellEnd"/>
          </w:p>
        </w:tc>
        <w:tc>
          <w:tcPr>
            <w:tcW w:w="426" w:type="dxa"/>
            <w:tcBorders>
              <w:bottom w:val="double" w:sz="4" w:space="0" w:color="auto"/>
            </w:tcBorders>
            <w:shd w:val="clear" w:color="auto" w:fill="FFFFFF"/>
          </w:tcPr>
          <w:p w:rsidR="007F1D33" w:rsidRPr="007C4452" w:rsidRDefault="007F1D33" w:rsidP="00B627B5">
            <w:pPr>
              <w:jc w:val="center"/>
              <w:rPr>
                <w:sz w:val="16"/>
                <w:szCs w:val="16"/>
                <w:lang w:val="uk-UA"/>
              </w:rPr>
            </w:pPr>
            <w:r w:rsidRPr="007C4452">
              <w:rPr>
                <w:sz w:val="16"/>
                <w:szCs w:val="16"/>
                <w:lang w:val="uk-UA"/>
              </w:rPr>
              <w:t>I</w:t>
            </w:r>
          </w:p>
        </w:tc>
        <w:tc>
          <w:tcPr>
            <w:tcW w:w="572" w:type="dxa"/>
            <w:tcBorders>
              <w:bottom w:val="double" w:sz="4" w:space="0" w:color="auto"/>
            </w:tcBorders>
            <w:shd w:val="clear" w:color="auto" w:fill="FFFFFF"/>
          </w:tcPr>
          <w:p w:rsidR="007F1D33" w:rsidRPr="007C4452" w:rsidRDefault="007F1D33" w:rsidP="00B627B5">
            <w:pPr>
              <w:jc w:val="center"/>
              <w:rPr>
                <w:sz w:val="16"/>
                <w:szCs w:val="16"/>
                <w:lang w:val="uk-UA"/>
              </w:rPr>
            </w:pPr>
            <w:r w:rsidRPr="007C4452">
              <w:rPr>
                <w:sz w:val="16"/>
                <w:szCs w:val="16"/>
                <w:lang w:val="uk-UA"/>
              </w:rPr>
              <w:t>0,62</w:t>
            </w:r>
          </w:p>
        </w:tc>
        <w:tc>
          <w:tcPr>
            <w:tcW w:w="446" w:type="dxa"/>
            <w:tcBorders>
              <w:bottom w:val="double" w:sz="4" w:space="0" w:color="auto"/>
            </w:tcBorders>
            <w:shd w:val="clear" w:color="auto" w:fill="FFFFFF"/>
          </w:tcPr>
          <w:p w:rsidR="007F1D33" w:rsidRPr="007C4452" w:rsidRDefault="007F1D33" w:rsidP="00B627B5">
            <w:pPr>
              <w:jc w:val="center"/>
              <w:rPr>
                <w:sz w:val="16"/>
                <w:szCs w:val="16"/>
                <w:lang w:val="uk-UA"/>
              </w:rPr>
            </w:pPr>
            <w:r w:rsidRPr="007C4452">
              <w:rPr>
                <w:sz w:val="16"/>
                <w:szCs w:val="16"/>
                <w:lang w:val="uk-UA"/>
              </w:rPr>
              <w:t>2885</w:t>
            </w:r>
          </w:p>
        </w:tc>
        <w:tc>
          <w:tcPr>
            <w:tcW w:w="487" w:type="dxa"/>
            <w:tcBorders>
              <w:bottom w:val="double" w:sz="4" w:space="0" w:color="auto"/>
            </w:tcBorders>
            <w:shd w:val="clear" w:color="auto" w:fill="FFFFFF"/>
          </w:tcPr>
          <w:p w:rsidR="007F1D33" w:rsidRPr="007C4452" w:rsidRDefault="007F1D33" w:rsidP="00B627B5">
            <w:pPr>
              <w:jc w:val="center"/>
              <w:rPr>
                <w:sz w:val="16"/>
                <w:szCs w:val="16"/>
                <w:lang w:val="uk-UA"/>
              </w:rPr>
            </w:pPr>
            <w:r w:rsidRPr="007C4452">
              <w:rPr>
                <w:sz w:val="16"/>
                <w:szCs w:val="16"/>
                <w:lang w:val="uk-UA"/>
              </w:rPr>
              <w:t>136</w:t>
            </w:r>
          </w:p>
        </w:tc>
        <w:tc>
          <w:tcPr>
            <w:tcW w:w="2124" w:type="dxa"/>
            <w:tcBorders>
              <w:bottom w:val="double" w:sz="4" w:space="0" w:color="auto"/>
              <w:right w:val="double" w:sz="4" w:space="0" w:color="auto"/>
            </w:tcBorders>
            <w:shd w:val="clear" w:color="auto" w:fill="FFFFFF"/>
          </w:tcPr>
          <w:p w:rsidR="007F1D33" w:rsidRPr="007C4452" w:rsidRDefault="007F1D33" w:rsidP="00B627B5">
            <w:pPr>
              <w:rPr>
                <w:sz w:val="16"/>
                <w:szCs w:val="16"/>
                <w:lang w:val="uk-UA"/>
              </w:rPr>
            </w:pPr>
            <w:r w:rsidRPr="007C4452">
              <w:rPr>
                <w:sz w:val="16"/>
                <w:szCs w:val="16"/>
                <w:lang w:val="uk-UA"/>
              </w:rPr>
              <w:t xml:space="preserve">Житомирська обл., </w:t>
            </w:r>
            <w:proofErr w:type="spellStart"/>
            <w:r w:rsidRPr="007C4452">
              <w:rPr>
                <w:sz w:val="16"/>
                <w:szCs w:val="16"/>
                <w:lang w:val="uk-UA"/>
              </w:rPr>
              <w:t>Володарськ</w:t>
            </w:r>
            <w:r>
              <w:rPr>
                <w:sz w:val="16"/>
                <w:szCs w:val="16"/>
                <w:lang w:val="uk-UA"/>
              </w:rPr>
              <w:t>о</w:t>
            </w:r>
            <w:proofErr w:type="spellEnd"/>
            <w:r w:rsidRPr="007C4452">
              <w:rPr>
                <w:sz w:val="16"/>
                <w:szCs w:val="16"/>
                <w:lang w:val="uk-UA"/>
              </w:rPr>
              <w:t>-Волинський р-н</w:t>
            </w:r>
          </w:p>
        </w:tc>
      </w:tr>
    </w:tbl>
    <w:p w:rsidR="007F1D33" w:rsidRPr="007C4452" w:rsidRDefault="007F1D33" w:rsidP="007F1D33">
      <w:pPr>
        <w:rPr>
          <w:sz w:val="16"/>
          <w:szCs w:val="16"/>
          <w:lang w:val="uk-UA"/>
        </w:rPr>
      </w:pPr>
    </w:p>
    <w:tbl>
      <w:tblPr>
        <w:tblW w:w="6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91"/>
        <w:gridCol w:w="1278"/>
        <w:gridCol w:w="419"/>
        <w:gridCol w:w="588"/>
        <w:gridCol w:w="434"/>
        <w:gridCol w:w="485"/>
        <w:gridCol w:w="2118"/>
      </w:tblGrid>
      <w:tr w:rsidR="007F1D33" w:rsidRPr="007C4452" w:rsidTr="00B627B5">
        <w:tblPrEx>
          <w:tblCellMar>
            <w:top w:w="0" w:type="dxa"/>
            <w:bottom w:w="0" w:type="dxa"/>
          </w:tblCellMar>
        </w:tblPrEx>
        <w:trPr>
          <w:cantSplit/>
          <w:trHeight w:val="20"/>
          <w:tblHeader/>
          <w:jc w:val="center"/>
        </w:trPr>
        <w:tc>
          <w:tcPr>
            <w:tcW w:w="6313" w:type="dxa"/>
            <w:gridSpan w:val="7"/>
            <w:tcBorders>
              <w:top w:val="nil"/>
              <w:left w:val="nil"/>
              <w:bottom w:val="double" w:sz="4" w:space="0" w:color="auto"/>
              <w:right w:val="nil"/>
            </w:tcBorders>
            <w:shd w:val="clear" w:color="auto" w:fill="FFFFFF"/>
            <w:vAlign w:val="center"/>
          </w:tcPr>
          <w:p w:rsidR="007F1D33" w:rsidRPr="007C4452" w:rsidRDefault="007F1D33" w:rsidP="00B627B5">
            <w:pPr>
              <w:spacing w:line="360" w:lineRule="auto"/>
              <w:jc w:val="right"/>
              <w:rPr>
                <w:i/>
                <w:sz w:val="16"/>
                <w:szCs w:val="16"/>
                <w:lang w:val="uk-UA"/>
              </w:rPr>
            </w:pPr>
            <w:r w:rsidRPr="007C4452">
              <w:rPr>
                <w:i/>
                <w:sz w:val="16"/>
                <w:szCs w:val="16"/>
                <w:lang w:val="uk-UA"/>
              </w:rPr>
              <w:lastRenderedPageBreak/>
              <w:t xml:space="preserve">Продовження табл. 1.2 </w:t>
            </w:r>
          </w:p>
        </w:tc>
      </w:tr>
      <w:tr w:rsidR="007F1D33" w:rsidRPr="007C4452" w:rsidTr="00B627B5">
        <w:tblPrEx>
          <w:tblCellMar>
            <w:top w:w="0" w:type="dxa"/>
            <w:bottom w:w="0" w:type="dxa"/>
          </w:tblCellMar>
        </w:tblPrEx>
        <w:trPr>
          <w:cantSplit/>
          <w:trHeight w:val="1499"/>
          <w:tblHeader/>
          <w:jc w:val="center"/>
        </w:trPr>
        <w:tc>
          <w:tcPr>
            <w:tcW w:w="991" w:type="dxa"/>
            <w:tcBorders>
              <w:top w:val="double" w:sz="4" w:space="0" w:color="auto"/>
              <w:left w:val="double" w:sz="4" w:space="0" w:color="auto"/>
              <w:bottom w:val="double" w:sz="4" w:space="0" w:color="auto"/>
              <w:right w:val="single" w:sz="4" w:space="0" w:color="auto"/>
            </w:tcBorders>
            <w:shd w:val="clear" w:color="auto" w:fill="FFFFFF"/>
            <w:vAlign w:val="center"/>
          </w:tcPr>
          <w:p w:rsidR="007F1D33" w:rsidRPr="007C4452" w:rsidRDefault="007F1D33" w:rsidP="00B627B5">
            <w:pPr>
              <w:ind w:left="57"/>
              <w:jc w:val="center"/>
              <w:rPr>
                <w:sz w:val="16"/>
                <w:szCs w:val="16"/>
                <w:lang w:val="uk-UA"/>
              </w:rPr>
            </w:pPr>
            <w:r w:rsidRPr="007C4452">
              <w:rPr>
                <w:sz w:val="16"/>
                <w:szCs w:val="16"/>
                <w:lang w:val="uk-UA"/>
              </w:rPr>
              <w:t>Тип породи</w:t>
            </w:r>
          </w:p>
        </w:tc>
        <w:tc>
          <w:tcPr>
            <w:tcW w:w="1278" w:type="dxa"/>
            <w:tcBorders>
              <w:top w:val="double" w:sz="4" w:space="0" w:color="auto"/>
              <w:left w:val="single" w:sz="4" w:space="0" w:color="auto"/>
              <w:bottom w:val="double" w:sz="4" w:space="0" w:color="auto"/>
              <w:right w:val="single" w:sz="4" w:space="0" w:color="auto"/>
            </w:tcBorders>
            <w:shd w:val="clear" w:color="auto" w:fill="FFFFFF"/>
            <w:vAlign w:val="center"/>
          </w:tcPr>
          <w:p w:rsidR="007F1D33" w:rsidRPr="007C4452" w:rsidRDefault="007F1D33" w:rsidP="00B627B5">
            <w:pPr>
              <w:ind w:left="57"/>
              <w:jc w:val="center"/>
              <w:rPr>
                <w:sz w:val="16"/>
                <w:szCs w:val="16"/>
                <w:lang w:val="uk-UA"/>
              </w:rPr>
            </w:pPr>
            <w:r w:rsidRPr="007C4452">
              <w:rPr>
                <w:sz w:val="16"/>
                <w:szCs w:val="16"/>
                <w:lang w:val="uk-UA"/>
              </w:rPr>
              <w:t>Назва родовища</w:t>
            </w:r>
          </w:p>
        </w:tc>
        <w:tc>
          <w:tcPr>
            <w:tcW w:w="419" w:type="dxa"/>
            <w:tcBorders>
              <w:top w:val="double" w:sz="4" w:space="0" w:color="auto"/>
              <w:left w:val="single" w:sz="4" w:space="0" w:color="auto"/>
              <w:bottom w:val="double" w:sz="4" w:space="0" w:color="auto"/>
              <w:right w:val="single" w:sz="4" w:space="0" w:color="auto"/>
            </w:tcBorders>
            <w:shd w:val="clear" w:color="auto" w:fill="FFFFFF"/>
            <w:tcMar>
              <w:left w:w="28" w:type="dxa"/>
              <w:right w:w="28" w:type="dxa"/>
            </w:tcMar>
            <w:textDirection w:val="btLr"/>
            <w:vAlign w:val="center"/>
          </w:tcPr>
          <w:p w:rsidR="007F1D33" w:rsidRPr="007C4452" w:rsidRDefault="007F1D33" w:rsidP="00B627B5">
            <w:pPr>
              <w:ind w:left="57" w:right="113"/>
              <w:rPr>
                <w:sz w:val="16"/>
                <w:szCs w:val="16"/>
                <w:lang w:val="uk-UA"/>
              </w:rPr>
            </w:pPr>
            <w:r w:rsidRPr="007C4452">
              <w:rPr>
                <w:sz w:val="16"/>
                <w:szCs w:val="16"/>
                <w:lang w:val="uk-UA"/>
              </w:rPr>
              <w:t>Клас оброблюваності</w:t>
            </w:r>
          </w:p>
        </w:tc>
        <w:tc>
          <w:tcPr>
            <w:tcW w:w="588" w:type="dxa"/>
            <w:tcBorders>
              <w:top w:val="double" w:sz="4" w:space="0" w:color="auto"/>
              <w:left w:val="single" w:sz="4" w:space="0" w:color="auto"/>
              <w:bottom w:val="double" w:sz="4" w:space="0" w:color="auto"/>
              <w:right w:val="single" w:sz="4" w:space="0" w:color="auto"/>
            </w:tcBorders>
            <w:shd w:val="clear" w:color="auto" w:fill="FFFFFF"/>
            <w:tcMar>
              <w:left w:w="28" w:type="dxa"/>
              <w:right w:w="28" w:type="dxa"/>
            </w:tcMar>
            <w:textDirection w:val="btLr"/>
            <w:vAlign w:val="center"/>
          </w:tcPr>
          <w:p w:rsidR="007F1D33" w:rsidRPr="007C4452" w:rsidRDefault="007F1D33" w:rsidP="00B627B5">
            <w:pPr>
              <w:ind w:left="57" w:right="113"/>
              <w:rPr>
                <w:sz w:val="16"/>
                <w:szCs w:val="16"/>
                <w:lang w:val="uk-UA"/>
              </w:rPr>
            </w:pPr>
            <w:r w:rsidRPr="007C4452">
              <w:rPr>
                <w:sz w:val="16"/>
                <w:szCs w:val="16"/>
                <w:lang w:val="uk-UA"/>
              </w:rPr>
              <w:t>Перевідний коефіцієнт за оброблюваністю</w:t>
            </w:r>
          </w:p>
        </w:tc>
        <w:tc>
          <w:tcPr>
            <w:tcW w:w="434" w:type="dxa"/>
            <w:tcBorders>
              <w:top w:val="double" w:sz="4" w:space="0" w:color="auto"/>
              <w:left w:val="single" w:sz="4" w:space="0" w:color="auto"/>
              <w:bottom w:val="double" w:sz="4" w:space="0" w:color="auto"/>
              <w:right w:val="single" w:sz="4" w:space="0" w:color="auto"/>
            </w:tcBorders>
            <w:shd w:val="clear" w:color="auto" w:fill="FFFFFF"/>
            <w:tcMar>
              <w:left w:w="28" w:type="dxa"/>
              <w:right w:w="28" w:type="dxa"/>
            </w:tcMar>
            <w:textDirection w:val="btLr"/>
            <w:vAlign w:val="center"/>
          </w:tcPr>
          <w:p w:rsidR="007F1D33" w:rsidRPr="007C4452" w:rsidRDefault="007F1D33" w:rsidP="00B627B5">
            <w:pPr>
              <w:ind w:left="57" w:right="113"/>
              <w:rPr>
                <w:sz w:val="16"/>
                <w:szCs w:val="16"/>
                <w:lang w:val="uk-UA"/>
              </w:rPr>
            </w:pPr>
            <w:r w:rsidRPr="007C4452">
              <w:rPr>
                <w:sz w:val="16"/>
                <w:szCs w:val="16"/>
                <w:lang w:val="uk-UA"/>
              </w:rPr>
              <w:t>Об’ємна маса,</w:t>
            </w:r>
          </w:p>
          <w:p w:rsidR="007F1D33" w:rsidRPr="007C4452" w:rsidRDefault="007F1D33" w:rsidP="00B627B5">
            <w:pPr>
              <w:ind w:left="57" w:right="113"/>
              <w:rPr>
                <w:sz w:val="16"/>
                <w:szCs w:val="16"/>
                <w:lang w:val="uk-UA"/>
              </w:rPr>
            </w:pPr>
            <w:r w:rsidRPr="007C4452">
              <w:rPr>
                <w:sz w:val="16"/>
                <w:szCs w:val="16"/>
                <w:lang w:val="uk-UA"/>
              </w:rPr>
              <w:t>кг/м</w:t>
            </w:r>
            <w:r w:rsidRPr="00EE36C0">
              <w:rPr>
                <w:sz w:val="16"/>
                <w:szCs w:val="16"/>
                <w:lang w:val="uk-UA"/>
              </w:rPr>
              <w:t>3</w:t>
            </w:r>
          </w:p>
        </w:tc>
        <w:tc>
          <w:tcPr>
            <w:tcW w:w="485" w:type="dxa"/>
            <w:tcBorders>
              <w:top w:val="double" w:sz="4" w:space="0" w:color="auto"/>
              <w:left w:val="single" w:sz="4" w:space="0" w:color="auto"/>
              <w:bottom w:val="double" w:sz="4" w:space="0" w:color="auto"/>
              <w:right w:val="single" w:sz="4" w:space="0" w:color="auto"/>
            </w:tcBorders>
            <w:shd w:val="clear" w:color="auto" w:fill="FFFFFF"/>
            <w:tcMar>
              <w:left w:w="28" w:type="dxa"/>
              <w:right w:w="28" w:type="dxa"/>
            </w:tcMar>
            <w:textDirection w:val="btLr"/>
            <w:vAlign w:val="center"/>
          </w:tcPr>
          <w:p w:rsidR="007F1D33" w:rsidRPr="007C4452" w:rsidRDefault="007F1D33" w:rsidP="00B627B5">
            <w:pPr>
              <w:ind w:left="57" w:right="113"/>
              <w:rPr>
                <w:sz w:val="16"/>
                <w:szCs w:val="16"/>
                <w:lang w:val="uk-UA"/>
              </w:rPr>
            </w:pPr>
            <w:r w:rsidRPr="007C4452">
              <w:rPr>
                <w:sz w:val="16"/>
                <w:szCs w:val="16"/>
                <w:lang w:val="uk-UA"/>
              </w:rPr>
              <w:t xml:space="preserve">Середня межа </w:t>
            </w:r>
            <w:r w:rsidRPr="00EE36C0">
              <w:rPr>
                <w:spacing w:val="-4"/>
                <w:sz w:val="16"/>
                <w:szCs w:val="16"/>
                <w:lang w:val="uk-UA"/>
              </w:rPr>
              <w:t>міц</w:t>
            </w:r>
            <w:r w:rsidRPr="00EE36C0">
              <w:rPr>
                <w:spacing w:val="-4"/>
                <w:sz w:val="16"/>
                <w:szCs w:val="16"/>
                <w:lang w:val="uk-UA"/>
              </w:rPr>
              <w:softHyphen/>
              <w:t>ності на стиск, МПа</w:t>
            </w:r>
          </w:p>
        </w:tc>
        <w:tc>
          <w:tcPr>
            <w:tcW w:w="2118" w:type="dxa"/>
            <w:tcBorders>
              <w:top w:val="double" w:sz="4" w:space="0" w:color="auto"/>
              <w:left w:val="single" w:sz="4" w:space="0" w:color="auto"/>
              <w:bottom w:val="double" w:sz="4" w:space="0" w:color="auto"/>
              <w:right w:val="double" w:sz="4" w:space="0" w:color="auto"/>
            </w:tcBorders>
            <w:shd w:val="clear" w:color="auto" w:fill="FFFFFF"/>
            <w:vAlign w:val="center"/>
          </w:tcPr>
          <w:p w:rsidR="007F1D33" w:rsidRPr="007C4452" w:rsidRDefault="007F1D33" w:rsidP="00B627B5">
            <w:pPr>
              <w:ind w:left="57"/>
              <w:jc w:val="center"/>
              <w:rPr>
                <w:sz w:val="16"/>
                <w:szCs w:val="16"/>
                <w:lang w:val="uk-UA"/>
              </w:rPr>
            </w:pPr>
            <w:r w:rsidRPr="007C4452">
              <w:rPr>
                <w:sz w:val="16"/>
                <w:szCs w:val="16"/>
                <w:lang w:val="uk-UA"/>
              </w:rPr>
              <w:t>Область та район розміщення родовища</w:t>
            </w:r>
          </w:p>
        </w:tc>
      </w:tr>
      <w:tr w:rsidR="007F1D33" w:rsidRPr="007C4452" w:rsidTr="00B627B5">
        <w:tblPrEx>
          <w:tblCellMar>
            <w:top w:w="0" w:type="dxa"/>
            <w:bottom w:w="0" w:type="dxa"/>
          </w:tblCellMar>
        </w:tblPrEx>
        <w:trPr>
          <w:cantSplit/>
          <w:trHeight w:val="20"/>
          <w:jc w:val="center"/>
        </w:trPr>
        <w:tc>
          <w:tcPr>
            <w:tcW w:w="991" w:type="dxa"/>
            <w:tcBorders>
              <w:top w:val="double" w:sz="4" w:space="0" w:color="auto"/>
              <w:left w:val="double" w:sz="4" w:space="0" w:color="auto"/>
              <w:bottom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Габро</w:t>
            </w:r>
          </w:p>
        </w:tc>
        <w:tc>
          <w:tcPr>
            <w:tcW w:w="1278" w:type="dxa"/>
            <w:tcBorders>
              <w:top w:val="double" w:sz="4" w:space="0" w:color="auto"/>
              <w:bottom w:val="single" w:sz="4" w:space="0" w:color="auto"/>
            </w:tcBorders>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Кам'янобрідське</w:t>
            </w:r>
            <w:proofErr w:type="spellEnd"/>
          </w:p>
        </w:tc>
        <w:tc>
          <w:tcPr>
            <w:tcW w:w="419" w:type="dxa"/>
            <w:tcBorders>
              <w:top w:val="double" w:sz="4" w:space="0" w:color="auto"/>
              <w:bottom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w:t>
            </w:r>
          </w:p>
        </w:tc>
        <w:tc>
          <w:tcPr>
            <w:tcW w:w="588" w:type="dxa"/>
            <w:tcBorders>
              <w:top w:val="double" w:sz="4" w:space="0" w:color="auto"/>
              <w:bottom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0,62</w:t>
            </w:r>
          </w:p>
        </w:tc>
        <w:tc>
          <w:tcPr>
            <w:tcW w:w="434" w:type="dxa"/>
            <w:tcBorders>
              <w:top w:val="double" w:sz="4" w:space="0" w:color="auto"/>
              <w:bottom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2780</w:t>
            </w:r>
          </w:p>
        </w:tc>
        <w:tc>
          <w:tcPr>
            <w:tcW w:w="485" w:type="dxa"/>
            <w:tcBorders>
              <w:top w:val="double" w:sz="4" w:space="0" w:color="auto"/>
              <w:bottom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91</w:t>
            </w:r>
          </w:p>
        </w:tc>
        <w:tc>
          <w:tcPr>
            <w:tcW w:w="2118" w:type="dxa"/>
            <w:tcBorders>
              <w:top w:val="double" w:sz="4" w:space="0" w:color="auto"/>
              <w:bottom w:val="single" w:sz="4" w:space="0" w:color="auto"/>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Житомирська обл., Коростишівський р-н</w:t>
            </w:r>
          </w:p>
        </w:tc>
      </w:tr>
      <w:tr w:rsidR="007F1D33" w:rsidRPr="007C4452" w:rsidTr="00B627B5">
        <w:tblPrEx>
          <w:tblCellMar>
            <w:top w:w="0" w:type="dxa"/>
            <w:bottom w:w="0" w:type="dxa"/>
          </w:tblCellMar>
        </w:tblPrEx>
        <w:trPr>
          <w:cantSplit/>
          <w:trHeight w:val="20"/>
          <w:jc w:val="center"/>
        </w:trPr>
        <w:tc>
          <w:tcPr>
            <w:tcW w:w="991" w:type="dxa"/>
            <w:tcBorders>
              <w:top w:val="single" w:sz="4" w:space="0" w:color="auto"/>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Габро</w:t>
            </w:r>
          </w:p>
        </w:tc>
        <w:tc>
          <w:tcPr>
            <w:tcW w:w="1278" w:type="dxa"/>
            <w:tcBorders>
              <w:top w:val="single" w:sz="4" w:space="0" w:color="auto"/>
            </w:tcBorders>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Кропивнянське</w:t>
            </w:r>
            <w:proofErr w:type="spellEnd"/>
          </w:p>
        </w:tc>
        <w:tc>
          <w:tcPr>
            <w:tcW w:w="419" w:type="dxa"/>
            <w:tcBorders>
              <w:top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w:t>
            </w:r>
          </w:p>
        </w:tc>
        <w:tc>
          <w:tcPr>
            <w:tcW w:w="588" w:type="dxa"/>
            <w:tcBorders>
              <w:top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0,62</w:t>
            </w:r>
          </w:p>
        </w:tc>
        <w:tc>
          <w:tcPr>
            <w:tcW w:w="434" w:type="dxa"/>
            <w:tcBorders>
              <w:top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3140</w:t>
            </w:r>
          </w:p>
        </w:tc>
        <w:tc>
          <w:tcPr>
            <w:tcW w:w="485" w:type="dxa"/>
            <w:tcBorders>
              <w:top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256</w:t>
            </w:r>
          </w:p>
        </w:tc>
        <w:tc>
          <w:tcPr>
            <w:tcW w:w="2118" w:type="dxa"/>
            <w:tcBorders>
              <w:top w:val="single" w:sz="4" w:space="0" w:color="auto"/>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 xml:space="preserve">Житомирська обл., </w:t>
            </w:r>
            <w:proofErr w:type="spellStart"/>
            <w:r w:rsidRPr="007C4452">
              <w:rPr>
                <w:sz w:val="16"/>
                <w:szCs w:val="16"/>
                <w:lang w:val="uk-UA"/>
              </w:rPr>
              <w:t>Володарськ</w:t>
            </w:r>
            <w:r>
              <w:rPr>
                <w:sz w:val="16"/>
                <w:szCs w:val="16"/>
                <w:lang w:val="uk-UA"/>
              </w:rPr>
              <w:t>о</w:t>
            </w:r>
            <w:proofErr w:type="spellEnd"/>
            <w:r w:rsidRPr="007C4452">
              <w:rPr>
                <w:sz w:val="16"/>
                <w:szCs w:val="16"/>
                <w:lang w:val="uk-UA"/>
              </w:rPr>
              <w:t>-Волинський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Габро</w:t>
            </w:r>
          </w:p>
        </w:tc>
        <w:tc>
          <w:tcPr>
            <w:tcW w:w="1278" w:type="dxa"/>
            <w:shd w:val="clear" w:color="auto" w:fill="FFFFFF"/>
            <w:vAlign w:val="center"/>
          </w:tcPr>
          <w:p w:rsidR="007F1D33" w:rsidRPr="007C4452" w:rsidRDefault="007F1D33" w:rsidP="00B627B5">
            <w:pPr>
              <w:rPr>
                <w:sz w:val="16"/>
                <w:szCs w:val="16"/>
                <w:lang w:val="uk-UA"/>
              </w:rPr>
            </w:pPr>
            <w:r w:rsidRPr="007C4452">
              <w:rPr>
                <w:sz w:val="16"/>
                <w:szCs w:val="16"/>
                <w:lang w:val="uk-UA"/>
              </w:rPr>
              <w:t>Садове</w:t>
            </w:r>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0,62</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2960</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203</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Житомирська обл., Коростишівський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Габро</w:t>
            </w:r>
          </w:p>
        </w:tc>
        <w:tc>
          <w:tcPr>
            <w:tcW w:w="1278" w:type="dxa"/>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Північно</w:t>
            </w:r>
            <w:r w:rsidRPr="007C4452">
              <w:rPr>
                <w:sz w:val="16"/>
                <w:szCs w:val="16"/>
                <w:lang w:val="uk-UA"/>
              </w:rPr>
              <w:softHyphen/>
              <w:t>слобідське</w:t>
            </w:r>
            <w:proofErr w:type="spellEnd"/>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0,62</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2915</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224,5</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Житомирська обл., Коростишівський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Габро</w:t>
            </w:r>
          </w:p>
        </w:tc>
        <w:tc>
          <w:tcPr>
            <w:tcW w:w="1278" w:type="dxa"/>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Сліпчицьке</w:t>
            </w:r>
            <w:proofErr w:type="spellEnd"/>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0,62</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3000</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211</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Житомирська обл., Черняхівський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Габро</w:t>
            </w:r>
          </w:p>
        </w:tc>
        <w:tc>
          <w:tcPr>
            <w:tcW w:w="1278" w:type="dxa"/>
            <w:shd w:val="clear" w:color="auto" w:fill="FFFFFF"/>
            <w:vAlign w:val="center"/>
          </w:tcPr>
          <w:p w:rsidR="007F1D33" w:rsidRPr="007C4452" w:rsidRDefault="007F1D33" w:rsidP="00B627B5">
            <w:pPr>
              <w:rPr>
                <w:sz w:val="16"/>
                <w:szCs w:val="16"/>
                <w:lang w:val="uk-UA"/>
              </w:rPr>
            </w:pPr>
            <w:r w:rsidRPr="007C4452">
              <w:rPr>
                <w:sz w:val="16"/>
                <w:szCs w:val="16"/>
                <w:lang w:val="uk-UA"/>
              </w:rPr>
              <w:t>Слобідське</w:t>
            </w:r>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0,62</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2785</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96</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Житомирська обл., Коростишівський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Габро</w:t>
            </w:r>
          </w:p>
        </w:tc>
        <w:tc>
          <w:tcPr>
            <w:tcW w:w="1278" w:type="dxa"/>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Ясногірське</w:t>
            </w:r>
            <w:proofErr w:type="spellEnd"/>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0,62</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2920</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144</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 xml:space="preserve">Рівненська обл., </w:t>
            </w:r>
            <w:r w:rsidRPr="007C4452">
              <w:rPr>
                <w:sz w:val="16"/>
                <w:szCs w:val="16"/>
                <w:lang w:val="uk-UA"/>
              </w:rPr>
              <w:br/>
            </w:r>
            <w:proofErr w:type="spellStart"/>
            <w:r w:rsidRPr="007C4452">
              <w:rPr>
                <w:sz w:val="16"/>
                <w:szCs w:val="16"/>
                <w:lang w:val="uk-UA"/>
              </w:rPr>
              <w:t>Сарненський</w:t>
            </w:r>
            <w:proofErr w:type="spellEnd"/>
            <w:r w:rsidRPr="007C4452">
              <w:rPr>
                <w:sz w:val="16"/>
                <w:szCs w:val="16"/>
                <w:lang w:val="uk-UA"/>
              </w:rPr>
              <w:t xml:space="preserve">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Лабрадорит</w:t>
            </w:r>
          </w:p>
        </w:tc>
        <w:tc>
          <w:tcPr>
            <w:tcW w:w="1278" w:type="dxa"/>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Верхолузьке</w:t>
            </w:r>
            <w:proofErr w:type="spellEnd"/>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0,62</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2810</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171</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Житомирська обл., Черняхівський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Лабрадорит</w:t>
            </w:r>
          </w:p>
        </w:tc>
        <w:tc>
          <w:tcPr>
            <w:tcW w:w="1278" w:type="dxa"/>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Головинське</w:t>
            </w:r>
            <w:proofErr w:type="spellEnd"/>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0,62</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2845</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174</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Житомирська обл., Черняхівський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Лабрадорит</w:t>
            </w:r>
          </w:p>
        </w:tc>
        <w:tc>
          <w:tcPr>
            <w:tcW w:w="1278" w:type="dxa"/>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Миківське</w:t>
            </w:r>
            <w:proofErr w:type="spellEnd"/>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0,62</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2820</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176</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Житомирська обл., Коростиш</w:t>
            </w:r>
            <w:r>
              <w:rPr>
                <w:sz w:val="16"/>
                <w:szCs w:val="16"/>
                <w:lang w:val="uk-UA"/>
              </w:rPr>
              <w:t>і</w:t>
            </w:r>
            <w:r w:rsidRPr="007C4452">
              <w:rPr>
                <w:sz w:val="16"/>
                <w:szCs w:val="16"/>
                <w:lang w:val="uk-UA"/>
              </w:rPr>
              <w:t>вський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Лабрадорит</w:t>
            </w:r>
          </w:p>
        </w:tc>
        <w:tc>
          <w:tcPr>
            <w:tcW w:w="1278" w:type="dxa"/>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Небізьке</w:t>
            </w:r>
            <w:proofErr w:type="spellEnd"/>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0,62</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2840</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173</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 xml:space="preserve">Житомирська обл., </w:t>
            </w:r>
            <w:proofErr w:type="spellStart"/>
            <w:r w:rsidRPr="007C4452">
              <w:rPr>
                <w:sz w:val="16"/>
                <w:szCs w:val="16"/>
                <w:lang w:val="uk-UA"/>
              </w:rPr>
              <w:t>Володарськ</w:t>
            </w:r>
            <w:r>
              <w:rPr>
                <w:sz w:val="16"/>
                <w:szCs w:val="16"/>
                <w:lang w:val="uk-UA"/>
              </w:rPr>
              <w:t>о</w:t>
            </w:r>
            <w:proofErr w:type="spellEnd"/>
            <w:r w:rsidRPr="007C4452">
              <w:rPr>
                <w:sz w:val="16"/>
                <w:szCs w:val="16"/>
                <w:lang w:val="uk-UA"/>
              </w:rPr>
              <w:t>-Волинський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Лабрадорит</w:t>
            </w:r>
          </w:p>
        </w:tc>
        <w:tc>
          <w:tcPr>
            <w:tcW w:w="1278" w:type="dxa"/>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Осниківське</w:t>
            </w:r>
            <w:proofErr w:type="spellEnd"/>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0,62</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2850</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153</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Житомирська обл., Черняхівський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Лабрадорит</w:t>
            </w:r>
          </w:p>
        </w:tc>
        <w:tc>
          <w:tcPr>
            <w:tcW w:w="1278" w:type="dxa"/>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Федорівське</w:t>
            </w:r>
            <w:proofErr w:type="spellEnd"/>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П</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0,62</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2805</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88</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 xml:space="preserve">Житомирська обл., </w:t>
            </w:r>
            <w:proofErr w:type="spellStart"/>
            <w:r w:rsidRPr="007C4452">
              <w:rPr>
                <w:sz w:val="16"/>
                <w:szCs w:val="16"/>
                <w:lang w:val="uk-UA"/>
              </w:rPr>
              <w:t>Володарськ</w:t>
            </w:r>
            <w:r>
              <w:rPr>
                <w:sz w:val="16"/>
                <w:szCs w:val="16"/>
                <w:lang w:val="uk-UA"/>
              </w:rPr>
              <w:t>о</w:t>
            </w:r>
            <w:proofErr w:type="spellEnd"/>
            <w:r w:rsidRPr="007C4452">
              <w:rPr>
                <w:sz w:val="16"/>
                <w:szCs w:val="16"/>
                <w:lang w:val="uk-UA"/>
              </w:rPr>
              <w:t>-Волинський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Габро</w:t>
            </w:r>
          </w:p>
        </w:tc>
        <w:tc>
          <w:tcPr>
            <w:tcW w:w="1278" w:type="dxa"/>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Буківське</w:t>
            </w:r>
            <w:proofErr w:type="spellEnd"/>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3010</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210</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 xml:space="preserve">Житомирська обл., </w:t>
            </w:r>
            <w:proofErr w:type="spellStart"/>
            <w:r w:rsidRPr="007C4452">
              <w:rPr>
                <w:sz w:val="16"/>
                <w:szCs w:val="16"/>
                <w:lang w:val="uk-UA"/>
              </w:rPr>
              <w:t>Малинський</w:t>
            </w:r>
            <w:proofErr w:type="spellEnd"/>
            <w:r w:rsidRPr="007C4452">
              <w:rPr>
                <w:sz w:val="16"/>
                <w:szCs w:val="16"/>
                <w:lang w:val="uk-UA"/>
              </w:rPr>
              <w:t xml:space="preserve">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Габро</w:t>
            </w:r>
          </w:p>
        </w:tc>
        <w:tc>
          <w:tcPr>
            <w:tcW w:w="1278" w:type="dxa"/>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Губенківське</w:t>
            </w:r>
            <w:proofErr w:type="spellEnd"/>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2935</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166</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 xml:space="preserve">Житомирська обл., </w:t>
            </w:r>
            <w:proofErr w:type="spellStart"/>
            <w:r w:rsidRPr="007C4452">
              <w:rPr>
                <w:sz w:val="16"/>
                <w:szCs w:val="16"/>
                <w:lang w:val="uk-UA"/>
              </w:rPr>
              <w:t>Володарськ</w:t>
            </w:r>
            <w:r>
              <w:rPr>
                <w:sz w:val="16"/>
                <w:szCs w:val="16"/>
                <w:lang w:val="uk-UA"/>
              </w:rPr>
              <w:t>о</w:t>
            </w:r>
            <w:proofErr w:type="spellEnd"/>
            <w:r w:rsidRPr="007C4452">
              <w:rPr>
                <w:sz w:val="16"/>
                <w:szCs w:val="16"/>
                <w:lang w:val="uk-UA"/>
              </w:rPr>
              <w:t>-Волинський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Габро</w:t>
            </w:r>
          </w:p>
        </w:tc>
        <w:tc>
          <w:tcPr>
            <w:tcW w:w="1278" w:type="dxa"/>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Добринське</w:t>
            </w:r>
            <w:proofErr w:type="spellEnd"/>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3190</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220</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 xml:space="preserve">Житомирська обл., </w:t>
            </w:r>
            <w:proofErr w:type="spellStart"/>
            <w:r w:rsidRPr="007C4452">
              <w:rPr>
                <w:sz w:val="16"/>
                <w:szCs w:val="16"/>
                <w:lang w:val="uk-UA"/>
              </w:rPr>
              <w:t>Володарськ</w:t>
            </w:r>
            <w:r>
              <w:rPr>
                <w:sz w:val="16"/>
                <w:szCs w:val="16"/>
                <w:lang w:val="uk-UA"/>
              </w:rPr>
              <w:t>о</w:t>
            </w:r>
            <w:proofErr w:type="spellEnd"/>
            <w:r w:rsidRPr="007C4452">
              <w:rPr>
                <w:sz w:val="16"/>
                <w:szCs w:val="16"/>
                <w:lang w:val="uk-UA"/>
              </w:rPr>
              <w:t>-Волинський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Габро</w:t>
            </w:r>
          </w:p>
        </w:tc>
        <w:tc>
          <w:tcPr>
            <w:tcW w:w="1278" w:type="dxa"/>
            <w:shd w:val="clear" w:color="auto" w:fill="FFFFFF"/>
            <w:vAlign w:val="center"/>
          </w:tcPr>
          <w:p w:rsidR="007F1D33" w:rsidRPr="00EE36C0" w:rsidRDefault="007F1D33" w:rsidP="00B627B5">
            <w:pPr>
              <w:rPr>
                <w:spacing w:val="-4"/>
                <w:sz w:val="16"/>
                <w:szCs w:val="16"/>
                <w:lang w:val="uk-UA"/>
              </w:rPr>
            </w:pPr>
            <w:r w:rsidRPr="00EE36C0">
              <w:rPr>
                <w:spacing w:val="-4"/>
                <w:sz w:val="16"/>
                <w:szCs w:val="16"/>
                <w:lang w:val="uk-UA"/>
              </w:rPr>
              <w:t>Рудня-</w:t>
            </w:r>
            <w:proofErr w:type="spellStart"/>
            <w:r w:rsidRPr="00EE36C0">
              <w:rPr>
                <w:spacing w:val="-4"/>
                <w:sz w:val="16"/>
                <w:szCs w:val="16"/>
                <w:lang w:val="uk-UA"/>
              </w:rPr>
              <w:t>Кам’янське</w:t>
            </w:r>
            <w:proofErr w:type="spellEnd"/>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2720</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106</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Житомирська обл.</w:t>
            </w:r>
            <w:r>
              <w:rPr>
                <w:sz w:val="16"/>
                <w:szCs w:val="16"/>
                <w:lang w:val="uk-UA"/>
              </w:rPr>
              <w:t xml:space="preserve">, </w:t>
            </w:r>
            <w:proofErr w:type="spellStart"/>
            <w:r>
              <w:rPr>
                <w:sz w:val="16"/>
                <w:szCs w:val="16"/>
                <w:lang w:val="uk-UA"/>
              </w:rPr>
              <w:t>Народицький</w:t>
            </w:r>
            <w:proofErr w:type="spellEnd"/>
            <w:r>
              <w:rPr>
                <w:sz w:val="16"/>
                <w:szCs w:val="16"/>
                <w:lang w:val="uk-UA"/>
              </w:rPr>
              <w:t xml:space="preserve">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bottom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Габро</w:t>
            </w:r>
          </w:p>
        </w:tc>
        <w:tc>
          <w:tcPr>
            <w:tcW w:w="1278" w:type="dxa"/>
            <w:tcBorders>
              <w:bottom w:val="single" w:sz="4" w:space="0" w:color="auto"/>
            </w:tcBorders>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Торчинське</w:t>
            </w:r>
            <w:proofErr w:type="spellEnd"/>
          </w:p>
        </w:tc>
        <w:tc>
          <w:tcPr>
            <w:tcW w:w="419" w:type="dxa"/>
            <w:tcBorders>
              <w:bottom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II</w:t>
            </w:r>
          </w:p>
        </w:tc>
        <w:tc>
          <w:tcPr>
            <w:tcW w:w="588" w:type="dxa"/>
            <w:tcBorders>
              <w:bottom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0,8</w:t>
            </w:r>
          </w:p>
        </w:tc>
        <w:tc>
          <w:tcPr>
            <w:tcW w:w="434" w:type="dxa"/>
            <w:tcBorders>
              <w:bottom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3055</w:t>
            </w:r>
          </w:p>
        </w:tc>
        <w:tc>
          <w:tcPr>
            <w:tcW w:w="485" w:type="dxa"/>
            <w:tcBorders>
              <w:bottom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167</w:t>
            </w:r>
          </w:p>
        </w:tc>
        <w:tc>
          <w:tcPr>
            <w:tcW w:w="2118" w:type="dxa"/>
            <w:tcBorders>
              <w:bottom w:val="single" w:sz="4" w:space="0" w:color="auto"/>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Житомирська обл., Коростишівський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bottom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Габро</w:t>
            </w:r>
          </w:p>
        </w:tc>
        <w:tc>
          <w:tcPr>
            <w:tcW w:w="1278" w:type="dxa"/>
            <w:tcBorders>
              <w:bottom w:val="double" w:sz="4" w:space="0" w:color="auto"/>
            </w:tcBorders>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Шадурське</w:t>
            </w:r>
            <w:proofErr w:type="spellEnd"/>
          </w:p>
        </w:tc>
        <w:tc>
          <w:tcPr>
            <w:tcW w:w="419" w:type="dxa"/>
            <w:tcBorders>
              <w:bottom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II</w:t>
            </w:r>
          </w:p>
        </w:tc>
        <w:tc>
          <w:tcPr>
            <w:tcW w:w="588" w:type="dxa"/>
            <w:tcBorders>
              <w:bottom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0,8</w:t>
            </w:r>
          </w:p>
        </w:tc>
        <w:tc>
          <w:tcPr>
            <w:tcW w:w="434" w:type="dxa"/>
            <w:tcBorders>
              <w:bottom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2950</w:t>
            </w:r>
          </w:p>
        </w:tc>
        <w:tc>
          <w:tcPr>
            <w:tcW w:w="485" w:type="dxa"/>
            <w:tcBorders>
              <w:bottom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244</w:t>
            </w:r>
          </w:p>
        </w:tc>
        <w:tc>
          <w:tcPr>
            <w:tcW w:w="2118" w:type="dxa"/>
            <w:tcBorders>
              <w:bottom w:val="double" w:sz="4" w:space="0" w:color="auto"/>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 xml:space="preserve">Житомирська обл., </w:t>
            </w:r>
            <w:proofErr w:type="spellStart"/>
            <w:r w:rsidRPr="007C4452">
              <w:rPr>
                <w:sz w:val="16"/>
                <w:szCs w:val="16"/>
                <w:lang w:val="uk-UA"/>
              </w:rPr>
              <w:t>Володарськ</w:t>
            </w:r>
            <w:r>
              <w:rPr>
                <w:sz w:val="16"/>
                <w:szCs w:val="16"/>
                <w:lang w:val="uk-UA"/>
              </w:rPr>
              <w:t>о</w:t>
            </w:r>
            <w:proofErr w:type="spellEnd"/>
            <w:r w:rsidRPr="007C4452">
              <w:rPr>
                <w:sz w:val="16"/>
                <w:szCs w:val="16"/>
                <w:lang w:val="uk-UA"/>
              </w:rPr>
              <w:t>-Волинський р-н</w:t>
            </w:r>
          </w:p>
        </w:tc>
      </w:tr>
      <w:tr w:rsidR="007F1D33" w:rsidRPr="007C4452" w:rsidTr="00B627B5">
        <w:tblPrEx>
          <w:tblCellMar>
            <w:top w:w="0" w:type="dxa"/>
            <w:bottom w:w="0" w:type="dxa"/>
          </w:tblCellMar>
        </w:tblPrEx>
        <w:trPr>
          <w:cantSplit/>
          <w:trHeight w:val="20"/>
          <w:jc w:val="center"/>
        </w:trPr>
        <w:tc>
          <w:tcPr>
            <w:tcW w:w="991" w:type="dxa"/>
            <w:tcBorders>
              <w:top w:val="double" w:sz="4" w:space="0" w:color="auto"/>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lastRenderedPageBreak/>
              <w:t>Габро</w:t>
            </w:r>
          </w:p>
        </w:tc>
        <w:tc>
          <w:tcPr>
            <w:tcW w:w="1278" w:type="dxa"/>
            <w:tcBorders>
              <w:top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Ямп</w:t>
            </w:r>
            <w:r>
              <w:rPr>
                <w:sz w:val="16"/>
                <w:szCs w:val="16"/>
                <w:lang w:val="uk-UA"/>
              </w:rPr>
              <w:t>і</w:t>
            </w:r>
            <w:r w:rsidRPr="007C4452">
              <w:rPr>
                <w:sz w:val="16"/>
                <w:szCs w:val="16"/>
                <w:lang w:val="uk-UA"/>
              </w:rPr>
              <w:t>льське</w:t>
            </w:r>
          </w:p>
        </w:tc>
        <w:tc>
          <w:tcPr>
            <w:tcW w:w="419" w:type="dxa"/>
            <w:tcBorders>
              <w:top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ІІ</w:t>
            </w:r>
          </w:p>
        </w:tc>
        <w:tc>
          <w:tcPr>
            <w:tcW w:w="588" w:type="dxa"/>
            <w:tcBorders>
              <w:top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0,8</w:t>
            </w:r>
          </w:p>
        </w:tc>
        <w:tc>
          <w:tcPr>
            <w:tcW w:w="434" w:type="dxa"/>
            <w:tcBorders>
              <w:top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3120</w:t>
            </w:r>
          </w:p>
        </w:tc>
        <w:tc>
          <w:tcPr>
            <w:tcW w:w="485" w:type="dxa"/>
            <w:tcBorders>
              <w:top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265</w:t>
            </w:r>
          </w:p>
        </w:tc>
        <w:tc>
          <w:tcPr>
            <w:tcW w:w="2118" w:type="dxa"/>
            <w:tcBorders>
              <w:top w:val="double" w:sz="4" w:space="0" w:color="auto"/>
              <w:right w:val="double" w:sz="4" w:space="0" w:color="auto"/>
            </w:tcBorders>
            <w:shd w:val="clear" w:color="auto" w:fill="FFFFFF"/>
            <w:vAlign w:val="center"/>
          </w:tcPr>
          <w:p w:rsidR="007F1D33" w:rsidRPr="007C4452" w:rsidRDefault="007F1D33" w:rsidP="00B627B5">
            <w:pPr>
              <w:rPr>
                <w:sz w:val="16"/>
                <w:szCs w:val="16"/>
                <w:lang w:val="uk-UA"/>
              </w:rPr>
            </w:pPr>
            <w:r w:rsidRPr="00C90DE3">
              <w:rPr>
                <w:sz w:val="16"/>
                <w:szCs w:val="16"/>
                <w:lang w:val="uk-UA"/>
              </w:rPr>
              <w:t xml:space="preserve">Житомирська обл., </w:t>
            </w:r>
            <w:proofErr w:type="spellStart"/>
            <w:r w:rsidRPr="00C90DE3">
              <w:rPr>
                <w:sz w:val="16"/>
                <w:szCs w:val="16"/>
                <w:lang w:val="uk-UA"/>
              </w:rPr>
              <w:t>Малинський</w:t>
            </w:r>
            <w:proofErr w:type="spellEnd"/>
            <w:r w:rsidRPr="00C90DE3">
              <w:rPr>
                <w:sz w:val="16"/>
                <w:szCs w:val="16"/>
                <w:lang w:val="uk-UA"/>
              </w:rPr>
              <w:t xml:space="preserve">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Жежелівське</w:t>
            </w:r>
            <w:proofErr w:type="spellEnd"/>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2735</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120</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Вінницька обл., Козятинський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Рахно-Полівське</w:t>
            </w:r>
            <w:proofErr w:type="spellEnd"/>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2790</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182</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 xml:space="preserve">Вінницька обл., </w:t>
            </w:r>
            <w:r w:rsidRPr="007C4452">
              <w:rPr>
                <w:sz w:val="16"/>
                <w:szCs w:val="16"/>
                <w:lang w:val="uk-UA"/>
              </w:rPr>
              <w:br/>
            </w:r>
            <w:proofErr w:type="spellStart"/>
            <w:r w:rsidRPr="007C4452">
              <w:rPr>
                <w:sz w:val="16"/>
                <w:szCs w:val="16"/>
                <w:lang w:val="uk-UA"/>
              </w:rPr>
              <w:t>Тиврівський</w:t>
            </w:r>
            <w:proofErr w:type="spellEnd"/>
            <w:r w:rsidRPr="007C4452">
              <w:rPr>
                <w:sz w:val="16"/>
                <w:szCs w:val="16"/>
                <w:lang w:val="uk-UA"/>
              </w:rPr>
              <w:t xml:space="preserve">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bottom w:val="single" w:sz="4" w:space="0" w:color="auto"/>
            </w:tcBorders>
            <w:shd w:val="clear" w:color="auto" w:fill="FFFFFF"/>
            <w:vAlign w:val="center"/>
          </w:tcPr>
          <w:p w:rsidR="007F1D33" w:rsidRPr="007C4452" w:rsidRDefault="007F1D33" w:rsidP="00B627B5">
            <w:pPr>
              <w:jc w:val="center"/>
              <w:rPr>
                <w:spacing w:val="-2"/>
                <w:sz w:val="16"/>
                <w:szCs w:val="16"/>
                <w:lang w:val="uk-UA"/>
              </w:rPr>
            </w:pPr>
            <w:proofErr w:type="spellStart"/>
            <w:r w:rsidRPr="007C4452">
              <w:rPr>
                <w:spacing w:val="-2"/>
                <w:sz w:val="16"/>
                <w:szCs w:val="16"/>
                <w:lang w:val="uk-UA"/>
              </w:rPr>
              <w:t>Гранодіорит</w:t>
            </w:r>
            <w:proofErr w:type="spellEnd"/>
          </w:p>
        </w:tc>
        <w:tc>
          <w:tcPr>
            <w:tcW w:w="1278" w:type="dxa"/>
            <w:tcBorders>
              <w:bottom w:val="single" w:sz="4" w:space="0" w:color="auto"/>
            </w:tcBorders>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Покостівське</w:t>
            </w:r>
            <w:proofErr w:type="spellEnd"/>
          </w:p>
        </w:tc>
        <w:tc>
          <w:tcPr>
            <w:tcW w:w="419" w:type="dxa"/>
            <w:tcBorders>
              <w:bottom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ІІ</w:t>
            </w:r>
          </w:p>
        </w:tc>
        <w:tc>
          <w:tcPr>
            <w:tcW w:w="588" w:type="dxa"/>
            <w:tcBorders>
              <w:bottom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0,8</w:t>
            </w:r>
          </w:p>
        </w:tc>
        <w:tc>
          <w:tcPr>
            <w:tcW w:w="434" w:type="dxa"/>
            <w:tcBorders>
              <w:bottom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2740</w:t>
            </w:r>
          </w:p>
        </w:tc>
        <w:tc>
          <w:tcPr>
            <w:tcW w:w="485" w:type="dxa"/>
            <w:tcBorders>
              <w:bottom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222</w:t>
            </w:r>
          </w:p>
        </w:tc>
        <w:tc>
          <w:tcPr>
            <w:tcW w:w="2118" w:type="dxa"/>
            <w:tcBorders>
              <w:bottom w:val="single" w:sz="4" w:space="0" w:color="auto"/>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Житомирська обл., Житомирський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bottom w:val="single" w:sz="4" w:space="0" w:color="auto"/>
            </w:tcBorders>
            <w:shd w:val="clear" w:color="auto" w:fill="FFFFFF"/>
            <w:vAlign w:val="center"/>
          </w:tcPr>
          <w:p w:rsidR="007F1D33" w:rsidRPr="007C4452" w:rsidRDefault="007F1D33" w:rsidP="00B627B5">
            <w:pPr>
              <w:jc w:val="center"/>
              <w:rPr>
                <w:spacing w:val="-2"/>
                <w:sz w:val="16"/>
                <w:szCs w:val="16"/>
                <w:lang w:val="uk-UA"/>
              </w:rPr>
            </w:pPr>
            <w:proofErr w:type="spellStart"/>
            <w:r w:rsidRPr="007C4452">
              <w:rPr>
                <w:spacing w:val="-2"/>
                <w:sz w:val="16"/>
                <w:szCs w:val="16"/>
                <w:lang w:val="uk-UA"/>
              </w:rPr>
              <w:t>Гранодіорит</w:t>
            </w:r>
            <w:proofErr w:type="spellEnd"/>
          </w:p>
        </w:tc>
        <w:tc>
          <w:tcPr>
            <w:tcW w:w="1278" w:type="dxa"/>
            <w:tcBorders>
              <w:bottom w:val="sing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Стрілецьке</w:t>
            </w:r>
          </w:p>
        </w:tc>
        <w:tc>
          <w:tcPr>
            <w:tcW w:w="419" w:type="dxa"/>
            <w:tcBorders>
              <w:bottom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II</w:t>
            </w:r>
          </w:p>
        </w:tc>
        <w:tc>
          <w:tcPr>
            <w:tcW w:w="588" w:type="dxa"/>
            <w:tcBorders>
              <w:bottom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0,8</w:t>
            </w:r>
          </w:p>
        </w:tc>
        <w:tc>
          <w:tcPr>
            <w:tcW w:w="434" w:type="dxa"/>
            <w:tcBorders>
              <w:bottom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2740</w:t>
            </w:r>
          </w:p>
        </w:tc>
        <w:tc>
          <w:tcPr>
            <w:tcW w:w="485" w:type="dxa"/>
            <w:tcBorders>
              <w:bottom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139</w:t>
            </w:r>
          </w:p>
        </w:tc>
        <w:tc>
          <w:tcPr>
            <w:tcW w:w="2118" w:type="dxa"/>
            <w:tcBorders>
              <w:bottom w:val="single" w:sz="4" w:space="0" w:color="auto"/>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 xml:space="preserve">Донецька обл., </w:t>
            </w:r>
            <w:proofErr w:type="spellStart"/>
            <w:r w:rsidRPr="007C4452">
              <w:rPr>
                <w:sz w:val="16"/>
                <w:szCs w:val="16"/>
                <w:lang w:val="uk-UA"/>
              </w:rPr>
              <w:t>Тельманівський</w:t>
            </w:r>
            <w:proofErr w:type="spellEnd"/>
            <w:r w:rsidRPr="007C4452">
              <w:rPr>
                <w:sz w:val="16"/>
                <w:szCs w:val="16"/>
                <w:lang w:val="uk-UA"/>
              </w:rPr>
              <w:t xml:space="preserve"> р-н</w:t>
            </w:r>
          </w:p>
        </w:tc>
      </w:tr>
      <w:tr w:rsidR="007F1D33" w:rsidRPr="007C4452" w:rsidTr="00B627B5">
        <w:tblPrEx>
          <w:tblCellMar>
            <w:top w:w="0" w:type="dxa"/>
            <w:bottom w:w="0" w:type="dxa"/>
          </w:tblCellMar>
        </w:tblPrEx>
        <w:trPr>
          <w:cantSplit/>
          <w:trHeight w:val="20"/>
          <w:jc w:val="center"/>
        </w:trPr>
        <w:tc>
          <w:tcPr>
            <w:tcW w:w="991" w:type="dxa"/>
            <w:tcBorders>
              <w:top w:val="single" w:sz="4" w:space="0" w:color="auto"/>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Лабрадорит</w:t>
            </w:r>
          </w:p>
        </w:tc>
        <w:tc>
          <w:tcPr>
            <w:tcW w:w="1278" w:type="dxa"/>
            <w:tcBorders>
              <w:top w:val="single" w:sz="4" w:space="0" w:color="auto"/>
            </w:tcBorders>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Васьковицьке</w:t>
            </w:r>
            <w:proofErr w:type="spellEnd"/>
          </w:p>
        </w:tc>
        <w:tc>
          <w:tcPr>
            <w:tcW w:w="419" w:type="dxa"/>
            <w:tcBorders>
              <w:top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II</w:t>
            </w:r>
          </w:p>
        </w:tc>
        <w:tc>
          <w:tcPr>
            <w:tcW w:w="588" w:type="dxa"/>
            <w:tcBorders>
              <w:top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0,8</w:t>
            </w:r>
          </w:p>
        </w:tc>
        <w:tc>
          <w:tcPr>
            <w:tcW w:w="434" w:type="dxa"/>
            <w:tcBorders>
              <w:top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2700</w:t>
            </w:r>
          </w:p>
        </w:tc>
        <w:tc>
          <w:tcPr>
            <w:tcW w:w="485" w:type="dxa"/>
            <w:tcBorders>
              <w:top w:val="sing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70</w:t>
            </w:r>
          </w:p>
        </w:tc>
        <w:tc>
          <w:tcPr>
            <w:tcW w:w="2118" w:type="dxa"/>
            <w:tcBorders>
              <w:top w:val="single" w:sz="4" w:space="0" w:color="auto"/>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Житомирська обл., Коростенський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Лабрадорит</w:t>
            </w:r>
          </w:p>
        </w:tc>
        <w:tc>
          <w:tcPr>
            <w:tcW w:w="1278" w:type="dxa"/>
            <w:shd w:val="clear" w:color="auto" w:fill="FFFFFF"/>
            <w:vAlign w:val="center"/>
          </w:tcPr>
          <w:p w:rsidR="007F1D33" w:rsidRPr="007C4452" w:rsidRDefault="007F1D33" w:rsidP="00B627B5">
            <w:pPr>
              <w:rPr>
                <w:sz w:val="16"/>
                <w:szCs w:val="16"/>
                <w:lang w:val="uk-UA"/>
              </w:rPr>
            </w:pPr>
            <w:r w:rsidRPr="007C4452">
              <w:rPr>
                <w:sz w:val="16"/>
                <w:szCs w:val="16"/>
                <w:lang w:val="uk-UA"/>
              </w:rPr>
              <w:t>Гуто-</w:t>
            </w:r>
            <w:proofErr w:type="spellStart"/>
            <w:r w:rsidRPr="007C4452">
              <w:rPr>
                <w:sz w:val="16"/>
                <w:szCs w:val="16"/>
                <w:lang w:val="uk-UA"/>
              </w:rPr>
              <w:t>Добринське</w:t>
            </w:r>
            <w:proofErr w:type="spellEnd"/>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2860</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124</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Житомирська обл., Володарськ</w:t>
            </w:r>
            <w:r w:rsidRPr="00FC2975">
              <w:rPr>
                <w:sz w:val="16"/>
                <w:szCs w:val="16"/>
              </w:rPr>
              <w:t>о</w:t>
            </w:r>
            <w:r w:rsidRPr="007C4452">
              <w:rPr>
                <w:sz w:val="16"/>
                <w:szCs w:val="16"/>
                <w:lang w:val="uk-UA"/>
              </w:rPr>
              <w:t>-Волинський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Лабрадорит</w:t>
            </w:r>
          </w:p>
        </w:tc>
        <w:tc>
          <w:tcPr>
            <w:tcW w:w="1278" w:type="dxa"/>
            <w:shd w:val="clear" w:color="auto" w:fill="FFFFFF"/>
            <w:vAlign w:val="center"/>
          </w:tcPr>
          <w:p w:rsidR="007F1D33" w:rsidRPr="007C4452" w:rsidRDefault="007F1D33" w:rsidP="00B627B5">
            <w:pPr>
              <w:rPr>
                <w:sz w:val="16"/>
                <w:szCs w:val="16"/>
                <w:lang w:val="uk-UA"/>
              </w:rPr>
            </w:pPr>
            <w:r w:rsidRPr="007C4452">
              <w:rPr>
                <w:sz w:val="16"/>
                <w:szCs w:val="16"/>
                <w:lang w:val="uk-UA"/>
              </w:rPr>
              <w:t>Кам'яна Піч</w:t>
            </w:r>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2630</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164</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Житомирська обл., Коростенський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Лабрадорит</w:t>
            </w:r>
          </w:p>
        </w:tc>
        <w:tc>
          <w:tcPr>
            <w:tcW w:w="1278" w:type="dxa"/>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Ковалівське</w:t>
            </w:r>
            <w:proofErr w:type="spellEnd"/>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2725</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202</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Житомирська обл., Коростенський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Лабрадорит</w:t>
            </w:r>
          </w:p>
        </w:tc>
        <w:tc>
          <w:tcPr>
            <w:tcW w:w="1278" w:type="dxa"/>
            <w:shd w:val="clear" w:color="auto" w:fill="FFFFFF"/>
            <w:vAlign w:val="center"/>
          </w:tcPr>
          <w:p w:rsidR="007F1D33" w:rsidRPr="007C4452" w:rsidRDefault="007F1D33" w:rsidP="00B627B5">
            <w:pPr>
              <w:rPr>
                <w:sz w:val="16"/>
                <w:szCs w:val="16"/>
                <w:lang w:val="uk-UA"/>
              </w:rPr>
            </w:pPr>
            <w:r w:rsidRPr="007C4452">
              <w:rPr>
                <w:sz w:val="16"/>
                <w:szCs w:val="16"/>
                <w:lang w:val="uk-UA"/>
              </w:rPr>
              <w:t>Синій Камінь</w:t>
            </w:r>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2750</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183</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 xml:space="preserve">Житомирська обл., </w:t>
            </w:r>
            <w:proofErr w:type="spellStart"/>
            <w:r w:rsidRPr="007C4452">
              <w:rPr>
                <w:sz w:val="16"/>
                <w:szCs w:val="16"/>
                <w:lang w:val="uk-UA"/>
              </w:rPr>
              <w:t>Володарськ</w:t>
            </w:r>
            <w:r>
              <w:rPr>
                <w:sz w:val="16"/>
                <w:szCs w:val="16"/>
                <w:lang w:val="uk-UA"/>
              </w:rPr>
              <w:t>о</w:t>
            </w:r>
            <w:proofErr w:type="spellEnd"/>
            <w:r w:rsidRPr="007C4452">
              <w:rPr>
                <w:sz w:val="16"/>
                <w:szCs w:val="16"/>
                <w:lang w:val="uk-UA"/>
              </w:rPr>
              <w:t>-Волинський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rPr>
                <w:sz w:val="16"/>
                <w:szCs w:val="16"/>
                <w:lang w:val="uk-UA"/>
              </w:rPr>
            </w:pPr>
            <w:r w:rsidRPr="007C4452">
              <w:rPr>
                <w:sz w:val="16"/>
                <w:szCs w:val="16"/>
                <w:lang w:val="uk-UA"/>
              </w:rPr>
              <w:t>Богуславське</w:t>
            </w:r>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1,0</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2685</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116</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 xml:space="preserve">Київська обл., </w:t>
            </w:r>
            <w:r w:rsidRPr="007C4452">
              <w:rPr>
                <w:sz w:val="16"/>
                <w:szCs w:val="16"/>
                <w:lang w:val="uk-UA"/>
              </w:rPr>
              <w:br/>
              <w:t>Богуславський р-н</w:t>
            </w:r>
          </w:p>
        </w:tc>
      </w:tr>
      <w:tr w:rsidR="007F1D33" w:rsidRPr="007C4452" w:rsidTr="00B627B5">
        <w:tblPrEx>
          <w:tblCellMar>
            <w:top w:w="0" w:type="dxa"/>
            <w:bottom w:w="0" w:type="dxa"/>
          </w:tblCellMar>
        </w:tblPrEx>
        <w:trPr>
          <w:cantSplit/>
          <w:trHeight w:val="285"/>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Болтишківське</w:t>
            </w:r>
            <w:proofErr w:type="spellEnd"/>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1,0</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2680</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130</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 xml:space="preserve">Дніпропетровська обл., </w:t>
            </w:r>
            <w:proofErr w:type="spellStart"/>
            <w:r w:rsidRPr="007C4452">
              <w:rPr>
                <w:sz w:val="16"/>
                <w:szCs w:val="16"/>
                <w:lang w:val="uk-UA"/>
              </w:rPr>
              <w:t>Криничанський</w:t>
            </w:r>
            <w:proofErr w:type="spellEnd"/>
            <w:r w:rsidRPr="007C4452">
              <w:rPr>
                <w:sz w:val="16"/>
                <w:szCs w:val="16"/>
                <w:lang w:val="uk-UA"/>
              </w:rPr>
              <w:t xml:space="preserve"> р-н</w:t>
            </w:r>
          </w:p>
        </w:tc>
      </w:tr>
      <w:tr w:rsidR="007F1D33" w:rsidRPr="007C4452" w:rsidTr="00B627B5">
        <w:tblPrEx>
          <w:tblCellMar>
            <w:top w:w="0" w:type="dxa"/>
            <w:bottom w:w="0" w:type="dxa"/>
          </w:tblCellMar>
        </w:tblPrEx>
        <w:trPr>
          <w:cantSplit/>
          <w:trHeight w:val="333"/>
          <w:jc w:val="center"/>
        </w:trPr>
        <w:tc>
          <w:tcPr>
            <w:tcW w:w="991" w:type="dxa"/>
            <w:tcBorders>
              <w:left w:val="double" w:sz="4" w:space="0" w:color="auto"/>
            </w:tcBorders>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rPr>
                <w:sz w:val="16"/>
                <w:szCs w:val="16"/>
                <w:lang w:val="uk-UA"/>
              </w:rPr>
            </w:pPr>
            <w:proofErr w:type="spellStart"/>
            <w:r w:rsidRPr="007C4452">
              <w:rPr>
                <w:sz w:val="16"/>
                <w:szCs w:val="16"/>
                <w:lang w:val="uk-UA"/>
              </w:rPr>
              <w:t>Войнівське</w:t>
            </w:r>
            <w:proofErr w:type="spellEnd"/>
          </w:p>
        </w:tc>
        <w:tc>
          <w:tcPr>
            <w:tcW w:w="419"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1,0</w:t>
            </w:r>
          </w:p>
        </w:tc>
        <w:tc>
          <w:tcPr>
            <w:tcW w:w="434"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2600</w:t>
            </w:r>
          </w:p>
        </w:tc>
        <w:tc>
          <w:tcPr>
            <w:tcW w:w="485" w:type="dxa"/>
            <w:shd w:val="clear" w:color="auto" w:fill="FFFFFF"/>
            <w:vAlign w:val="center"/>
          </w:tcPr>
          <w:p w:rsidR="007F1D33" w:rsidRPr="007C4452" w:rsidRDefault="007F1D33" w:rsidP="00B627B5">
            <w:pPr>
              <w:jc w:val="center"/>
              <w:rPr>
                <w:sz w:val="16"/>
                <w:szCs w:val="16"/>
                <w:lang w:val="uk-UA"/>
              </w:rPr>
            </w:pPr>
            <w:r w:rsidRPr="007C4452">
              <w:rPr>
                <w:sz w:val="16"/>
                <w:szCs w:val="16"/>
                <w:lang w:val="uk-UA"/>
              </w:rPr>
              <w:t>120</w:t>
            </w:r>
          </w:p>
        </w:tc>
        <w:tc>
          <w:tcPr>
            <w:tcW w:w="2118" w:type="dxa"/>
            <w:tcBorders>
              <w:right w:val="double" w:sz="4" w:space="0" w:color="auto"/>
            </w:tcBorders>
            <w:shd w:val="clear" w:color="auto" w:fill="FFFFFF"/>
            <w:vAlign w:val="center"/>
          </w:tcPr>
          <w:p w:rsidR="007F1D33" w:rsidRPr="007C4452" w:rsidRDefault="007F1D33" w:rsidP="00B627B5">
            <w:pPr>
              <w:rPr>
                <w:sz w:val="16"/>
                <w:szCs w:val="16"/>
                <w:lang w:val="uk-UA"/>
              </w:rPr>
            </w:pPr>
            <w:r w:rsidRPr="007C4452">
              <w:rPr>
                <w:sz w:val="16"/>
                <w:szCs w:val="16"/>
                <w:lang w:val="uk-UA"/>
              </w:rPr>
              <w:t xml:space="preserve">Кіровоградська обл., </w:t>
            </w:r>
            <w:proofErr w:type="spellStart"/>
            <w:r w:rsidRPr="007C4452">
              <w:rPr>
                <w:sz w:val="16"/>
                <w:szCs w:val="16"/>
                <w:lang w:val="uk-UA"/>
              </w:rPr>
              <w:t>Новоукраїнський</w:t>
            </w:r>
            <w:proofErr w:type="spellEnd"/>
            <w:r w:rsidRPr="007C4452">
              <w:rPr>
                <w:sz w:val="16"/>
                <w:szCs w:val="16"/>
                <w:lang w:val="uk-UA"/>
              </w:rPr>
              <w:t xml:space="preserve"> р-н</w:t>
            </w:r>
          </w:p>
        </w:tc>
      </w:tr>
      <w:tr w:rsidR="007F1D33" w:rsidRPr="007C4452" w:rsidTr="00B627B5">
        <w:tblPrEx>
          <w:tblCellMar>
            <w:top w:w="0" w:type="dxa"/>
            <w:bottom w:w="0" w:type="dxa"/>
          </w:tblCellMar>
        </w:tblPrEx>
        <w:trPr>
          <w:cantSplit/>
          <w:trHeight w:val="239"/>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pacing w:val="-4"/>
                <w:sz w:val="16"/>
                <w:szCs w:val="16"/>
                <w:lang w:val="uk-UA"/>
              </w:rPr>
              <w:t>Євдокимівське</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1,0</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2720</w:t>
            </w:r>
          </w:p>
        </w:tc>
        <w:tc>
          <w:tcPr>
            <w:tcW w:w="485"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172</w:t>
            </w:r>
          </w:p>
        </w:tc>
        <w:tc>
          <w:tcPr>
            <w:tcW w:w="2118" w:type="dxa"/>
            <w:tcBorders>
              <w:right w:val="double" w:sz="4" w:space="0" w:color="auto"/>
            </w:tcBorders>
            <w:shd w:val="clear" w:color="auto" w:fill="FFFFFF"/>
            <w:vAlign w:val="center"/>
          </w:tcPr>
          <w:p w:rsidR="007F1D33" w:rsidRPr="00ED4F91" w:rsidRDefault="007F1D33" w:rsidP="00B627B5">
            <w:pPr>
              <w:shd w:val="clear" w:color="auto" w:fill="FFFFFF"/>
              <w:rPr>
                <w:sz w:val="16"/>
                <w:szCs w:val="16"/>
                <w:lang w:val="uk-UA"/>
              </w:rPr>
            </w:pPr>
            <w:r w:rsidRPr="00ED4F91">
              <w:rPr>
                <w:sz w:val="16"/>
                <w:szCs w:val="16"/>
                <w:lang w:val="uk-UA"/>
              </w:rPr>
              <w:t xml:space="preserve">Кіровоградська обл., </w:t>
            </w:r>
            <w:proofErr w:type="spellStart"/>
            <w:r w:rsidRPr="00ED4F91">
              <w:rPr>
                <w:sz w:val="16"/>
                <w:szCs w:val="16"/>
                <w:lang w:val="uk-UA"/>
              </w:rPr>
              <w:t>Новоукраїнський</w:t>
            </w:r>
            <w:proofErr w:type="spellEnd"/>
            <w:r w:rsidRPr="00ED4F91">
              <w:rPr>
                <w:sz w:val="16"/>
                <w:szCs w:val="16"/>
                <w:lang w:val="uk-UA"/>
              </w:rPr>
              <w:t xml:space="preserve">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Зеленицьке</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1,0</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2720</w:t>
            </w:r>
          </w:p>
        </w:tc>
        <w:tc>
          <w:tcPr>
            <w:tcW w:w="485"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244</w:t>
            </w:r>
          </w:p>
        </w:tc>
        <w:tc>
          <w:tcPr>
            <w:tcW w:w="2118" w:type="dxa"/>
            <w:tcBorders>
              <w:right w:val="double" w:sz="4" w:space="0" w:color="auto"/>
            </w:tcBorders>
            <w:shd w:val="clear" w:color="auto" w:fill="FFFFFF"/>
            <w:vAlign w:val="center"/>
          </w:tcPr>
          <w:p w:rsidR="007F1D33" w:rsidRPr="00ED4F91" w:rsidRDefault="007F1D33" w:rsidP="00B627B5">
            <w:pPr>
              <w:shd w:val="clear" w:color="auto" w:fill="FFFFFF"/>
              <w:rPr>
                <w:spacing w:val="-3"/>
                <w:sz w:val="16"/>
                <w:szCs w:val="16"/>
                <w:lang w:val="uk-UA"/>
              </w:rPr>
            </w:pPr>
            <w:r w:rsidRPr="00ED4F91">
              <w:rPr>
                <w:spacing w:val="-3"/>
                <w:sz w:val="16"/>
                <w:szCs w:val="16"/>
                <w:lang w:val="uk-UA"/>
              </w:rPr>
              <w:t xml:space="preserve">Житомирська обл., </w:t>
            </w:r>
            <w:proofErr w:type="spellStart"/>
            <w:r w:rsidRPr="00ED4F91">
              <w:rPr>
                <w:spacing w:val="-3"/>
                <w:sz w:val="16"/>
                <w:szCs w:val="16"/>
                <w:lang w:val="uk-UA"/>
              </w:rPr>
              <w:t>Ємільчинський</w:t>
            </w:r>
            <w:proofErr w:type="spellEnd"/>
            <w:r w:rsidRPr="00ED4F91">
              <w:rPr>
                <w:spacing w:val="-3"/>
                <w:sz w:val="16"/>
                <w:szCs w:val="16"/>
                <w:lang w:val="uk-UA"/>
              </w:rPr>
              <w:t xml:space="preserve">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Злинківське</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1,0</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2700</w:t>
            </w:r>
          </w:p>
        </w:tc>
        <w:tc>
          <w:tcPr>
            <w:tcW w:w="485"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96</w:t>
            </w:r>
          </w:p>
        </w:tc>
        <w:tc>
          <w:tcPr>
            <w:tcW w:w="2118" w:type="dxa"/>
            <w:tcBorders>
              <w:right w:val="double" w:sz="4" w:space="0" w:color="auto"/>
            </w:tcBorders>
            <w:shd w:val="clear" w:color="auto" w:fill="FFFFFF"/>
            <w:vAlign w:val="center"/>
          </w:tcPr>
          <w:p w:rsidR="007F1D33" w:rsidRPr="00ED4F91" w:rsidRDefault="007F1D33" w:rsidP="00B627B5">
            <w:pPr>
              <w:shd w:val="clear" w:color="auto" w:fill="FFFFFF"/>
              <w:rPr>
                <w:sz w:val="16"/>
                <w:szCs w:val="16"/>
                <w:lang w:val="uk-UA"/>
              </w:rPr>
            </w:pPr>
            <w:r w:rsidRPr="00ED4F91">
              <w:rPr>
                <w:sz w:val="16"/>
                <w:szCs w:val="16"/>
                <w:lang w:val="uk-UA"/>
              </w:rPr>
              <w:t xml:space="preserve">Кіровоградська обл., </w:t>
            </w:r>
            <w:proofErr w:type="spellStart"/>
            <w:r w:rsidRPr="00ED4F91">
              <w:rPr>
                <w:sz w:val="16"/>
                <w:szCs w:val="16"/>
                <w:lang w:val="uk-UA"/>
              </w:rPr>
              <w:t>Маловисківський</w:t>
            </w:r>
            <w:proofErr w:type="spellEnd"/>
            <w:r w:rsidRPr="00ED4F91">
              <w:rPr>
                <w:sz w:val="16"/>
                <w:szCs w:val="16"/>
                <w:lang w:val="uk-UA"/>
              </w:rPr>
              <w:t xml:space="preserve">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pacing w:val="-2"/>
                <w:sz w:val="16"/>
                <w:szCs w:val="16"/>
                <w:lang w:val="uk-UA"/>
              </w:rPr>
            </w:pPr>
            <w:proofErr w:type="spellStart"/>
            <w:r w:rsidRPr="007C4452">
              <w:rPr>
                <w:spacing w:val="-2"/>
                <w:sz w:val="16"/>
                <w:szCs w:val="16"/>
                <w:lang w:val="uk-UA"/>
              </w:rPr>
              <w:t>Капустинське</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1,0</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2745</w:t>
            </w:r>
          </w:p>
        </w:tc>
        <w:tc>
          <w:tcPr>
            <w:tcW w:w="485"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98</w:t>
            </w:r>
          </w:p>
        </w:tc>
        <w:tc>
          <w:tcPr>
            <w:tcW w:w="2118" w:type="dxa"/>
            <w:tcBorders>
              <w:right w:val="double" w:sz="4" w:space="0" w:color="auto"/>
            </w:tcBorders>
            <w:shd w:val="clear" w:color="auto" w:fill="FFFFFF"/>
            <w:vAlign w:val="center"/>
          </w:tcPr>
          <w:p w:rsidR="007F1D33" w:rsidRPr="00ED4F91" w:rsidRDefault="007F1D33" w:rsidP="00B627B5">
            <w:pPr>
              <w:shd w:val="clear" w:color="auto" w:fill="FFFFFF"/>
              <w:rPr>
                <w:sz w:val="16"/>
                <w:szCs w:val="16"/>
                <w:lang w:val="uk-UA"/>
              </w:rPr>
            </w:pPr>
            <w:r w:rsidRPr="00ED4F91">
              <w:rPr>
                <w:sz w:val="16"/>
                <w:szCs w:val="16"/>
                <w:lang w:val="uk-UA"/>
              </w:rPr>
              <w:t xml:space="preserve">Кіровоградська обл., </w:t>
            </w:r>
            <w:proofErr w:type="spellStart"/>
            <w:r w:rsidRPr="00ED4F91">
              <w:rPr>
                <w:sz w:val="16"/>
                <w:szCs w:val="16"/>
                <w:lang w:val="uk-UA"/>
              </w:rPr>
              <w:t>Новоукраїнський</w:t>
            </w:r>
            <w:proofErr w:type="spellEnd"/>
            <w:r w:rsidRPr="00ED4F91">
              <w:rPr>
                <w:sz w:val="16"/>
                <w:szCs w:val="16"/>
                <w:lang w:val="uk-UA"/>
              </w:rPr>
              <w:t xml:space="preserve">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tcBorders>
              <w:bottom w:val="single" w:sz="4" w:space="0" w:color="auto"/>
            </w:tcBorders>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Корнинське</w:t>
            </w:r>
            <w:proofErr w:type="spellEnd"/>
          </w:p>
        </w:tc>
        <w:tc>
          <w:tcPr>
            <w:tcW w:w="419"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1,0</w:t>
            </w:r>
          </w:p>
        </w:tc>
        <w:tc>
          <w:tcPr>
            <w:tcW w:w="434"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2750</w:t>
            </w:r>
          </w:p>
        </w:tc>
        <w:tc>
          <w:tcPr>
            <w:tcW w:w="485"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150</w:t>
            </w:r>
          </w:p>
        </w:tc>
        <w:tc>
          <w:tcPr>
            <w:tcW w:w="2118" w:type="dxa"/>
            <w:tcBorders>
              <w:bottom w:val="single" w:sz="4" w:space="0" w:color="auto"/>
              <w:right w:val="double" w:sz="4" w:space="0" w:color="auto"/>
            </w:tcBorders>
            <w:shd w:val="clear" w:color="auto" w:fill="FFFFFF"/>
            <w:vAlign w:val="center"/>
          </w:tcPr>
          <w:p w:rsidR="007F1D33" w:rsidRPr="007C4452" w:rsidRDefault="007F1D33" w:rsidP="00B627B5">
            <w:pPr>
              <w:shd w:val="clear" w:color="auto" w:fill="FFFFFF"/>
              <w:rPr>
                <w:spacing w:val="-3"/>
                <w:sz w:val="16"/>
                <w:szCs w:val="16"/>
                <w:lang w:val="uk-UA"/>
              </w:rPr>
            </w:pPr>
            <w:r w:rsidRPr="007C4452">
              <w:rPr>
                <w:spacing w:val="-3"/>
                <w:sz w:val="16"/>
                <w:szCs w:val="16"/>
                <w:lang w:val="uk-UA"/>
              </w:rPr>
              <w:t xml:space="preserve">Житомирська обл., </w:t>
            </w:r>
            <w:proofErr w:type="spellStart"/>
            <w:r w:rsidRPr="007C4452">
              <w:rPr>
                <w:spacing w:val="-3"/>
                <w:sz w:val="16"/>
                <w:szCs w:val="16"/>
                <w:lang w:val="uk-UA"/>
              </w:rPr>
              <w:t>Попільнянський</w:t>
            </w:r>
            <w:proofErr w:type="spellEnd"/>
            <w:r w:rsidRPr="007C4452">
              <w:rPr>
                <w:spacing w:val="-3"/>
                <w:sz w:val="16"/>
                <w:szCs w:val="16"/>
                <w:lang w:val="uk-UA"/>
              </w:rPr>
              <w:t xml:space="preserve">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bottom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tcBorders>
              <w:bottom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Крупське</w:t>
            </w:r>
            <w:proofErr w:type="spellEnd"/>
          </w:p>
        </w:tc>
        <w:tc>
          <w:tcPr>
            <w:tcW w:w="419"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1,0</w:t>
            </w:r>
          </w:p>
        </w:tc>
        <w:tc>
          <w:tcPr>
            <w:tcW w:w="434"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2710</w:t>
            </w:r>
          </w:p>
        </w:tc>
        <w:tc>
          <w:tcPr>
            <w:tcW w:w="485"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161</w:t>
            </w:r>
          </w:p>
        </w:tc>
        <w:tc>
          <w:tcPr>
            <w:tcW w:w="2118" w:type="dxa"/>
            <w:tcBorders>
              <w:bottom w:val="double" w:sz="4" w:space="0" w:color="auto"/>
              <w:right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r w:rsidRPr="007C4452">
              <w:rPr>
                <w:sz w:val="16"/>
                <w:szCs w:val="16"/>
                <w:lang w:val="uk-UA"/>
              </w:rPr>
              <w:t>Кіровоградська обл., Кіровоградський р-н</w:t>
            </w:r>
          </w:p>
        </w:tc>
      </w:tr>
      <w:tr w:rsidR="007F1D33" w:rsidRPr="007C4452" w:rsidTr="00B627B5">
        <w:tblPrEx>
          <w:tblCellMar>
            <w:top w:w="0" w:type="dxa"/>
            <w:bottom w:w="0" w:type="dxa"/>
          </w:tblCellMar>
        </w:tblPrEx>
        <w:trPr>
          <w:cantSplit/>
          <w:trHeight w:val="20"/>
          <w:jc w:val="center"/>
        </w:trPr>
        <w:tc>
          <w:tcPr>
            <w:tcW w:w="991" w:type="dxa"/>
            <w:tcBorders>
              <w:top w:val="double" w:sz="4" w:space="0" w:color="auto"/>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lastRenderedPageBreak/>
              <w:t>Граніт</w:t>
            </w:r>
          </w:p>
        </w:tc>
        <w:tc>
          <w:tcPr>
            <w:tcW w:w="1278" w:type="dxa"/>
            <w:tcBorders>
              <w:top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Кудашівське</w:t>
            </w:r>
            <w:proofErr w:type="spellEnd"/>
          </w:p>
        </w:tc>
        <w:tc>
          <w:tcPr>
            <w:tcW w:w="419" w:type="dxa"/>
            <w:tcBorders>
              <w:top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tcBorders>
              <w:top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1,0</w:t>
            </w:r>
          </w:p>
        </w:tc>
        <w:tc>
          <w:tcPr>
            <w:tcW w:w="434" w:type="dxa"/>
            <w:tcBorders>
              <w:top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2710</w:t>
            </w:r>
          </w:p>
        </w:tc>
        <w:tc>
          <w:tcPr>
            <w:tcW w:w="485" w:type="dxa"/>
            <w:tcBorders>
              <w:top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152</w:t>
            </w:r>
          </w:p>
        </w:tc>
        <w:tc>
          <w:tcPr>
            <w:tcW w:w="2118" w:type="dxa"/>
            <w:tcBorders>
              <w:top w:val="double" w:sz="4" w:space="0" w:color="auto"/>
              <w:right w:val="double" w:sz="4" w:space="0" w:color="auto"/>
            </w:tcBorders>
            <w:shd w:val="clear" w:color="auto" w:fill="FFFFFF"/>
            <w:vAlign w:val="center"/>
          </w:tcPr>
          <w:p w:rsidR="007F1D33" w:rsidRPr="007C4452" w:rsidRDefault="007F1D33" w:rsidP="00B627B5">
            <w:pPr>
              <w:shd w:val="clear" w:color="auto" w:fill="FFFFFF"/>
              <w:rPr>
                <w:spacing w:val="-2"/>
                <w:sz w:val="16"/>
                <w:szCs w:val="16"/>
                <w:lang w:val="uk-UA"/>
              </w:rPr>
            </w:pPr>
            <w:r w:rsidRPr="007C4452">
              <w:rPr>
                <w:spacing w:val="-2"/>
                <w:sz w:val="16"/>
                <w:szCs w:val="16"/>
                <w:lang w:val="uk-UA"/>
              </w:rPr>
              <w:t xml:space="preserve">Дніпропетровська обл., </w:t>
            </w:r>
            <w:proofErr w:type="spellStart"/>
            <w:r w:rsidRPr="007C4452">
              <w:rPr>
                <w:spacing w:val="-2"/>
                <w:sz w:val="16"/>
                <w:szCs w:val="16"/>
                <w:lang w:val="uk-UA"/>
              </w:rPr>
              <w:t>Криничанський</w:t>
            </w:r>
            <w:proofErr w:type="spellEnd"/>
            <w:r w:rsidRPr="007C4452">
              <w:rPr>
                <w:spacing w:val="-2"/>
                <w:sz w:val="16"/>
                <w:szCs w:val="16"/>
                <w:lang w:val="uk-UA"/>
              </w:rPr>
              <w:t xml:space="preserve">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Новоукраїнське</w:t>
            </w:r>
            <w:proofErr w:type="spellEnd"/>
            <w:r w:rsidRPr="007C4452">
              <w:rPr>
                <w:sz w:val="16"/>
                <w:szCs w:val="16"/>
                <w:lang w:val="uk-UA"/>
              </w:rPr>
              <w:t xml:space="preserve"> (</w:t>
            </w:r>
            <w:proofErr w:type="spellStart"/>
            <w:r w:rsidRPr="007C4452">
              <w:rPr>
                <w:sz w:val="16"/>
                <w:szCs w:val="16"/>
                <w:lang w:val="uk-UA"/>
              </w:rPr>
              <w:t>Горіхівське</w:t>
            </w:r>
            <w:proofErr w:type="spellEnd"/>
            <w:r w:rsidRPr="007C4452">
              <w:rPr>
                <w:sz w:val="16"/>
                <w:szCs w:val="16"/>
                <w:lang w:val="uk-UA"/>
              </w:rPr>
              <w:t>)</w:t>
            </w:r>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1,0</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2600</w:t>
            </w:r>
          </w:p>
        </w:tc>
        <w:tc>
          <w:tcPr>
            <w:tcW w:w="485"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222</w:t>
            </w: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r w:rsidRPr="007C4452">
              <w:rPr>
                <w:sz w:val="16"/>
                <w:szCs w:val="16"/>
                <w:lang w:val="uk-UA"/>
              </w:rPr>
              <w:t xml:space="preserve">Кіровоградська обл., </w:t>
            </w:r>
            <w:proofErr w:type="spellStart"/>
            <w:r w:rsidRPr="007C4452">
              <w:rPr>
                <w:sz w:val="16"/>
                <w:szCs w:val="16"/>
                <w:lang w:val="uk-UA"/>
              </w:rPr>
              <w:t>Новоукраїнський</w:t>
            </w:r>
            <w:proofErr w:type="spellEnd"/>
            <w:r w:rsidRPr="007C4452">
              <w:rPr>
                <w:sz w:val="16"/>
                <w:szCs w:val="16"/>
                <w:lang w:val="uk-UA"/>
              </w:rPr>
              <w:t xml:space="preserve">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ED4F91">
              <w:rPr>
                <w:sz w:val="16"/>
                <w:szCs w:val="16"/>
                <w:lang w:val="uk-UA"/>
              </w:rPr>
              <w:t>Осмалинське</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1,0</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2760</w:t>
            </w:r>
          </w:p>
        </w:tc>
        <w:tc>
          <w:tcPr>
            <w:tcW w:w="485"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191</w:t>
            </w: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r w:rsidRPr="00ED4F91">
              <w:rPr>
                <w:sz w:val="16"/>
                <w:szCs w:val="16"/>
                <w:lang w:val="uk-UA"/>
              </w:rPr>
              <w:t xml:space="preserve">Рівненська обл., </w:t>
            </w:r>
            <w:r w:rsidRPr="00ED4F91">
              <w:rPr>
                <w:sz w:val="16"/>
                <w:szCs w:val="16"/>
                <w:lang w:val="uk-UA"/>
              </w:rPr>
              <w:br/>
            </w:r>
            <w:proofErr w:type="spellStart"/>
            <w:r w:rsidRPr="00ED4F91">
              <w:rPr>
                <w:sz w:val="16"/>
                <w:szCs w:val="16"/>
                <w:lang w:val="uk-UA"/>
              </w:rPr>
              <w:t>Сарнинський</w:t>
            </w:r>
            <w:proofErr w:type="spellEnd"/>
            <w:r w:rsidRPr="00ED4F91">
              <w:rPr>
                <w:sz w:val="16"/>
                <w:szCs w:val="16"/>
                <w:lang w:val="uk-UA"/>
              </w:rPr>
              <w:t xml:space="preserve">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pacing w:val="-4"/>
                <w:sz w:val="16"/>
                <w:szCs w:val="16"/>
                <w:lang w:val="uk-UA"/>
              </w:rPr>
            </w:pPr>
            <w:proofErr w:type="spellStart"/>
            <w:r w:rsidRPr="007C4452">
              <w:rPr>
                <w:spacing w:val="-4"/>
                <w:sz w:val="16"/>
                <w:szCs w:val="16"/>
                <w:lang w:val="uk-UA"/>
              </w:rPr>
              <w:t>Старобабанівське</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1,0</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2645</w:t>
            </w:r>
          </w:p>
        </w:tc>
        <w:tc>
          <w:tcPr>
            <w:tcW w:w="485"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140</w:t>
            </w: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r w:rsidRPr="007C4452">
              <w:rPr>
                <w:sz w:val="16"/>
                <w:szCs w:val="16"/>
                <w:lang w:val="uk-UA"/>
              </w:rPr>
              <w:t xml:space="preserve">Черкаська обл., </w:t>
            </w:r>
            <w:r w:rsidRPr="007C4452">
              <w:rPr>
                <w:sz w:val="16"/>
                <w:szCs w:val="16"/>
                <w:lang w:val="uk-UA"/>
              </w:rPr>
              <w:br/>
              <w:t>Уманський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Танське</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1,0</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2625</w:t>
            </w:r>
          </w:p>
        </w:tc>
        <w:tc>
          <w:tcPr>
            <w:tcW w:w="485"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184</w:t>
            </w: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r w:rsidRPr="007C4452">
              <w:rPr>
                <w:sz w:val="16"/>
                <w:szCs w:val="16"/>
                <w:lang w:val="uk-UA"/>
              </w:rPr>
              <w:t xml:space="preserve">Черкаська обл., </w:t>
            </w:r>
            <w:r w:rsidRPr="007C4452">
              <w:rPr>
                <w:sz w:val="16"/>
                <w:szCs w:val="16"/>
                <w:lang w:val="uk-UA"/>
              </w:rPr>
              <w:br/>
              <w:t>Уманський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Ташлицьке</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1,0</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2690</w:t>
            </w:r>
          </w:p>
        </w:tc>
        <w:tc>
          <w:tcPr>
            <w:tcW w:w="485"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172</w:t>
            </w: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r w:rsidRPr="007C4452">
              <w:rPr>
                <w:sz w:val="16"/>
                <w:szCs w:val="16"/>
                <w:lang w:val="uk-UA"/>
              </w:rPr>
              <w:t xml:space="preserve">Кіровоградська обл., </w:t>
            </w:r>
            <w:proofErr w:type="spellStart"/>
            <w:r w:rsidRPr="007C4452">
              <w:rPr>
                <w:sz w:val="16"/>
                <w:szCs w:val="16"/>
                <w:lang w:val="uk-UA"/>
              </w:rPr>
              <w:t>Новоукраїнський</w:t>
            </w:r>
            <w:proofErr w:type="spellEnd"/>
            <w:r w:rsidRPr="007C4452">
              <w:rPr>
                <w:sz w:val="16"/>
                <w:szCs w:val="16"/>
                <w:lang w:val="uk-UA"/>
              </w:rPr>
              <w:t xml:space="preserve">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Хотизьке</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1,0</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2910</w:t>
            </w:r>
          </w:p>
        </w:tc>
        <w:tc>
          <w:tcPr>
            <w:tcW w:w="485"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195</w:t>
            </w: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rPr>
                <w:spacing w:val="-3"/>
                <w:sz w:val="16"/>
                <w:szCs w:val="16"/>
                <w:lang w:val="uk-UA"/>
              </w:rPr>
            </w:pPr>
            <w:r w:rsidRPr="007C4452">
              <w:rPr>
                <w:spacing w:val="-3"/>
                <w:sz w:val="16"/>
                <w:szCs w:val="16"/>
                <w:lang w:val="uk-UA"/>
              </w:rPr>
              <w:t xml:space="preserve">Житомирська обл., </w:t>
            </w:r>
            <w:proofErr w:type="spellStart"/>
            <w:r w:rsidRPr="007C4452">
              <w:rPr>
                <w:spacing w:val="-3"/>
                <w:sz w:val="16"/>
                <w:szCs w:val="16"/>
                <w:lang w:val="uk-UA"/>
              </w:rPr>
              <w:t>Ємільчинський</w:t>
            </w:r>
            <w:proofErr w:type="spellEnd"/>
            <w:r w:rsidRPr="007C4452">
              <w:rPr>
                <w:spacing w:val="-3"/>
                <w:sz w:val="16"/>
                <w:szCs w:val="16"/>
                <w:lang w:val="uk-UA"/>
              </w:rPr>
              <w:t xml:space="preserve">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pacing w:val="-5"/>
                <w:sz w:val="16"/>
                <w:szCs w:val="16"/>
                <w:lang w:val="uk-UA"/>
              </w:rPr>
            </w:pPr>
            <w:proofErr w:type="spellStart"/>
            <w:r w:rsidRPr="007C4452">
              <w:rPr>
                <w:spacing w:val="-5"/>
                <w:sz w:val="16"/>
                <w:szCs w:val="16"/>
                <w:lang w:val="uk-UA"/>
              </w:rPr>
              <w:t>Омелянівське</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IV</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1,25</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2655</w:t>
            </w:r>
          </w:p>
        </w:tc>
        <w:tc>
          <w:tcPr>
            <w:tcW w:w="485"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105</w:t>
            </w: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rPr>
                <w:spacing w:val="-3"/>
                <w:sz w:val="16"/>
                <w:szCs w:val="16"/>
                <w:lang w:val="uk-UA"/>
              </w:rPr>
            </w:pPr>
            <w:r w:rsidRPr="007C4452">
              <w:rPr>
                <w:spacing w:val="-3"/>
                <w:sz w:val="16"/>
                <w:szCs w:val="16"/>
                <w:lang w:val="uk-UA"/>
              </w:rPr>
              <w:t>Житомирська обл., Коростенський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tcBorders>
              <w:bottom w:val="single" w:sz="4" w:space="0" w:color="auto"/>
            </w:tcBorders>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Маславське</w:t>
            </w:r>
            <w:proofErr w:type="spellEnd"/>
          </w:p>
        </w:tc>
        <w:tc>
          <w:tcPr>
            <w:tcW w:w="419"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IV</w:t>
            </w:r>
          </w:p>
        </w:tc>
        <w:tc>
          <w:tcPr>
            <w:tcW w:w="588"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1,25</w:t>
            </w:r>
          </w:p>
        </w:tc>
        <w:tc>
          <w:tcPr>
            <w:tcW w:w="434"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2720</w:t>
            </w:r>
          </w:p>
        </w:tc>
        <w:tc>
          <w:tcPr>
            <w:tcW w:w="485"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245</w:t>
            </w:r>
          </w:p>
        </w:tc>
        <w:tc>
          <w:tcPr>
            <w:tcW w:w="2118" w:type="dxa"/>
            <w:tcBorders>
              <w:bottom w:val="single" w:sz="4" w:space="0" w:color="auto"/>
              <w:right w:val="double" w:sz="4" w:space="0" w:color="auto"/>
            </w:tcBorders>
            <w:shd w:val="clear" w:color="auto" w:fill="FFFFFF"/>
            <w:vAlign w:val="center"/>
          </w:tcPr>
          <w:p w:rsidR="007F1D33" w:rsidRPr="007C4452" w:rsidRDefault="007F1D33" w:rsidP="00B627B5">
            <w:pPr>
              <w:shd w:val="clear" w:color="auto" w:fill="FFFFFF"/>
              <w:rPr>
                <w:spacing w:val="-3"/>
                <w:sz w:val="16"/>
                <w:szCs w:val="16"/>
                <w:lang w:val="uk-UA"/>
              </w:rPr>
            </w:pPr>
            <w:r w:rsidRPr="007C4452">
              <w:rPr>
                <w:spacing w:val="-3"/>
                <w:sz w:val="16"/>
                <w:szCs w:val="16"/>
                <w:lang w:val="uk-UA"/>
              </w:rPr>
              <w:t xml:space="preserve">Житомирська обл., </w:t>
            </w:r>
            <w:proofErr w:type="spellStart"/>
            <w:r w:rsidRPr="007C4452">
              <w:rPr>
                <w:spacing w:val="-3"/>
                <w:sz w:val="16"/>
                <w:szCs w:val="16"/>
                <w:lang w:val="uk-UA"/>
              </w:rPr>
              <w:t>Володарськ</w:t>
            </w:r>
            <w:r>
              <w:rPr>
                <w:spacing w:val="-3"/>
                <w:sz w:val="16"/>
                <w:szCs w:val="16"/>
                <w:lang w:val="uk-UA"/>
              </w:rPr>
              <w:t>о</w:t>
            </w:r>
            <w:proofErr w:type="spellEnd"/>
            <w:r w:rsidRPr="007C4452">
              <w:rPr>
                <w:spacing w:val="-3"/>
                <w:sz w:val="16"/>
                <w:szCs w:val="16"/>
                <w:lang w:val="uk-UA"/>
              </w:rPr>
              <w:t>-Волинський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tcBorders>
              <w:bottom w:val="single" w:sz="4" w:space="0" w:color="auto"/>
            </w:tcBorders>
            <w:shd w:val="clear" w:color="auto" w:fill="FFFFFF"/>
            <w:vAlign w:val="center"/>
          </w:tcPr>
          <w:p w:rsidR="007F1D33" w:rsidRPr="007C4452" w:rsidRDefault="007F1D33" w:rsidP="00B627B5">
            <w:pPr>
              <w:shd w:val="clear" w:color="auto" w:fill="FFFFFF"/>
              <w:rPr>
                <w:spacing w:val="-3"/>
                <w:sz w:val="16"/>
                <w:szCs w:val="16"/>
                <w:lang w:val="uk-UA"/>
              </w:rPr>
            </w:pPr>
            <w:proofErr w:type="spellStart"/>
            <w:r w:rsidRPr="007C4452">
              <w:rPr>
                <w:spacing w:val="-3"/>
                <w:sz w:val="16"/>
                <w:szCs w:val="16"/>
                <w:lang w:val="uk-UA"/>
              </w:rPr>
              <w:t>Межиріцьке</w:t>
            </w:r>
            <w:proofErr w:type="spellEnd"/>
          </w:p>
        </w:tc>
        <w:tc>
          <w:tcPr>
            <w:tcW w:w="419"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IV</w:t>
            </w:r>
          </w:p>
        </w:tc>
        <w:tc>
          <w:tcPr>
            <w:tcW w:w="588"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1,25</w:t>
            </w:r>
          </w:p>
        </w:tc>
        <w:tc>
          <w:tcPr>
            <w:tcW w:w="434"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2650</w:t>
            </w:r>
          </w:p>
        </w:tc>
        <w:tc>
          <w:tcPr>
            <w:tcW w:w="485"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171</w:t>
            </w:r>
          </w:p>
        </w:tc>
        <w:tc>
          <w:tcPr>
            <w:tcW w:w="2118" w:type="dxa"/>
            <w:tcBorders>
              <w:bottom w:val="single" w:sz="4" w:space="0" w:color="auto"/>
              <w:right w:val="double" w:sz="4" w:space="0" w:color="auto"/>
            </w:tcBorders>
            <w:shd w:val="clear" w:color="auto" w:fill="FFFFFF"/>
            <w:vAlign w:val="center"/>
          </w:tcPr>
          <w:p w:rsidR="007F1D33" w:rsidRPr="007C4452" w:rsidRDefault="007F1D33" w:rsidP="00B627B5">
            <w:pPr>
              <w:shd w:val="clear" w:color="auto" w:fill="FFFFFF"/>
              <w:rPr>
                <w:spacing w:val="-3"/>
                <w:sz w:val="16"/>
                <w:szCs w:val="16"/>
                <w:lang w:val="uk-UA"/>
              </w:rPr>
            </w:pPr>
            <w:r w:rsidRPr="007C4452">
              <w:rPr>
                <w:spacing w:val="-3"/>
                <w:sz w:val="16"/>
                <w:szCs w:val="16"/>
                <w:lang w:val="uk-UA"/>
              </w:rPr>
              <w:t>Житомирська обл., Коростиш</w:t>
            </w:r>
            <w:r>
              <w:rPr>
                <w:spacing w:val="-3"/>
                <w:sz w:val="16"/>
                <w:szCs w:val="16"/>
                <w:lang w:val="uk-UA"/>
              </w:rPr>
              <w:t>і</w:t>
            </w:r>
            <w:r w:rsidRPr="007C4452">
              <w:rPr>
                <w:spacing w:val="-3"/>
                <w:sz w:val="16"/>
                <w:szCs w:val="16"/>
                <w:lang w:val="uk-UA"/>
              </w:rPr>
              <w:t>вський р-н</w:t>
            </w:r>
          </w:p>
        </w:tc>
      </w:tr>
      <w:tr w:rsidR="007F1D33" w:rsidRPr="007C4452" w:rsidTr="00B627B5">
        <w:tblPrEx>
          <w:tblCellMar>
            <w:top w:w="0" w:type="dxa"/>
            <w:bottom w:w="0" w:type="dxa"/>
          </w:tblCellMar>
        </w:tblPrEx>
        <w:trPr>
          <w:cantSplit/>
          <w:trHeight w:val="20"/>
          <w:jc w:val="center"/>
        </w:trPr>
        <w:tc>
          <w:tcPr>
            <w:tcW w:w="991" w:type="dxa"/>
            <w:tcBorders>
              <w:top w:val="single" w:sz="4" w:space="0" w:color="auto"/>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tcBorders>
              <w:top w:val="single" w:sz="4" w:space="0" w:color="auto"/>
            </w:tcBorders>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Мирнянське</w:t>
            </w:r>
            <w:proofErr w:type="spellEnd"/>
          </w:p>
        </w:tc>
        <w:tc>
          <w:tcPr>
            <w:tcW w:w="419" w:type="dxa"/>
            <w:tcBorders>
              <w:top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IV</w:t>
            </w:r>
          </w:p>
        </w:tc>
        <w:tc>
          <w:tcPr>
            <w:tcW w:w="588" w:type="dxa"/>
            <w:tcBorders>
              <w:top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1,25</w:t>
            </w:r>
          </w:p>
        </w:tc>
        <w:tc>
          <w:tcPr>
            <w:tcW w:w="434" w:type="dxa"/>
            <w:tcBorders>
              <w:top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2670</w:t>
            </w:r>
          </w:p>
        </w:tc>
        <w:tc>
          <w:tcPr>
            <w:tcW w:w="485" w:type="dxa"/>
            <w:tcBorders>
              <w:top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107</w:t>
            </w:r>
          </w:p>
        </w:tc>
        <w:tc>
          <w:tcPr>
            <w:tcW w:w="2118" w:type="dxa"/>
            <w:tcBorders>
              <w:top w:val="single" w:sz="4" w:space="0" w:color="auto"/>
              <w:right w:val="double" w:sz="4" w:space="0" w:color="auto"/>
            </w:tcBorders>
            <w:shd w:val="clear" w:color="auto" w:fill="FFFFFF"/>
            <w:vAlign w:val="center"/>
          </w:tcPr>
          <w:p w:rsidR="007F1D33" w:rsidRPr="007C4452" w:rsidRDefault="007F1D33" w:rsidP="00B627B5">
            <w:pPr>
              <w:shd w:val="clear" w:color="auto" w:fill="FFFFFF"/>
              <w:spacing w:line="238" w:lineRule="auto"/>
              <w:rPr>
                <w:sz w:val="16"/>
                <w:szCs w:val="16"/>
                <w:lang w:val="uk-UA"/>
              </w:rPr>
            </w:pPr>
            <w:r w:rsidRPr="007C4452">
              <w:rPr>
                <w:sz w:val="16"/>
                <w:szCs w:val="16"/>
                <w:lang w:val="uk-UA"/>
              </w:rPr>
              <w:t>Житомирська обл., Радомишльський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Райківське</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IV</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1,25</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2695</w:t>
            </w:r>
          </w:p>
        </w:tc>
        <w:tc>
          <w:tcPr>
            <w:tcW w:w="485"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177</w:t>
            </w: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spacing w:line="238" w:lineRule="auto"/>
              <w:rPr>
                <w:spacing w:val="-3"/>
                <w:sz w:val="16"/>
                <w:szCs w:val="16"/>
                <w:lang w:val="uk-UA"/>
              </w:rPr>
            </w:pPr>
            <w:r w:rsidRPr="007C4452">
              <w:rPr>
                <w:spacing w:val="-3"/>
                <w:sz w:val="16"/>
                <w:szCs w:val="16"/>
                <w:lang w:val="uk-UA"/>
              </w:rPr>
              <w:t>Житомирська обл., Бердичівський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C90DE3" w:rsidRDefault="007F1D33" w:rsidP="00B627B5">
            <w:pPr>
              <w:shd w:val="clear" w:color="auto" w:fill="FFFFFF"/>
              <w:rPr>
                <w:sz w:val="16"/>
                <w:szCs w:val="16"/>
                <w:lang w:val="uk-UA"/>
              </w:rPr>
            </w:pPr>
            <w:proofErr w:type="spellStart"/>
            <w:r w:rsidRPr="00C90DE3">
              <w:rPr>
                <w:spacing w:val="-4"/>
                <w:sz w:val="16"/>
                <w:szCs w:val="16"/>
                <w:lang w:val="uk-UA"/>
              </w:rPr>
              <w:t>Солошинське</w:t>
            </w:r>
            <w:proofErr w:type="spellEnd"/>
          </w:p>
        </w:tc>
        <w:tc>
          <w:tcPr>
            <w:tcW w:w="419" w:type="dxa"/>
            <w:shd w:val="clear" w:color="auto" w:fill="FFFFFF"/>
            <w:vAlign w:val="center"/>
          </w:tcPr>
          <w:p w:rsidR="007F1D33" w:rsidRPr="00C90DE3" w:rsidRDefault="007F1D33" w:rsidP="00B627B5">
            <w:pPr>
              <w:shd w:val="clear" w:color="auto" w:fill="FFFFFF"/>
              <w:jc w:val="center"/>
              <w:rPr>
                <w:sz w:val="16"/>
                <w:szCs w:val="16"/>
                <w:lang w:val="uk-UA"/>
              </w:rPr>
            </w:pPr>
            <w:r w:rsidRPr="00C90DE3">
              <w:rPr>
                <w:sz w:val="16"/>
                <w:szCs w:val="16"/>
                <w:lang w:val="uk-UA"/>
              </w:rPr>
              <w:t>IV</w:t>
            </w:r>
          </w:p>
        </w:tc>
        <w:tc>
          <w:tcPr>
            <w:tcW w:w="588" w:type="dxa"/>
            <w:shd w:val="clear" w:color="auto" w:fill="FFFFFF"/>
            <w:vAlign w:val="center"/>
          </w:tcPr>
          <w:p w:rsidR="007F1D33" w:rsidRPr="00C90DE3" w:rsidRDefault="007F1D33" w:rsidP="00B627B5">
            <w:pPr>
              <w:shd w:val="clear" w:color="auto" w:fill="FFFFFF"/>
              <w:jc w:val="center"/>
              <w:rPr>
                <w:sz w:val="16"/>
                <w:szCs w:val="16"/>
                <w:lang w:val="uk-UA"/>
              </w:rPr>
            </w:pPr>
            <w:r w:rsidRPr="00C90DE3">
              <w:rPr>
                <w:sz w:val="16"/>
                <w:szCs w:val="16"/>
                <w:lang w:val="uk-UA"/>
              </w:rPr>
              <w:t>1,25</w:t>
            </w:r>
          </w:p>
        </w:tc>
        <w:tc>
          <w:tcPr>
            <w:tcW w:w="434" w:type="dxa"/>
            <w:shd w:val="clear" w:color="auto" w:fill="FFFFFF"/>
            <w:vAlign w:val="center"/>
          </w:tcPr>
          <w:p w:rsidR="007F1D33" w:rsidRPr="00C90DE3" w:rsidRDefault="007F1D33" w:rsidP="00B627B5">
            <w:pPr>
              <w:shd w:val="clear" w:color="auto" w:fill="FFFFFF"/>
              <w:jc w:val="center"/>
              <w:rPr>
                <w:sz w:val="16"/>
                <w:szCs w:val="16"/>
                <w:lang w:val="uk-UA"/>
              </w:rPr>
            </w:pPr>
            <w:r w:rsidRPr="00C90DE3">
              <w:rPr>
                <w:sz w:val="16"/>
                <w:szCs w:val="16"/>
                <w:lang w:val="uk-UA"/>
              </w:rPr>
              <w:t>2750</w:t>
            </w:r>
          </w:p>
        </w:tc>
        <w:tc>
          <w:tcPr>
            <w:tcW w:w="485" w:type="dxa"/>
            <w:shd w:val="clear" w:color="auto" w:fill="FFFFFF"/>
            <w:vAlign w:val="center"/>
          </w:tcPr>
          <w:p w:rsidR="007F1D33" w:rsidRPr="00C90DE3" w:rsidRDefault="007F1D33" w:rsidP="00B627B5">
            <w:pPr>
              <w:shd w:val="clear" w:color="auto" w:fill="FFFFFF"/>
              <w:jc w:val="center"/>
              <w:rPr>
                <w:sz w:val="16"/>
                <w:szCs w:val="16"/>
                <w:lang w:val="uk-UA"/>
              </w:rPr>
            </w:pPr>
            <w:r w:rsidRPr="00C90DE3">
              <w:rPr>
                <w:sz w:val="16"/>
                <w:szCs w:val="16"/>
                <w:lang w:val="uk-UA"/>
              </w:rPr>
              <w:t>165</w:t>
            </w: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spacing w:line="238" w:lineRule="auto"/>
              <w:rPr>
                <w:sz w:val="16"/>
                <w:szCs w:val="16"/>
                <w:lang w:val="uk-UA"/>
              </w:rPr>
            </w:pPr>
            <w:r w:rsidRPr="00C90DE3">
              <w:rPr>
                <w:sz w:val="16"/>
                <w:szCs w:val="16"/>
                <w:lang w:val="uk-UA"/>
              </w:rPr>
              <w:t xml:space="preserve">Полтавська обл., </w:t>
            </w:r>
            <w:proofErr w:type="spellStart"/>
            <w:r w:rsidRPr="00C90DE3">
              <w:rPr>
                <w:sz w:val="16"/>
                <w:szCs w:val="16"/>
                <w:lang w:val="uk-UA"/>
              </w:rPr>
              <w:t>Кобеляцькийср</w:t>
            </w:r>
            <w:proofErr w:type="spellEnd"/>
            <w:r w:rsidRPr="00C90DE3">
              <w:rPr>
                <w:sz w:val="16"/>
                <w:szCs w:val="16"/>
                <w:lang w:val="uk-UA"/>
              </w:rPr>
              <w:t>-н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C90DE3" w:rsidRDefault="007F1D33" w:rsidP="00B627B5">
            <w:pPr>
              <w:shd w:val="clear" w:color="auto" w:fill="FFFFFF"/>
              <w:jc w:val="center"/>
              <w:rPr>
                <w:sz w:val="16"/>
                <w:szCs w:val="16"/>
                <w:lang w:val="uk-UA"/>
              </w:rPr>
            </w:pPr>
            <w:r w:rsidRPr="00C90DE3">
              <w:rPr>
                <w:sz w:val="16"/>
                <w:szCs w:val="16"/>
                <w:lang w:val="uk-UA"/>
              </w:rPr>
              <w:t>Граніт</w:t>
            </w:r>
          </w:p>
        </w:tc>
        <w:tc>
          <w:tcPr>
            <w:tcW w:w="1278" w:type="dxa"/>
            <w:shd w:val="clear" w:color="auto" w:fill="FFFFFF"/>
            <w:vAlign w:val="center"/>
          </w:tcPr>
          <w:p w:rsidR="007F1D33" w:rsidRPr="00C90DE3" w:rsidRDefault="007F1D33" w:rsidP="00B627B5">
            <w:pPr>
              <w:shd w:val="clear" w:color="auto" w:fill="FFFFFF"/>
              <w:rPr>
                <w:sz w:val="16"/>
                <w:szCs w:val="16"/>
                <w:lang w:val="uk-UA"/>
              </w:rPr>
            </w:pPr>
            <w:proofErr w:type="spellStart"/>
            <w:r w:rsidRPr="00C90DE3">
              <w:rPr>
                <w:sz w:val="16"/>
                <w:szCs w:val="16"/>
                <w:lang w:val="uk-UA"/>
              </w:rPr>
              <w:t>Софіївське</w:t>
            </w:r>
            <w:proofErr w:type="spellEnd"/>
            <w:r w:rsidRPr="00C90DE3">
              <w:rPr>
                <w:sz w:val="16"/>
                <w:szCs w:val="16"/>
                <w:lang w:val="uk-UA"/>
              </w:rPr>
              <w:t xml:space="preserve"> (</w:t>
            </w:r>
            <w:proofErr w:type="spellStart"/>
            <w:r w:rsidRPr="00C90DE3">
              <w:rPr>
                <w:sz w:val="16"/>
                <w:szCs w:val="16"/>
                <w:lang w:val="uk-UA"/>
              </w:rPr>
              <w:t>Відрадненське</w:t>
            </w:r>
            <w:proofErr w:type="spellEnd"/>
            <w:r w:rsidRPr="00C90DE3">
              <w:rPr>
                <w:sz w:val="16"/>
                <w:szCs w:val="16"/>
                <w:lang w:val="uk-UA"/>
              </w:rPr>
              <w:t>)</w:t>
            </w:r>
          </w:p>
        </w:tc>
        <w:tc>
          <w:tcPr>
            <w:tcW w:w="419" w:type="dxa"/>
            <w:shd w:val="clear" w:color="auto" w:fill="FFFFFF"/>
            <w:vAlign w:val="center"/>
          </w:tcPr>
          <w:p w:rsidR="007F1D33" w:rsidRPr="00C90DE3" w:rsidRDefault="007F1D33" w:rsidP="00B627B5">
            <w:pPr>
              <w:shd w:val="clear" w:color="auto" w:fill="FFFFFF"/>
              <w:jc w:val="center"/>
              <w:rPr>
                <w:sz w:val="16"/>
                <w:szCs w:val="16"/>
                <w:lang w:val="uk-UA"/>
              </w:rPr>
            </w:pPr>
            <w:r w:rsidRPr="00C90DE3">
              <w:rPr>
                <w:sz w:val="16"/>
                <w:szCs w:val="16"/>
                <w:lang w:val="uk-UA"/>
              </w:rPr>
              <w:t>IV</w:t>
            </w:r>
          </w:p>
        </w:tc>
        <w:tc>
          <w:tcPr>
            <w:tcW w:w="588" w:type="dxa"/>
            <w:shd w:val="clear" w:color="auto" w:fill="FFFFFF"/>
            <w:vAlign w:val="center"/>
          </w:tcPr>
          <w:p w:rsidR="007F1D33" w:rsidRPr="00C90DE3" w:rsidRDefault="007F1D33" w:rsidP="00B627B5">
            <w:pPr>
              <w:shd w:val="clear" w:color="auto" w:fill="FFFFFF"/>
              <w:jc w:val="center"/>
              <w:rPr>
                <w:sz w:val="16"/>
                <w:szCs w:val="16"/>
                <w:lang w:val="uk-UA"/>
              </w:rPr>
            </w:pPr>
            <w:r w:rsidRPr="00C90DE3">
              <w:rPr>
                <w:sz w:val="16"/>
                <w:szCs w:val="16"/>
                <w:lang w:val="uk-UA"/>
              </w:rPr>
              <w:t>1,25</w:t>
            </w:r>
          </w:p>
        </w:tc>
        <w:tc>
          <w:tcPr>
            <w:tcW w:w="434" w:type="dxa"/>
            <w:shd w:val="clear" w:color="auto" w:fill="FFFFFF"/>
            <w:vAlign w:val="center"/>
          </w:tcPr>
          <w:p w:rsidR="007F1D33" w:rsidRPr="00C90DE3" w:rsidRDefault="007F1D33" w:rsidP="00B627B5">
            <w:pPr>
              <w:shd w:val="clear" w:color="auto" w:fill="FFFFFF"/>
              <w:jc w:val="center"/>
              <w:rPr>
                <w:sz w:val="16"/>
                <w:szCs w:val="16"/>
                <w:lang w:val="uk-UA"/>
              </w:rPr>
            </w:pPr>
            <w:r w:rsidRPr="00C90DE3">
              <w:rPr>
                <w:sz w:val="16"/>
                <w:szCs w:val="16"/>
                <w:lang w:val="uk-UA"/>
              </w:rPr>
              <w:t>2650</w:t>
            </w:r>
          </w:p>
        </w:tc>
        <w:tc>
          <w:tcPr>
            <w:tcW w:w="485" w:type="dxa"/>
            <w:shd w:val="clear" w:color="auto" w:fill="FFFFFF"/>
            <w:vAlign w:val="center"/>
          </w:tcPr>
          <w:p w:rsidR="007F1D33" w:rsidRPr="00C90DE3" w:rsidRDefault="007F1D33" w:rsidP="00B627B5">
            <w:pPr>
              <w:shd w:val="clear" w:color="auto" w:fill="FFFFFF"/>
              <w:jc w:val="center"/>
              <w:rPr>
                <w:sz w:val="16"/>
                <w:szCs w:val="16"/>
                <w:lang w:val="uk-UA"/>
              </w:rPr>
            </w:pPr>
            <w:r w:rsidRPr="00C90DE3">
              <w:rPr>
                <w:sz w:val="16"/>
                <w:szCs w:val="16"/>
                <w:lang w:val="uk-UA"/>
              </w:rPr>
              <w:t>112</w:t>
            </w: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spacing w:line="238" w:lineRule="auto"/>
              <w:rPr>
                <w:sz w:val="16"/>
                <w:szCs w:val="16"/>
                <w:lang w:val="uk-UA"/>
              </w:rPr>
            </w:pPr>
            <w:r w:rsidRPr="00C90DE3">
              <w:rPr>
                <w:sz w:val="16"/>
                <w:szCs w:val="16"/>
                <w:lang w:val="uk-UA"/>
              </w:rPr>
              <w:t>Миколаївська обл., Первомайський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pacing w:val="-2"/>
                <w:sz w:val="16"/>
                <w:szCs w:val="16"/>
                <w:lang w:val="uk-UA"/>
              </w:rPr>
            </w:pPr>
            <w:proofErr w:type="spellStart"/>
            <w:r w:rsidRPr="007C4452">
              <w:rPr>
                <w:spacing w:val="-2"/>
                <w:sz w:val="16"/>
                <w:szCs w:val="16"/>
                <w:lang w:val="uk-UA"/>
              </w:rPr>
              <w:t>Трикратненське</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IV</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1,25</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2650</w:t>
            </w:r>
          </w:p>
        </w:tc>
        <w:tc>
          <w:tcPr>
            <w:tcW w:w="485"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149</w:t>
            </w: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spacing w:line="238" w:lineRule="auto"/>
              <w:rPr>
                <w:spacing w:val="-4"/>
                <w:sz w:val="16"/>
                <w:szCs w:val="16"/>
                <w:lang w:val="uk-UA"/>
              </w:rPr>
            </w:pPr>
            <w:r w:rsidRPr="007C4452">
              <w:rPr>
                <w:spacing w:val="-4"/>
                <w:sz w:val="16"/>
                <w:szCs w:val="16"/>
                <w:lang w:val="uk-UA"/>
              </w:rPr>
              <w:t>Миколаївська обл., Вознесенський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Човнівське</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IV</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1,25</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2710</w:t>
            </w:r>
          </w:p>
        </w:tc>
        <w:tc>
          <w:tcPr>
            <w:tcW w:w="485"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211</w:t>
            </w: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spacing w:line="238" w:lineRule="auto"/>
              <w:rPr>
                <w:spacing w:val="-3"/>
                <w:sz w:val="16"/>
                <w:szCs w:val="16"/>
                <w:lang w:val="uk-UA"/>
              </w:rPr>
            </w:pPr>
            <w:r w:rsidRPr="007C4452">
              <w:rPr>
                <w:spacing w:val="-3"/>
                <w:sz w:val="16"/>
                <w:szCs w:val="16"/>
                <w:lang w:val="uk-UA"/>
              </w:rPr>
              <w:t xml:space="preserve">Житомирська обл., </w:t>
            </w:r>
            <w:proofErr w:type="spellStart"/>
            <w:r w:rsidRPr="007C4452">
              <w:rPr>
                <w:spacing w:val="-3"/>
                <w:sz w:val="16"/>
                <w:szCs w:val="16"/>
                <w:lang w:val="uk-UA"/>
              </w:rPr>
              <w:t>Володарськ</w:t>
            </w:r>
            <w:r>
              <w:rPr>
                <w:spacing w:val="-3"/>
                <w:sz w:val="16"/>
                <w:szCs w:val="16"/>
                <w:lang w:val="uk-UA"/>
              </w:rPr>
              <w:t>о</w:t>
            </w:r>
            <w:proofErr w:type="spellEnd"/>
            <w:r w:rsidRPr="007C4452">
              <w:rPr>
                <w:spacing w:val="-3"/>
                <w:sz w:val="16"/>
                <w:szCs w:val="16"/>
                <w:lang w:val="uk-UA"/>
              </w:rPr>
              <w:t>-Волинський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pacing w:val="-1"/>
                <w:sz w:val="16"/>
                <w:szCs w:val="16"/>
                <w:lang w:val="uk-UA"/>
              </w:rPr>
            </w:pPr>
            <w:proofErr w:type="spellStart"/>
            <w:r w:rsidRPr="007C4452">
              <w:rPr>
                <w:spacing w:val="-1"/>
                <w:sz w:val="16"/>
                <w:szCs w:val="16"/>
                <w:lang w:val="uk-UA"/>
              </w:rPr>
              <w:t>Дідковицьке</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V</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1,4</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2670</w:t>
            </w:r>
          </w:p>
        </w:tc>
        <w:tc>
          <w:tcPr>
            <w:tcW w:w="485"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234</w:t>
            </w: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spacing w:line="238" w:lineRule="auto"/>
              <w:rPr>
                <w:spacing w:val="-3"/>
                <w:sz w:val="16"/>
                <w:szCs w:val="16"/>
                <w:lang w:val="uk-UA"/>
              </w:rPr>
            </w:pPr>
            <w:r w:rsidRPr="007C4452">
              <w:rPr>
                <w:spacing w:val="-3"/>
                <w:sz w:val="16"/>
                <w:szCs w:val="16"/>
                <w:lang w:val="uk-UA"/>
              </w:rPr>
              <w:t>Житомирська обл., Коростенський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tcBorders>
              <w:bottom w:val="single" w:sz="4" w:space="0" w:color="auto"/>
            </w:tcBorders>
            <w:shd w:val="clear" w:color="auto" w:fill="FFFFFF"/>
            <w:vAlign w:val="center"/>
          </w:tcPr>
          <w:p w:rsidR="007F1D33" w:rsidRPr="007C4452" w:rsidRDefault="007F1D33" w:rsidP="00B627B5">
            <w:pPr>
              <w:shd w:val="clear" w:color="auto" w:fill="FFFFFF"/>
              <w:rPr>
                <w:spacing w:val="-3"/>
                <w:sz w:val="16"/>
                <w:szCs w:val="16"/>
                <w:lang w:val="uk-UA"/>
              </w:rPr>
            </w:pPr>
            <w:r w:rsidRPr="007C4452">
              <w:rPr>
                <w:spacing w:val="-3"/>
                <w:sz w:val="16"/>
                <w:szCs w:val="16"/>
                <w:lang w:val="uk-UA"/>
              </w:rPr>
              <w:t>Костянтинівське</w:t>
            </w:r>
          </w:p>
        </w:tc>
        <w:tc>
          <w:tcPr>
            <w:tcW w:w="419"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V</w:t>
            </w:r>
          </w:p>
        </w:tc>
        <w:tc>
          <w:tcPr>
            <w:tcW w:w="588"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1,4</w:t>
            </w:r>
          </w:p>
        </w:tc>
        <w:tc>
          <w:tcPr>
            <w:tcW w:w="434"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2615</w:t>
            </w:r>
          </w:p>
        </w:tc>
        <w:tc>
          <w:tcPr>
            <w:tcW w:w="485"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135</w:t>
            </w:r>
          </w:p>
        </w:tc>
        <w:tc>
          <w:tcPr>
            <w:tcW w:w="2118" w:type="dxa"/>
            <w:tcBorders>
              <w:bottom w:val="single" w:sz="4" w:space="0" w:color="auto"/>
              <w:right w:val="double" w:sz="4" w:space="0" w:color="auto"/>
            </w:tcBorders>
            <w:shd w:val="clear" w:color="auto" w:fill="FFFFFF"/>
            <w:vAlign w:val="center"/>
          </w:tcPr>
          <w:p w:rsidR="007F1D33" w:rsidRPr="007C4452" w:rsidRDefault="007F1D33" w:rsidP="00B627B5">
            <w:pPr>
              <w:shd w:val="clear" w:color="auto" w:fill="FFFFFF"/>
              <w:spacing w:line="238" w:lineRule="auto"/>
              <w:rPr>
                <w:spacing w:val="-4"/>
                <w:sz w:val="16"/>
                <w:szCs w:val="16"/>
                <w:lang w:val="uk-UA"/>
              </w:rPr>
            </w:pPr>
            <w:r w:rsidRPr="007C4452">
              <w:rPr>
                <w:spacing w:val="-4"/>
                <w:sz w:val="16"/>
                <w:szCs w:val="16"/>
                <w:lang w:val="uk-UA"/>
              </w:rPr>
              <w:t xml:space="preserve">Миколаївська обл., </w:t>
            </w:r>
            <w:proofErr w:type="spellStart"/>
            <w:r w:rsidRPr="007C4452">
              <w:rPr>
                <w:spacing w:val="-4"/>
                <w:sz w:val="16"/>
                <w:szCs w:val="16"/>
                <w:lang w:val="uk-UA"/>
              </w:rPr>
              <w:t>Арбузинський</w:t>
            </w:r>
            <w:proofErr w:type="spellEnd"/>
            <w:r w:rsidRPr="007C4452">
              <w:rPr>
                <w:spacing w:val="-4"/>
                <w:sz w:val="16"/>
                <w:szCs w:val="16"/>
                <w:lang w:val="uk-UA"/>
              </w:rPr>
              <w:t xml:space="preserve">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bottom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tcBorders>
              <w:bottom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Лезникiвське</w:t>
            </w:r>
            <w:proofErr w:type="spellEnd"/>
          </w:p>
        </w:tc>
        <w:tc>
          <w:tcPr>
            <w:tcW w:w="419"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V</w:t>
            </w:r>
          </w:p>
        </w:tc>
        <w:tc>
          <w:tcPr>
            <w:tcW w:w="588"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1,4</w:t>
            </w:r>
          </w:p>
        </w:tc>
        <w:tc>
          <w:tcPr>
            <w:tcW w:w="434"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2650</w:t>
            </w:r>
          </w:p>
        </w:tc>
        <w:tc>
          <w:tcPr>
            <w:tcW w:w="485"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226</w:t>
            </w:r>
          </w:p>
        </w:tc>
        <w:tc>
          <w:tcPr>
            <w:tcW w:w="2118" w:type="dxa"/>
            <w:tcBorders>
              <w:bottom w:val="double" w:sz="4" w:space="0" w:color="auto"/>
              <w:right w:val="double" w:sz="4" w:space="0" w:color="auto"/>
            </w:tcBorders>
            <w:shd w:val="clear" w:color="auto" w:fill="FFFFFF"/>
            <w:vAlign w:val="center"/>
          </w:tcPr>
          <w:p w:rsidR="007F1D33" w:rsidRPr="007C4452" w:rsidRDefault="007F1D33" w:rsidP="00B627B5">
            <w:pPr>
              <w:shd w:val="clear" w:color="auto" w:fill="FFFFFF"/>
              <w:spacing w:line="238" w:lineRule="auto"/>
              <w:rPr>
                <w:sz w:val="16"/>
                <w:szCs w:val="16"/>
                <w:lang w:val="uk-UA"/>
              </w:rPr>
            </w:pPr>
            <w:r w:rsidRPr="007C4452">
              <w:rPr>
                <w:spacing w:val="-3"/>
                <w:sz w:val="16"/>
                <w:szCs w:val="16"/>
                <w:lang w:val="uk-UA"/>
              </w:rPr>
              <w:t xml:space="preserve">Житомирська обл., </w:t>
            </w:r>
            <w:proofErr w:type="spellStart"/>
            <w:r w:rsidRPr="007C4452">
              <w:rPr>
                <w:spacing w:val="-3"/>
                <w:sz w:val="16"/>
                <w:szCs w:val="16"/>
                <w:lang w:val="uk-UA"/>
              </w:rPr>
              <w:t>Володарськ</w:t>
            </w:r>
            <w:r>
              <w:rPr>
                <w:spacing w:val="-3"/>
                <w:sz w:val="16"/>
                <w:szCs w:val="16"/>
                <w:lang w:val="uk-UA"/>
              </w:rPr>
              <w:t>о</w:t>
            </w:r>
            <w:proofErr w:type="spellEnd"/>
            <w:r w:rsidRPr="007C4452">
              <w:rPr>
                <w:spacing w:val="-3"/>
                <w:sz w:val="16"/>
                <w:szCs w:val="16"/>
                <w:lang w:val="uk-UA"/>
              </w:rPr>
              <w:t>-Волинський р-н</w:t>
            </w:r>
          </w:p>
        </w:tc>
      </w:tr>
      <w:tr w:rsidR="007F1D33" w:rsidRPr="007C4452" w:rsidTr="00B627B5">
        <w:tblPrEx>
          <w:tblCellMar>
            <w:top w:w="0" w:type="dxa"/>
            <w:bottom w:w="0" w:type="dxa"/>
          </w:tblCellMar>
        </w:tblPrEx>
        <w:trPr>
          <w:cantSplit/>
          <w:trHeight w:val="20"/>
          <w:jc w:val="center"/>
        </w:trPr>
        <w:tc>
          <w:tcPr>
            <w:tcW w:w="991" w:type="dxa"/>
            <w:tcBorders>
              <w:top w:val="double" w:sz="4" w:space="0" w:color="auto"/>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lastRenderedPageBreak/>
              <w:t>Граніт</w:t>
            </w:r>
          </w:p>
        </w:tc>
        <w:tc>
          <w:tcPr>
            <w:tcW w:w="1278" w:type="dxa"/>
            <w:tcBorders>
              <w:top w:val="double" w:sz="4" w:space="0" w:color="auto"/>
            </w:tcBorders>
            <w:shd w:val="clear" w:color="auto" w:fill="FFFFFF"/>
            <w:vAlign w:val="center"/>
          </w:tcPr>
          <w:p w:rsidR="007F1D33" w:rsidRPr="007C4452" w:rsidRDefault="007F1D33" w:rsidP="00B627B5">
            <w:pPr>
              <w:shd w:val="clear" w:color="auto" w:fill="FFFFFF"/>
              <w:rPr>
                <w:spacing w:val="-3"/>
                <w:sz w:val="16"/>
                <w:szCs w:val="16"/>
                <w:lang w:val="uk-UA"/>
              </w:rPr>
            </w:pPr>
            <w:proofErr w:type="spellStart"/>
            <w:r w:rsidRPr="007C4452">
              <w:rPr>
                <w:spacing w:val="-3"/>
                <w:sz w:val="16"/>
                <w:szCs w:val="16"/>
                <w:lang w:val="uk-UA"/>
              </w:rPr>
              <w:t>Новоданилі</w:t>
            </w:r>
            <w:r>
              <w:rPr>
                <w:spacing w:val="-3"/>
                <w:sz w:val="16"/>
                <w:szCs w:val="16"/>
                <w:lang w:val="uk-UA"/>
              </w:rPr>
              <w:t>в</w:t>
            </w:r>
            <w:r w:rsidRPr="007C4452">
              <w:rPr>
                <w:spacing w:val="-3"/>
                <w:sz w:val="16"/>
                <w:szCs w:val="16"/>
                <w:lang w:val="uk-UA"/>
              </w:rPr>
              <w:t>ське</w:t>
            </w:r>
            <w:proofErr w:type="spellEnd"/>
          </w:p>
        </w:tc>
        <w:tc>
          <w:tcPr>
            <w:tcW w:w="419" w:type="dxa"/>
            <w:tcBorders>
              <w:top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V</w:t>
            </w:r>
          </w:p>
        </w:tc>
        <w:tc>
          <w:tcPr>
            <w:tcW w:w="588" w:type="dxa"/>
            <w:tcBorders>
              <w:top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1,4</w:t>
            </w:r>
          </w:p>
        </w:tc>
        <w:tc>
          <w:tcPr>
            <w:tcW w:w="434" w:type="dxa"/>
            <w:tcBorders>
              <w:top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2680</w:t>
            </w:r>
          </w:p>
        </w:tc>
        <w:tc>
          <w:tcPr>
            <w:tcW w:w="485" w:type="dxa"/>
            <w:tcBorders>
              <w:top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154</w:t>
            </w:r>
          </w:p>
        </w:tc>
        <w:tc>
          <w:tcPr>
            <w:tcW w:w="2118" w:type="dxa"/>
            <w:tcBorders>
              <w:top w:val="double" w:sz="4" w:space="0" w:color="auto"/>
              <w:right w:val="double" w:sz="4" w:space="0" w:color="auto"/>
            </w:tcBorders>
            <w:shd w:val="clear" w:color="auto" w:fill="FFFFFF"/>
            <w:vAlign w:val="center"/>
          </w:tcPr>
          <w:p w:rsidR="007F1D33" w:rsidRPr="007C4452" w:rsidRDefault="007F1D33" w:rsidP="00B627B5">
            <w:pPr>
              <w:shd w:val="clear" w:color="auto" w:fill="FFFFFF"/>
              <w:spacing w:line="238" w:lineRule="auto"/>
              <w:rPr>
                <w:spacing w:val="-4"/>
                <w:sz w:val="16"/>
                <w:szCs w:val="16"/>
                <w:lang w:val="uk-UA"/>
              </w:rPr>
            </w:pPr>
            <w:r w:rsidRPr="007C4452">
              <w:rPr>
                <w:spacing w:val="-4"/>
                <w:sz w:val="16"/>
                <w:szCs w:val="16"/>
                <w:lang w:val="uk-UA"/>
              </w:rPr>
              <w:t xml:space="preserve">Миколаївська обл., </w:t>
            </w:r>
            <w:proofErr w:type="spellStart"/>
            <w:r w:rsidRPr="007C4452">
              <w:rPr>
                <w:spacing w:val="-4"/>
                <w:sz w:val="16"/>
                <w:szCs w:val="16"/>
                <w:lang w:val="uk-UA"/>
              </w:rPr>
              <w:t>Казанківський</w:t>
            </w:r>
            <w:proofErr w:type="spellEnd"/>
            <w:r w:rsidRPr="007C4452">
              <w:rPr>
                <w:spacing w:val="-4"/>
                <w:sz w:val="16"/>
                <w:szCs w:val="16"/>
                <w:lang w:val="uk-UA"/>
              </w:rPr>
              <w:t xml:space="preserve">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tcBorders>
              <w:bottom w:val="single" w:sz="4" w:space="0" w:color="auto"/>
            </w:tcBorders>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Токівське</w:t>
            </w:r>
            <w:proofErr w:type="spellEnd"/>
          </w:p>
        </w:tc>
        <w:tc>
          <w:tcPr>
            <w:tcW w:w="419"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V</w:t>
            </w:r>
          </w:p>
        </w:tc>
        <w:tc>
          <w:tcPr>
            <w:tcW w:w="588"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1,4</w:t>
            </w:r>
          </w:p>
        </w:tc>
        <w:tc>
          <w:tcPr>
            <w:tcW w:w="434"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2635</w:t>
            </w:r>
          </w:p>
        </w:tc>
        <w:tc>
          <w:tcPr>
            <w:tcW w:w="485"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162</w:t>
            </w:r>
          </w:p>
        </w:tc>
        <w:tc>
          <w:tcPr>
            <w:tcW w:w="2118" w:type="dxa"/>
            <w:tcBorders>
              <w:bottom w:val="single" w:sz="4" w:space="0" w:color="auto"/>
              <w:right w:val="double" w:sz="4" w:space="0" w:color="auto"/>
            </w:tcBorders>
            <w:shd w:val="clear" w:color="auto" w:fill="FFFFFF"/>
            <w:vAlign w:val="center"/>
          </w:tcPr>
          <w:p w:rsidR="007F1D33" w:rsidRPr="007C4452" w:rsidRDefault="007F1D33" w:rsidP="00B627B5">
            <w:pPr>
              <w:shd w:val="clear" w:color="auto" w:fill="FFFFFF"/>
              <w:spacing w:line="238" w:lineRule="auto"/>
              <w:rPr>
                <w:spacing w:val="-2"/>
                <w:sz w:val="16"/>
                <w:szCs w:val="16"/>
                <w:lang w:val="uk-UA"/>
              </w:rPr>
            </w:pPr>
            <w:r w:rsidRPr="007C4452">
              <w:rPr>
                <w:spacing w:val="-2"/>
                <w:sz w:val="16"/>
                <w:szCs w:val="16"/>
                <w:lang w:val="uk-UA"/>
              </w:rPr>
              <w:t xml:space="preserve">Дніпропетровська обл., </w:t>
            </w:r>
            <w:proofErr w:type="spellStart"/>
            <w:r w:rsidRPr="007C4452">
              <w:rPr>
                <w:spacing w:val="-2"/>
                <w:sz w:val="16"/>
                <w:szCs w:val="16"/>
                <w:lang w:val="uk-UA"/>
              </w:rPr>
              <w:t>Апостолівський</w:t>
            </w:r>
            <w:proofErr w:type="spellEnd"/>
            <w:r w:rsidRPr="007C4452">
              <w:rPr>
                <w:spacing w:val="-2"/>
                <w:sz w:val="16"/>
                <w:szCs w:val="16"/>
                <w:lang w:val="uk-UA"/>
              </w:rPr>
              <w:t xml:space="preserve"> р-н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tcBorders>
              <w:bottom w:val="single" w:sz="4" w:space="0" w:color="auto"/>
            </w:tcBorders>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Янцівське</w:t>
            </w:r>
            <w:proofErr w:type="spellEnd"/>
          </w:p>
        </w:tc>
        <w:tc>
          <w:tcPr>
            <w:tcW w:w="419"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V</w:t>
            </w:r>
          </w:p>
        </w:tc>
        <w:tc>
          <w:tcPr>
            <w:tcW w:w="588"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1,4</w:t>
            </w:r>
          </w:p>
        </w:tc>
        <w:tc>
          <w:tcPr>
            <w:tcW w:w="434"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2655</w:t>
            </w:r>
          </w:p>
        </w:tc>
        <w:tc>
          <w:tcPr>
            <w:tcW w:w="485"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193</w:t>
            </w:r>
          </w:p>
        </w:tc>
        <w:tc>
          <w:tcPr>
            <w:tcW w:w="2118" w:type="dxa"/>
            <w:tcBorders>
              <w:bottom w:val="single" w:sz="4" w:space="0" w:color="auto"/>
              <w:right w:val="double" w:sz="4" w:space="0" w:color="auto"/>
            </w:tcBorders>
            <w:shd w:val="clear" w:color="auto" w:fill="FFFFFF"/>
            <w:vAlign w:val="center"/>
          </w:tcPr>
          <w:p w:rsidR="007F1D33" w:rsidRPr="007C4452" w:rsidRDefault="007F1D33" w:rsidP="00B627B5">
            <w:pPr>
              <w:shd w:val="clear" w:color="auto" w:fill="FFFFFF"/>
              <w:spacing w:line="238" w:lineRule="auto"/>
              <w:rPr>
                <w:spacing w:val="-3"/>
                <w:sz w:val="16"/>
                <w:szCs w:val="16"/>
                <w:lang w:val="uk-UA"/>
              </w:rPr>
            </w:pPr>
            <w:r w:rsidRPr="007C4452">
              <w:rPr>
                <w:spacing w:val="-3"/>
                <w:sz w:val="16"/>
                <w:szCs w:val="16"/>
                <w:lang w:val="uk-UA"/>
              </w:rPr>
              <w:t xml:space="preserve">Запорізька обл., </w:t>
            </w:r>
            <w:r w:rsidRPr="007C4452">
              <w:rPr>
                <w:spacing w:val="-3"/>
                <w:sz w:val="16"/>
                <w:szCs w:val="16"/>
                <w:lang w:val="uk-UA"/>
              </w:rPr>
              <w:br/>
            </w:r>
            <w:proofErr w:type="spellStart"/>
            <w:r w:rsidRPr="007C4452">
              <w:rPr>
                <w:spacing w:val="-3"/>
                <w:sz w:val="16"/>
                <w:szCs w:val="16"/>
                <w:lang w:val="uk-UA"/>
              </w:rPr>
              <w:t>Віл</w:t>
            </w:r>
            <w:r>
              <w:rPr>
                <w:spacing w:val="-3"/>
                <w:sz w:val="16"/>
                <w:szCs w:val="16"/>
                <w:lang w:val="uk-UA"/>
              </w:rPr>
              <w:t>ь</w:t>
            </w:r>
            <w:r w:rsidRPr="007C4452">
              <w:rPr>
                <w:spacing w:val="-3"/>
                <w:sz w:val="16"/>
                <w:szCs w:val="16"/>
                <w:lang w:val="uk-UA"/>
              </w:rPr>
              <w:t>ня</w:t>
            </w:r>
            <w:r>
              <w:rPr>
                <w:spacing w:val="-3"/>
                <w:sz w:val="16"/>
                <w:szCs w:val="16"/>
                <w:lang w:val="uk-UA"/>
              </w:rPr>
              <w:t>н</w:t>
            </w:r>
            <w:r w:rsidRPr="007C4452">
              <w:rPr>
                <w:spacing w:val="-3"/>
                <w:sz w:val="16"/>
                <w:szCs w:val="16"/>
                <w:lang w:val="uk-UA"/>
              </w:rPr>
              <w:t>ський</w:t>
            </w:r>
            <w:proofErr w:type="spellEnd"/>
            <w:r w:rsidRPr="007C4452">
              <w:rPr>
                <w:spacing w:val="-3"/>
                <w:sz w:val="16"/>
                <w:szCs w:val="16"/>
                <w:lang w:val="uk-UA"/>
              </w:rPr>
              <w:t xml:space="preserve"> р-н</w:t>
            </w:r>
          </w:p>
        </w:tc>
      </w:tr>
      <w:tr w:rsidR="007F1D33" w:rsidRPr="007C4452" w:rsidTr="00B627B5">
        <w:tblPrEx>
          <w:tblCellMar>
            <w:top w:w="0" w:type="dxa"/>
            <w:bottom w:w="0" w:type="dxa"/>
          </w:tblCellMar>
        </w:tblPrEx>
        <w:trPr>
          <w:cantSplit/>
          <w:trHeight w:val="20"/>
          <w:jc w:val="center"/>
        </w:trPr>
        <w:tc>
          <w:tcPr>
            <w:tcW w:w="6313" w:type="dxa"/>
            <w:gridSpan w:val="7"/>
            <w:tcBorders>
              <w:top w:val="single" w:sz="4" w:space="0" w:color="auto"/>
              <w:left w:val="double" w:sz="4" w:space="0" w:color="auto"/>
              <w:righ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pacing w:val="-6"/>
                <w:sz w:val="16"/>
                <w:szCs w:val="16"/>
                <w:lang w:val="uk-UA"/>
              </w:rPr>
              <w:t>Росія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spacing w:line="238" w:lineRule="auto"/>
              <w:rPr>
                <w:sz w:val="16"/>
                <w:szCs w:val="16"/>
                <w:lang w:val="uk-UA"/>
              </w:rPr>
            </w:pPr>
            <w:proofErr w:type="spellStart"/>
            <w:r w:rsidRPr="007C4452">
              <w:rPr>
                <w:sz w:val="16"/>
                <w:szCs w:val="16"/>
                <w:lang w:val="uk-UA"/>
              </w:rPr>
              <w:t>Нясюка</w:t>
            </w:r>
            <w:proofErr w:type="spellEnd"/>
          </w:p>
        </w:tc>
        <w:tc>
          <w:tcPr>
            <w:tcW w:w="419"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I</w:t>
            </w:r>
          </w:p>
        </w:tc>
        <w:tc>
          <w:tcPr>
            <w:tcW w:w="588"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0,62</w:t>
            </w:r>
          </w:p>
        </w:tc>
        <w:tc>
          <w:tcPr>
            <w:tcW w:w="434"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485"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spacing w:line="238" w:lineRule="auto"/>
              <w:rPr>
                <w:sz w:val="16"/>
                <w:szCs w:val="16"/>
                <w:lang w:val="uk-UA"/>
              </w:rPr>
            </w:pPr>
            <w:r w:rsidRPr="007C4452">
              <w:rPr>
                <w:sz w:val="16"/>
                <w:szCs w:val="16"/>
                <w:lang w:val="uk-UA"/>
              </w:rPr>
              <w:t>Мурманська</w:t>
            </w:r>
            <w:r>
              <w:rPr>
                <w:sz w:val="16"/>
                <w:szCs w:val="16"/>
                <w:lang w:val="uk-UA"/>
              </w:rPr>
              <w:t xml:space="preserve">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Габро-діабаз</w:t>
            </w:r>
          </w:p>
        </w:tc>
        <w:tc>
          <w:tcPr>
            <w:tcW w:w="1278" w:type="dxa"/>
            <w:shd w:val="clear" w:color="auto" w:fill="FFFFFF"/>
            <w:vAlign w:val="center"/>
          </w:tcPr>
          <w:p w:rsidR="007F1D33" w:rsidRPr="007C4452" w:rsidRDefault="007F1D33" w:rsidP="00B627B5">
            <w:pPr>
              <w:shd w:val="clear" w:color="auto" w:fill="FFFFFF"/>
              <w:spacing w:line="238" w:lineRule="auto"/>
              <w:rPr>
                <w:sz w:val="16"/>
                <w:szCs w:val="16"/>
                <w:lang w:val="uk-UA"/>
              </w:rPr>
            </w:pPr>
            <w:proofErr w:type="spellStart"/>
            <w:r w:rsidRPr="007C4452">
              <w:rPr>
                <w:sz w:val="16"/>
                <w:szCs w:val="16"/>
                <w:lang w:val="uk-UA"/>
              </w:rPr>
              <w:t>Сатки</w:t>
            </w:r>
            <w:proofErr w:type="spellEnd"/>
          </w:p>
        </w:tc>
        <w:tc>
          <w:tcPr>
            <w:tcW w:w="419"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I</w:t>
            </w:r>
          </w:p>
        </w:tc>
        <w:tc>
          <w:tcPr>
            <w:tcW w:w="588"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0,62</w:t>
            </w:r>
          </w:p>
        </w:tc>
        <w:tc>
          <w:tcPr>
            <w:tcW w:w="434"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485"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spacing w:line="238" w:lineRule="auto"/>
              <w:rPr>
                <w:sz w:val="16"/>
                <w:szCs w:val="16"/>
                <w:lang w:val="uk-UA"/>
              </w:rPr>
            </w:pPr>
            <w:r w:rsidRPr="007C4452">
              <w:rPr>
                <w:sz w:val="16"/>
                <w:szCs w:val="16"/>
                <w:lang w:val="uk-UA"/>
              </w:rPr>
              <w:t>Челябінська</w:t>
            </w:r>
            <w:r>
              <w:rPr>
                <w:sz w:val="16"/>
                <w:szCs w:val="16"/>
                <w:lang w:val="uk-UA"/>
              </w:rPr>
              <w:t xml:space="preserve">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Магнезит</w:t>
            </w:r>
          </w:p>
        </w:tc>
        <w:tc>
          <w:tcPr>
            <w:tcW w:w="1278" w:type="dxa"/>
            <w:shd w:val="clear" w:color="auto" w:fill="FFFFFF"/>
            <w:vAlign w:val="center"/>
          </w:tcPr>
          <w:p w:rsidR="007F1D33" w:rsidRPr="007C4452" w:rsidRDefault="007F1D33" w:rsidP="00B627B5">
            <w:pPr>
              <w:shd w:val="clear" w:color="auto" w:fill="FFFFFF"/>
              <w:spacing w:line="238" w:lineRule="auto"/>
              <w:rPr>
                <w:sz w:val="16"/>
                <w:szCs w:val="16"/>
                <w:lang w:val="uk-UA"/>
              </w:rPr>
            </w:pPr>
            <w:r w:rsidRPr="007C4452">
              <w:rPr>
                <w:sz w:val="16"/>
                <w:szCs w:val="16"/>
                <w:lang w:val="uk-UA"/>
              </w:rPr>
              <w:t>Південно-</w:t>
            </w:r>
            <w:proofErr w:type="spellStart"/>
            <w:r w:rsidRPr="007C4452">
              <w:rPr>
                <w:sz w:val="16"/>
                <w:szCs w:val="16"/>
                <w:lang w:val="uk-UA"/>
              </w:rPr>
              <w:t>Шабрівс</w:t>
            </w:r>
            <w:r>
              <w:rPr>
                <w:sz w:val="16"/>
                <w:szCs w:val="16"/>
                <w:lang w:val="uk-UA"/>
              </w:rPr>
              <w:t>ь</w:t>
            </w:r>
            <w:r w:rsidRPr="007C4452">
              <w:rPr>
                <w:sz w:val="16"/>
                <w:szCs w:val="16"/>
                <w:lang w:val="uk-UA"/>
              </w:rPr>
              <w:t>кий</w:t>
            </w:r>
            <w:proofErr w:type="spellEnd"/>
          </w:p>
        </w:tc>
        <w:tc>
          <w:tcPr>
            <w:tcW w:w="419"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I</w:t>
            </w:r>
          </w:p>
        </w:tc>
        <w:tc>
          <w:tcPr>
            <w:tcW w:w="588"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0,62</w:t>
            </w:r>
          </w:p>
        </w:tc>
        <w:tc>
          <w:tcPr>
            <w:tcW w:w="434"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485"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spacing w:line="238" w:lineRule="auto"/>
              <w:rPr>
                <w:sz w:val="16"/>
                <w:szCs w:val="16"/>
                <w:lang w:val="uk-UA"/>
              </w:rPr>
            </w:pPr>
            <w:r w:rsidRPr="007C4452">
              <w:rPr>
                <w:sz w:val="16"/>
                <w:szCs w:val="16"/>
                <w:lang w:val="uk-UA"/>
              </w:rPr>
              <w:t>Свердловська</w:t>
            </w:r>
            <w:r>
              <w:rPr>
                <w:sz w:val="16"/>
                <w:szCs w:val="16"/>
                <w:lang w:val="uk-UA"/>
              </w:rPr>
              <w:t xml:space="preserve">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proofErr w:type="spellStart"/>
            <w:r w:rsidRPr="007C4452">
              <w:rPr>
                <w:sz w:val="16"/>
                <w:szCs w:val="16"/>
                <w:lang w:val="uk-UA"/>
              </w:rPr>
              <w:t>Серпентеніт</w:t>
            </w:r>
            <w:proofErr w:type="spellEnd"/>
          </w:p>
        </w:tc>
        <w:tc>
          <w:tcPr>
            <w:tcW w:w="1278" w:type="dxa"/>
            <w:shd w:val="clear" w:color="auto" w:fill="FFFFFF"/>
            <w:vAlign w:val="center"/>
          </w:tcPr>
          <w:p w:rsidR="007F1D33" w:rsidRPr="007C4452" w:rsidRDefault="007F1D33" w:rsidP="00B627B5">
            <w:pPr>
              <w:shd w:val="clear" w:color="auto" w:fill="FFFFFF"/>
              <w:spacing w:line="238" w:lineRule="auto"/>
              <w:rPr>
                <w:sz w:val="16"/>
                <w:szCs w:val="16"/>
                <w:lang w:val="uk-UA"/>
              </w:rPr>
            </w:pPr>
            <w:proofErr w:type="spellStart"/>
            <w:r w:rsidRPr="007C4452">
              <w:rPr>
                <w:sz w:val="16"/>
                <w:szCs w:val="16"/>
                <w:lang w:val="uk-UA"/>
              </w:rPr>
              <w:t>Другоріцьке</w:t>
            </w:r>
            <w:proofErr w:type="spellEnd"/>
          </w:p>
        </w:tc>
        <w:tc>
          <w:tcPr>
            <w:tcW w:w="419"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I</w:t>
            </w:r>
          </w:p>
        </w:tc>
        <w:tc>
          <w:tcPr>
            <w:tcW w:w="588"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485"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spacing w:line="238" w:lineRule="auto"/>
              <w:rPr>
                <w:sz w:val="16"/>
                <w:szCs w:val="16"/>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proofErr w:type="spellStart"/>
            <w:r w:rsidRPr="007C4452">
              <w:rPr>
                <w:sz w:val="16"/>
                <w:szCs w:val="16"/>
                <w:lang w:val="uk-UA"/>
              </w:rPr>
              <w:t>Габронорит</w:t>
            </w:r>
            <w:proofErr w:type="spellEnd"/>
          </w:p>
        </w:tc>
        <w:tc>
          <w:tcPr>
            <w:tcW w:w="1278" w:type="dxa"/>
            <w:shd w:val="clear" w:color="auto" w:fill="FFFFFF"/>
            <w:vAlign w:val="center"/>
          </w:tcPr>
          <w:p w:rsidR="007F1D33" w:rsidRPr="007C4452" w:rsidRDefault="007F1D33" w:rsidP="00B627B5">
            <w:pPr>
              <w:shd w:val="clear" w:color="auto" w:fill="FFFFFF"/>
              <w:spacing w:line="238" w:lineRule="auto"/>
              <w:rPr>
                <w:sz w:val="16"/>
                <w:szCs w:val="16"/>
                <w:lang w:val="uk-UA"/>
              </w:rPr>
            </w:pPr>
            <w:proofErr w:type="spellStart"/>
            <w:r w:rsidRPr="007C4452">
              <w:rPr>
                <w:sz w:val="16"/>
                <w:szCs w:val="16"/>
                <w:lang w:val="uk-UA"/>
              </w:rPr>
              <w:t>Єнськ</w:t>
            </w:r>
            <w:r>
              <w:rPr>
                <w:sz w:val="16"/>
                <w:szCs w:val="16"/>
                <w:lang w:val="uk-UA"/>
              </w:rPr>
              <w:t>е</w:t>
            </w:r>
            <w:proofErr w:type="spellEnd"/>
          </w:p>
        </w:tc>
        <w:tc>
          <w:tcPr>
            <w:tcW w:w="419"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I</w:t>
            </w:r>
          </w:p>
        </w:tc>
        <w:tc>
          <w:tcPr>
            <w:tcW w:w="588"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485"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spacing w:line="238" w:lineRule="auto"/>
              <w:rPr>
                <w:sz w:val="16"/>
                <w:szCs w:val="16"/>
                <w:lang w:val="uk-UA"/>
              </w:rPr>
            </w:pPr>
            <w:r w:rsidRPr="00C90DE3">
              <w:rPr>
                <w:sz w:val="16"/>
                <w:szCs w:val="16"/>
                <w:lang w:val="uk-UA"/>
              </w:rPr>
              <w:t>Мурманська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proofErr w:type="spellStart"/>
            <w:r w:rsidRPr="007C4452">
              <w:rPr>
                <w:sz w:val="16"/>
                <w:szCs w:val="16"/>
                <w:lang w:val="uk-UA"/>
              </w:rPr>
              <w:t>Габронорит</w:t>
            </w:r>
            <w:proofErr w:type="spellEnd"/>
          </w:p>
        </w:tc>
        <w:tc>
          <w:tcPr>
            <w:tcW w:w="1278" w:type="dxa"/>
            <w:shd w:val="clear" w:color="auto" w:fill="FFFFFF"/>
            <w:vAlign w:val="center"/>
          </w:tcPr>
          <w:p w:rsidR="007F1D33" w:rsidRPr="007C4452" w:rsidRDefault="007F1D33" w:rsidP="00B627B5">
            <w:pPr>
              <w:shd w:val="clear" w:color="auto" w:fill="FFFFFF"/>
              <w:spacing w:line="238" w:lineRule="auto"/>
              <w:rPr>
                <w:sz w:val="16"/>
                <w:szCs w:val="16"/>
                <w:lang w:val="uk-UA"/>
              </w:rPr>
            </w:pPr>
            <w:proofErr w:type="spellStart"/>
            <w:r w:rsidRPr="007C4452">
              <w:rPr>
                <w:sz w:val="16"/>
                <w:szCs w:val="16"/>
                <w:lang w:val="uk-UA"/>
              </w:rPr>
              <w:t>Кейносет</w:t>
            </w:r>
            <w:proofErr w:type="spellEnd"/>
          </w:p>
        </w:tc>
        <w:tc>
          <w:tcPr>
            <w:tcW w:w="419"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I</w:t>
            </w:r>
          </w:p>
        </w:tc>
        <w:tc>
          <w:tcPr>
            <w:tcW w:w="588"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485"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spacing w:line="238" w:lineRule="auto"/>
              <w:rPr>
                <w:sz w:val="16"/>
                <w:szCs w:val="16"/>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proofErr w:type="spellStart"/>
            <w:r w:rsidRPr="007C4452">
              <w:rPr>
                <w:sz w:val="16"/>
                <w:szCs w:val="16"/>
                <w:lang w:val="uk-UA"/>
              </w:rPr>
              <w:t>Габронорит</w:t>
            </w:r>
            <w:proofErr w:type="spellEnd"/>
          </w:p>
        </w:tc>
        <w:tc>
          <w:tcPr>
            <w:tcW w:w="1278" w:type="dxa"/>
            <w:shd w:val="clear" w:color="auto" w:fill="FFFFFF"/>
            <w:vAlign w:val="center"/>
          </w:tcPr>
          <w:p w:rsidR="007F1D33" w:rsidRPr="007C4452" w:rsidRDefault="007F1D33" w:rsidP="00B627B5">
            <w:pPr>
              <w:shd w:val="clear" w:color="auto" w:fill="FFFFFF"/>
              <w:spacing w:line="238" w:lineRule="auto"/>
              <w:rPr>
                <w:sz w:val="16"/>
                <w:szCs w:val="16"/>
                <w:lang w:val="uk-UA"/>
              </w:rPr>
            </w:pPr>
            <w:proofErr w:type="spellStart"/>
            <w:r w:rsidRPr="007C4452">
              <w:rPr>
                <w:sz w:val="16"/>
                <w:szCs w:val="16"/>
                <w:lang w:val="uk-UA"/>
              </w:rPr>
              <w:t>Кулосс</w:t>
            </w:r>
            <w:proofErr w:type="spellEnd"/>
          </w:p>
        </w:tc>
        <w:tc>
          <w:tcPr>
            <w:tcW w:w="419"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I</w:t>
            </w:r>
          </w:p>
        </w:tc>
        <w:tc>
          <w:tcPr>
            <w:tcW w:w="588"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485"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spacing w:line="238" w:lineRule="auto"/>
              <w:rPr>
                <w:sz w:val="16"/>
                <w:szCs w:val="16"/>
                <w:lang w:val="uk-UA"/>
              </w:rPr>
            </w:pPr>
            <w:r w:rsidRPr="00C90DE3">
              <w:rPr>
                <w:sz w:val="16"/>
                <w:szCs w:val="16"/>
                <w:lang w:val="uk-UA"/>
              </w:rPr>
              <w:t>Мурманська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proofErr w:type="spellStart"/>
            <w:r w:rsidRPr="007C4452">
              <w:rPr>
                <w:sz w:val="16"/>
                <w:szCs w:val="16"/>
                <w:lang w:val="uk-UA"/>
              </w:rPr>
              <w:t>Габронорит</w:t>
            </w:r>
            <w:proofErr w:type="spellEnd"/>
          </w:p>
        </w:tc>
        <w:tc>
          <w:tcPr>
            <w:tcW w:w="1278" w:type="dxa"/>
            <w:shd w:val="clear" w:color="auto" w:fill="FFFFFF"/>
            <w:vAlign w:val="center"/>
          </w:tcPr>
          <w:p w:rsidR="007F1D33" w:rsidRPr="007C4452" w:rsidRDefault="007F1D33" w:rsidP="00B627B5">
            <w:pPr>
              <w:shd w:val="clear" w:color="auto" w:fill="FFFFFF"/>
              <w:spacing w:line="238" w:lineRule="auto"/>
              <w:rPr>
                <w:sz w:val="16"/>
                <w:szCs w:val="16"/>
                <w:lang w:val="uk-UA"/>
              </w:rPr>
            </w:pPr>
            <w:proofErr w:type="spellStart"/>
            <w:r w:rsidRPr="007C4452">
              <w:rPr>
                <w:sz w:val="16"/>
                <w:szCs w:val="16"/>
                <w:lang w:val="uk-UA"/>
              </w:rPr>
              <w:t>Кюляваара</w:t>
            </w:r>
            <w:proofErr w:type="spellEnd"/>
          </w:p>
        </w:tc>
        <w:tc>
          <w:tcPr>
            <w:tcW w:w="419"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I</w:t>
            </w:r>
          </w:p>
        </w:tc>
        <w:tc>
          <w:tcPr>
            <w:tcW w:w="588"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485"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spacing w:line="238" w:lineRule="auto"/>
              <w:rPr>
                <w:sz w:val="16"/>
                <w:szCs w:val="16"/>
                <w:lang w:val="uk-UA"/>
              </w:rPr>
            </w:pPr>
            <w:r w:rsidRPr="00C90DE3">
              <w:rPr>
                <w:sz w:val="16"/>
                <w:szCs w:val="16"/>
                <w:lang w:val="uk-UA"/>
              </w:rPr>
              <w:t>Мурманська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proofErr w:type="spellStart"/>
            <w:r w:rsidRPr="007C4452">
              <w:rPr>
                <w:sz w:val="16"/>
                <w:szCs w:val="16"/>
                <w:lang w:val="uk-UA"/>
              </w:rPr>
              <w:t>Габронорит</w:t>
            </w:r>
            <w:proofErr w:type="spellEnd"/>
          </w:p>
        </w:tc>
        <w:tc>
          <w:tcPr>
            <w:tcW w:w="1278" w:type="dxa"/>
            <w:shd w:val="clear" w:color="auto" w:fill="FFFFFF"/>
            <w:vAlign w:val="center"/>
          </w:tcPr>
          <w:p w:rsidR="007F1D33" w:rsidRPr="007C4452" w:rsidRDefault="007F1D33" w:rsidP="00B627B5">
            <w:pPr>
              <w:shd w:val="clear" w:color="auto" w:fill="FFFFFF"/>
              <w:spacing w:line="238" w:lineRule="auto"/>
              <w:rPr>
                <w:sz w:val="16"/>
                <w:szCs w:val="16"/>
                <w:lang w:val="uk-UA"/>
              </w:rPr>
            </w:pPr>
            <w:proofErr w:type="spellStart"/>
            <w:r w:rsidRPr="007C4452">
              <w:rPr>
                <w:sz w:val="16"/>
                <w:szCs w:val="16"/>
                <w:lang w:val="uk-UA"/>
              </w:rPr>
              <w:t>Сенкина</w:t>
            </w:r>
            <w:proofErr w:type="spellEnd"/>
            <w:r w:rsidRPr="007C4452">
              <w:rPr>
                <w:sz w:val="16"/>
                <w:szCs w:val="16"/>
                <w:lang w:val="uk-UA"/>
              </w:rPr>
              <w:t xml:space="preserve"> </w:t>
            </w:r>
            <w:proofErr w:type="spellStart"/>
            <w:r w:rsidRPr="007C4452">
              <w:rPr>
                <w:sz w:val="16"/>
                <w:szCs w:val="16"/>
                <w:lang w:val="uk-UA"/>
              </w:rPr>
              <w:t>ламбина</w:t>
            </w:r>
            <w:proofErr w:type="spellEnd"/>
          </w:p>
        </w:tc>
        <w:tc>
          <w:tcPr>
            <w:tcW w:w="419"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I</w:t>
            </w:r>
          </w:p>
        </w:tc>
        <w:tc>
          <w:tcPr>
            <w:tcW w:w="588"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485"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spacing w:line="238" w:lineRule="auto"/>
              <w:rPr>
                <w:sz w:val="16"/>
                <w:szCs w:val="16"/>
                <w:lang w:val="uk-UA"/>
              </w:rPr>
            </w:pPr>
            <w:r w:rsidRPr="00C90DE3">
              <w:rPr>
                <w:sz w:val="16"/>
                <w:szCs w:val="16"/>
                <w:lang w:val="uk-UA"/>
              </w:rPr>
              <w:t>Мурманська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proofErr w:type="spellStart"/>
            <w:r w:rsidRPr="007C4452">
              <w:rPr>
                <w:sz w:val="16"/>
                <w:szCs w:val="16"/>
                <w:lang w:val="uk-UA"/>
              </w:rPr>
              <w:t>Габронорит</w:t>
            </w:r>
            <w:proofErr w:type="spellEnd"/>
          </w:p>
        </w:tc>
        <w:tc>
          <w:tcPr>
            <w:tcW w:w="1278" w:type="dxa"/>
            <w:shd w:val="clear" w:color="auto" w:fill="FFFFFF"/>
            <w:vAlign w:val="center"/>
          </w:tcPr>
          <w:p w:rsidR="007F1D33" w:rsidRPr="007C4452" w:rsidRDefault="007F1D33" w:rsidP="00B627B5">
            <w:pPr>
              <w:shd w:val="clear" w:color="auto" w:fill="FFFFFF"/>
              <w:spacing w:line="238" w:lineRule="auto"/>
              <w:rPr>
                <w:sz w:val="16"/>
                <w:szCs w:val="16"/>
                <w:lang w:val="uk-UA"/>
              </w:rPr>
            </w:pPr>
            <w:r w:rsidRPr="007C4452">
              <w:rPr>
                <w:sz w:val="16"/>
                <w:szCs w:val="16"/>
                <w:lang w:val="uk-UA"/>
              </w:rPr>
              <w:t xml:space="preserve">Чорна </w:t>
            </w:r>
            <w:proofErr w:type="spellStart"/>
            <w:r w:rsidRPr="007C4452">
              <w:rPr>
                <w:sz w:val="16"/>
                <w:szCs w:val="16"/>
                <w:lang w:val="uk-UA"/>
              </w:rPr>
              <w:t>Салма</w:t>
            </w:r>
            <w:proofErr w:type="spellEnd"/>
          </w:p>
        </w:tc>
        <w:tc>
          <w:tcPr>
            <w:tcW w:w="419"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I</w:t>
            </w:r>
          </w:p>
        </w:tc>
        <w:tc>
          <w:tcPr>
            <w:tcW w:w="588"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485"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spacing w:line="238" w:lineRule="auto"/>
              <w:rPr>
                <w:sz w:val="16"/>
                <w:szCs w:val="16"/>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spacing w:line="238" w:lineRule="auto"/>
              <w:rPr>
                <w:sz w:val="16"/>
                <w:szCs w:val="16"/>
                <w:lang w:val="uk-UA"/>
              </w:rPr>
            </w:pPr>
            <w:proofErr w:type="spellStart"/>
            <w:r w:rsidRPr="007C4452">
              <w:rPr>
                <w:sz w:val="16"/>
                <w:szCs w:val="16"/>
                <w:lang w:val="uk-UA"/>
              </w:rPr>
              <w:t>Ізербельськ</w:t>
            </w:r>
            <w:r>
              <w:rPr>
                <w:sz w:val="16"/>
                <w:szCs w:val="16"/>
                <w:lang w:val="uk-UA"/>
              </w:rPr>
              <w:t>е</w:t>
            </w:r>
            <w:proofErr w:type="spellEnd"/>
          </w:p>
        </w:tc>
        <w:tc>
          <w:tcPr>
            <w:tcW w:w="419"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I</w:t>
            </w:r>
          </w:p>
        </w:tc>
        <w:tc>
          <w:tcPr>
            <w:tcW w:w="588"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1</w:t>
            </w:r>
          </w:p>
        </w:tc>
        <w:tc>
          <w:tcPr>
            <w:tcW w:w="434"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485"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spacing w:line="238" w:lineRule="auto"/>
              <w:rPr>
                <w:sz w:val="16"/>
                <w:szCs w:val="16"/>
                <w:lang w:val="uk-UA"/>
              </w:rPr>
            </w:pPr>
            <w:r w:rsidRPr="00C90DE3">
              <w:rPr>
                <w:sz w:val="16"/>
                <w:szCs w:val="16"/>
                <w:lang w:val="uk-UA"/>
              </w:rPr>
              <w:t>Свердловська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Габро-діабаз</w:t>
            </w:r>
          </w:p>
        </w:tc>
        <w:tc>
          <w:tcPr>
            <w:tcW w:w="1278" w:type="dxa"/>
            <w:shd w:val="clear" w:color="auto" w:fill="FFFFFF"/>
            <w:vAlign w:val="center"/>
          </w:tcPr>
          <w:p w:rsidR="007F1D33" w:rsidRPr="007C4452" w:rsidRDefault="007F1D33" w:rsidP="00B627B5">
            <w:pPr>
              <w:shd w:val="clear" w:color="auto" w:fill="FFFFFF"/>
              <w:spacing w:line="238" w:lineRule="auto"/>
              <w:rPr>
                <w:sz w:val="16"/>
                <w:szCs w:val="16"/>
                <w:lang w:val="uk-UA"/>
              </w:rPr>
            </w:pPr>
            <w:r w:rsidRPr="007C4452">
              <w:rPr>
                <w:sz w:val="16"/>
                <w:szCs w:val="16"/>
                <w:lang w:val="uk-UA"/>
              </w:rPr>
              <w:t>Великий Масив</w:t>
            </w:r>
          </w:p>
        </w:tc>
        <w:tc>
          <w:tcPr>
            <w:tcW w:w="419"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485"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spacing w:line="238" w:lineRule="auto"/>
              <w:rPr>
                <w:sz w:val="16"/>
                <w:szCs w:val="16"/>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Габро-діабаз</w:t>
            </w:r>
          </w:p>
        </w:tc>
        <w:tc>
          <w:tcPr>
            <w:tcW w:w="1278" w:type="dxa"/>
            <w:shd w:val="clear" w:color="auto" w:fill="FFFFFF"/>
            <w:vAlign w:val="center"/>
          </w:tcPr>
          <w:p w:rsidR="007F1D33" w:rsidRPr="007C4452" w:rsidRDefault="007F1D33" w:rsidP="00B627B5">
            <w:pPr>
              <w:shd w:val="clear" w:color="auto" w:fill="FFFFFF"/>
              <w:spacing w:line="238" w:lineRule="auto"/>
              <w:rPr>
                <w:spacing w:val="-4"/>
                <w:sz w:val="16"/>
                <w:szCs w:val="16"/>
                <w:lang w:val="uk-UA"/>
              </w:rPr>
            </w:pPr>
            <w:proofErr w:type="spellStart"/>
            <w:r w:rsidRPr="007C4452">
              <w:rPr>
                <w:spacing w:val="-4"/>
                <w:sz w:val="16"/>
                <w:szCs w:val="16"/>
                <w:lang w:val="uk-UA"/>
              </w:rPr>
              <w:t>Хмелівська</w:t>
            </w:r>
            <w:proofErr w:type="spellEnd"/>
            <w:r w:rsidRPr="007C4452">
              <w:rPr>
                <w:spacing w:val="-4"/>
                <w:sz w:val="16"/>
                <w:szCs w:val="16"/>
                <w:lang w:val="uk-UA"/>
              </w:rPr>
              <w:t xml:space="preserve"> </w:t>
            </w:r>
            <w:proofErr w:type="spellStart"/>
            <w:r w:rsidRPr="007C4452">
              <w:rPr>
                <w:spacing w:val="-4"/>
                <w:sz w:val="16"/>
                <w:szCs w:val="16"/>
                <w:lang w:val="uk-UA"/>
              </w:rPr>
              <w:t>дайка</w:t>
            </w:r>
            <w:proofErr w:type="spellEnd"/>
          </w:p>
        </w:tc>
        <w:tc>
          <w:tcPr>
            <w:tcW w:w="419"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485"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spacing w:line="238" w:lineRule="auto"/>
              <w:rPr>
                <w:sz w:val="16"/>
                <w:szCs w:val="16"/>
                <w:lang w:val="uk-UA"/>
              </w:rPr>
            </w:pPr>
            <w:r w:rsidRPr="00C90DE3">
              <w:rPr>
                <w:sz w:val="16"/>
                <w:szCs w:val="16"/>
                <w:lang w:val="uk-UA"/>
              </w:rPr>
              <w:t>Пермська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Габро-діабаз</w:t>
            </w:r>
          </w:p>
        </w:tc>
        <w:tc>
          <w:tcPr>
            <w:tcW w:w="1278" w:type="dxa"/>
            <w:shd w:val="clear" w:color="auto" w:fill="FFFFFF"/>
            <w:vAlign w:val="center"/>
          </w:tcPr>
          <w:p w:rsidR="007F1D33" w:rsidRPr="007C4452" w:rsidRDefault="007F1D33" w:rsidP="00B627B5">
            <w:pPr>
              <w:shd w:val="clear" w:color="auto" w:fill="FFFFFF"/>
              <w:spacing w:line="238" w:lineRule="auto"/>
              <w:rPr>
                <w:sz w:val="16"/>
                <w:szCs w:val="16"/>
                <w:lang w:val="uk-UA"/>
              </w:rPr>
            </w:pPr>
            <w:proofErr w:type="spellStart"/>
            <w:r w:rsidRPr="007C4452">
              <w:rPr>
                <w:sz w:val="16"/>
                <w:szCs w:val="16"/>
                <w:lang w:val="uk-UA"/>
              </w:rPr>
              <w:t>Шаргилампи</w:t>
            </w:r>
            <w:proofErr w:type="spellEnd"/>
          </w:p>
        </w:tc>
        <w:tc>
          <w:tcPr>
            <w:tcW w:w="419"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485"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spacing w:line="238" w:lineRule="auto"/>
              <w:rPr>
                <w:sz w:val="16"/>
                <w:szCs w:val="16"/>
                <w:lang w:val="uk-UA"/>
              </w:rPr>
            </w:pPr>
            <w:r w:rsidRPr="00C90DE3">
              <w:rPr>
                <w:sz w:val="16"/>
                <w:szCs w:val="16"/>
                <w:lang w:val="uk-UA"/>
              </w:rPr>
              <w:t>Пермська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spacing w:line="238" w:lineRule="auto"/>
              <w:jc w:val="center"/>
              <w:rPr>
                <w:spacing w:val="-2"/>
                <w:sz w:val="16"/>
                <w:szCs w:val="16"/>
                <w:lang w:val="uk-UA"/>
              </w:rPr>
            </w:pPr>
            <w:proofErr w:type="spellStart"/>
            <w:r w:rsidRPr="007C4452">
              <w:rPr>
                <w:spacing w:val="-2"/>
                <w:sz w:val="16"/>
                <w:szCs w:val="16"/>
                <w:lang w:val="uk-UA"/>
              </w:rPr>
              <w:t>Гранодіорит</w:t>
            </w:r>
            <w:proofErr w:type="spellEnd"/>
          </w:p>
        </w:tc>
        <w:tc>
          <w:tcPr>
            <w:tcW w:w="1278" w:type="dxa"/>
            <w:shd w:val="clear" w:color="auto" w:fill="FFFFFF"/>
            <w:vAlign w:val="center"/>
          </w:tcPr>
          <w:p w:rsidR="007F1D33" w:rsidRPr="007C4452" w:rsidRDefault="007F1D33" w:rsidP="00B627B5">
            <w:pPr>
              <w:shd w:val="clear" w:color="auto" w:fill="FFFFFF"/>
              <w:spacing w:line="238" w:lineRule="auto"/>
              <w:rPr>
                <w:sz w:val="16"/>
                <w:szCs w:val="16"/>
                <w:lang w:val="uk-UA"/>
              </w:rPr>
            </w:pPr>
            <w:proofErr w:type="spellStart"/>
            <w:r w:rsidRPr="007C4452">
              <w:rPr>
                <w:sz w:val="16"/>
                <w:szCs w:val="16"/>
                <w:lang w:val="uk-UA"/>
              </w:rPr>
              <w:t>Д</w:t>
            </w:r>
            <w:r>
              <w:rPr>
                <w:sz w:val="16"/>
                <w:szCs w:val="16"/>
                <w:lang w:val="uk-UA"/>
              </w:rPr>
              <w:t>и</w:t>
            </w:r>
            <w:r w:rsidRPr="007C4452">
              <w:rPr>
                <w:sz w:val="16"/>
                <w:szCs w:val="16"/>
                <w:lang w:val="uk-UA"/>
              </w:rPr>
              <w:t>мовс</w:t>
            </w:r>
            <w:r>
              <w:rPr>
                <w:sz w:val="16"/>
                <w:szCs w:val="16"/>
                <w:lang w:val="uk-UA"/>
              </w:rPr>
              <w:t>ь</w:t>
            </w:r>
            <w:r w:rsidRPr="007C4452">
              <w:rPr>
                <w:sz w:val="16"/>
                <w:szCs w:val="16"/>
                <w:lang w:val="uk-UA"/>
              </w:rPr>
              <w:t>к</w:t>
            </w:r>
            <w:r>
              <w:rPr>
                <w:sz w:val="16"/>
                <w:szCs w:val="16"/>
                <w:lang w:val="uk-UA"/>
              </w:rPr>
              <w:t>е</w:t>
            </w:r>
            <w:proofErr w:type="spellEnd"/>
          </w:p>
        </w:tc>
        <w:tc>
          <w:tcPr>
            <w:tcW w:w="419"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485"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spacing w:line="238" w:lineRule="auto"/>
              <w:rPr>
                <w:sz w:val="16"/>
                <w:szCs w:val="16"/>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spacing w:line="238" w:lineRule="auto"/>
              <w:jc w:val="center"/>
              <w:rPr>
                <w:spacing w:val="-2"/>
                <w:sz w:val="16"/>
                <w:szCs w:val="16"/>
                <w:lang w:val="uk-UA"/>
              </w:rPr>
            </w:pPr>
            <w:proofErr w:type="spellStart"/>
            <w:r w:rsidRPr="007C4452">
              <w:rPr>
                <w:spacing w:val="-2"/>
                <w:sz w:val="16"/>
                <w:szCs w:val="16"/>
                <w:lang w:val="uk-UA"/>
              </w:rPr>
              <w:t>Гранодіорит</w:t>
            </w:r>
            <w:proofErr w:type="spellEnd"/>
          </w:p>
        </w:tc>
        <w:tc>
          <w:tcPr>
            <w:tcW w:w="1278" w:type="dxa"/>
            <w:shd w:val="clear" w:color="auto" w:fill="FFFFFF"/>
            <w:vAlign w:val="center"/>
          </w:tcPr>
          <w:p w:rsidR="007F1D33" w:rsidRPr="007C4452" w:rsidRDefault="007F1D33" w:rsidP="00B627B5">
            <w:pPr>
              <w:shd w:val="clear" w:color="auto" w:fill="FFFFFF"/>
              <w:spacing w:line="238" w:lineRule="auto"/>
              <w:rPr>
                <w:sz w:val="16"/>
                <w:szCs w:val="16"/>
                <w:lang w:val="uk-UA"/>
              </w:rPr>
            </w:pPr>
            <w:proofErr w:type="spellStart"/>
            <w:r w:rsidRPr="007C4452">
              <w:rPr>
                <w:sz w:val="16"/>
                <w:szCs w:val="16"/>
                <w:lang w:val="uk-UA"/>
              </w:rPr>
              <w:t>Сормозеро</w:t>
            </w:r>
            <w:proofErr w:type="spellEnd"/>
          </w:p>
        </w:tc>
        <w:tc>
          <w:tcPr>
            <w:tcW w:w="419"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485" w:type="dxa"/>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spacing w:line="238" w:lineRule="auto"/>
              <w:rPr>
                <w:sz w:val="16"/>
                <w:szCs w:val="16"/>
                <w:lang w:val="uk-UA"/>
              </w:rPr>
            </w:pPr>
            <w:r w:rsidRPr="007C4452">
              <w:rPr>
                <w:sz w:val="16"/>
                <w:szCs w:val="16"/>
                <w:lang w:val="uk-UA"/>
              </w:rPr>
              <w:t>Свердловська</w:t>
            </w:r>
            <w:r>
              <w:rPr>
                <w:sz w:val="16"/>
                <w:szCs w:val="16"/>
                <w:lang w:val="uk-UA"/>
              </w:rPr>
              <w:t xml:space="preserve">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bottom w:val="single" w:sz="4" w:space="0" w:color="auto"/>
            </w:tcBorders>
            <w:shd w:val="clear" w:color="auto" w:fill="FFFFFF"/>
            <w:vAlign w:val="center"/>
          </w:tcPr>
          <w:p w:rsidR="007F1D33" w:rsidRPr="007C4452" w:rsidRDefault="007F1D33" w:rsidP="00B627B5">
            <w:pPr>
              <w:shd w:val="clear" w:color="auto" w:fill="FFFFFF"/>
              <w:spacing w:line="238" w:lineRule="auto"/>
              <w:jc w:val="center"/>
              <w:rPr>
                <w:spacing w:val="-2"/>
                <w:sz w:val="16"/>
                <w:szCs w:val="16"/>
                <w:lang w:val="uk-UA"/>
              </w:rPr>
            </w:pPr>
            <w:proofErr w:type="spellStart"/>
            <w:r w:rsidRPr="007C4452">
              <w:rPr>
                <w:spacing w:val="-2"/>
                <w:sz w:val="16"/>
                <w:szCs w:val="16"/>
                <w:lang w:val="uk-UA"/>
              </w:rPr>
              <w:t>Гранодіорит</w:t>
            </w:r>
            <w:proofErr w:type="spellEnd"/>
          </w:p>
        </w:tc>
        <w:tc>
          <w:tcPr>
            <w:tcW w:w="1278" w:type="dxa"/>
            <w:tcBorders>
              <w:bottom w:val="single" w:sz="4" w:space="0" w:color="auto"/>
            </w:tcBorders>
            <w:shd w:val="clear" w:color="auto" w:fill="FFFFFF"/>
            <w:vAlign w:val="center"/>
          </w:tcPr>
          <w:p w:rsidR="007F1D33" w:rsidRPr="007C4452" w:rsidRDefault="007F1D33" w:rsidP="00B627B5">
            <w:pPr>
              <w:shd w:val="clear" w:color="auto" w:fill="FFFFFF"/>
              <w:spacing w:line="238" w:lineRule="auto"/>
              <w:rPr>
                <w:sz w:val="16"/>
                <w:szCs w:val="16"/>
                <w:lang w:val="uk-UA"/>
              </w:rPr>
            </w:pPr>
            <w:proofErr w:type="spellStart"/>
            <w:r w:rsidRPr="007C4452">
              <w:rPr>
                <w:sz w:val="16"/>
                <w:szCs w:val="16"/>
                <w:lang w:val="uk-UA"/>
              </w:rPr>
              <w:t>Ханинськ</w:t>
            </w:r>
            <w:r>
              <w:rPr>
                <w:sz w:val="16"/>
                <w:szCs w:val="16"/>
                <w:lang w:val="uk-UA"/>
              </w:rPr>
              <w:t>е</w:t>
            </w:r>
            <w:proofErr w:type="spellEnd"/>
          </w:p>
        </w:tc>
        <w:tc>
          <w:tcPr>
            <w:tcW w:w="419" w:type="dxa"/>
            <w:tcBorders>
              <w:bottom w:val="single" w:sz="4" w:space="0" w:color="auto"/>
            </w:tcBorders>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II</w:t>
            </w:r>
          </w:p>
        </w:tc>
        <w:tc>
          <w:tcPr>
            <w:tcW w:w="588" w:type="dxa"/>
            <w:tcBorders>
              <w:bottom w:val="single" w:sz="4" w:space="0" w:color="auto"/>
            </w:tcBorders>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0,8</w:t>
            </w:r>
          </w:p>
        </w:tc>
        <w:tc>
          <w:tcPr>
            <w:tcW w:w="434" w:type="dxa"/>
            <w:tcBorders>
              <w:bottom w:val="single" w:sz="4" w:space="0" w:color="auto"/>
            </w:tcBorders>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485" w:type="dxa"/>
            <w:tcBorders>
              <w:bottom w:val="single" w:sz="4" w:space="0" w:color="auto"/>
            </w:tcBorders>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2118" w:type="dxa"/>
            <w:tcBorders>
              <w:bottom w:val="single" w:sz="4" w:space="0" w:color="auto"/>
              <w:right w:val="double" w:sz="4" w:space="0" w:color="auto"/>
            </w:tcBorders>
            <w:shd w:val="clear" w:color="auto" w:fill="FFFFFF"/>
            <w:vAlign w:val="center"/>
          </w:tcPr>
          <w:p w:rsidR="007F1D33" w:rsidRPr="007C4452" w:rsidRDefault="007F1D33" w:rsidP="00B627B5">
            <w:pPr>
              <w:shd w:val="clear" w:color="auto" w:fill="FFFFFF"/>
              <w:spacing w:line="238" w:lineRule="auto"/>
              <w:rPr>
                <w:sz w:val="16"/>
                <w:szCs w:val="16"/>
                <w:lang w:val="uk-UA"/>
              </w:rPr>
            </w:pPr>
            <w:r w:rsidRPr="007C4452">
              <w:rPr>
                <w:sz w:val="16"/>
                <w:szCs w:val="16"/>
                <w:lang w:val="uk-UA"/>
              </w:rPr>
              <w:t>Мурманська</w:t>
            </w:r>
            <w:r>
              <w:rPr>
                <w:sz w:val="16"/>
                <w:szCs w:val="16"/>
                <w:lang w:val="uk-UA"/>
              </w:rPr>
              <w:t xml:space="preserve">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bottom w:val="single" w:sz="4" w:space="0" w:color="auto"/>
            </w:tcBorders>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Діорит</w:t>
            </w:r>
          </w:p>
        </w:tc>
        <w:tc>
          <w:tcPr>
            <w:tcW w:w="1278" w:type="dxa"/>
            <w:tcBorders>
              <w:bottom w:val="single" w:sz="4" w:space="0" w:color="auto"/>
            </w:tcBorders>
            <w:shd w:val="clear" w:color="auto" w:fill="FFFFFF"/>
            <w:vAlign w:val="center"/>
          </w:tcPr>
          <w:p w:rsidR="007F1D33" w:rsidRPr="007C4452" w:rsidRDefault="007F1D33" w:rsidP="00B627B5">
            <w:pPr>
              <w:shd w:val="clear" w:color="auto" w:fill="FFFFFF"/>
              <w:spacing w:line="238" w:lineRule="auto"/>
              <w:rPr>
                <w:sz w:val="16"/>
                <w:szCs w:val="16"/>
                <w:lang w:val="uk-UA"/>
              </w:rPr>
            </w:pPr>
            <w:proofErr w:type="spellStart"/>
            <w:r w:rsidRPr="007C4452">
              <w:rPr>
                <w:sz w:val="16"/>
                <w:szCs w:val="16"/>
                <w:lang w:val="uk-UA"/>
              </w:rPr>
              <w:t>Шогуйськ</w:t>
            </w:r>
            <w:r>
              <w:rPr>
                <w:sz w:val="16"/>
                <w:szCs w:val="16"/>
                <w:lang w:val="uk-UA"/>
              </w:rPr>
              <w:t>е</w:t>
            </w:r>
            <w:proofErr w:type="spellEnd"/>
          </w:p>
        </w:tc>
        <w:tc>
          <w:tcPr>
            <w:tcW w:w="419" w:type="dxa"/>
            <w:tcBorders>
              <w:bottom w:val="single" w:sz="4" w:space="0" w:color="auto"/>
            </w:tcBorders>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II</w:t>
            </w:r>
          </w:p>
        </w:tc>
        <w:tc>
          <w:tcPr>
            <w:tcW w:w="588" w:type="dxa"/>
            <w:tcBorders>
              <w:bottom w:val="single" w:sz="4" w:space="0" w:color="auto"/>
            </w:tcBorders>
            <w:shd w:val="clear" w:color="auto" w:fill="FFFFFF"/>
            <w:vAlign w:val="center"/>
          </w:tcPr>
          <w:p w:rsidR="007F1D33" w:rsidRPr="007C4452" w:rsidRDefault="007F1D33" w:rsidP="00B627B5">
            <w:pPr>
              <w:shd w:val="clear" w:color="auto" w:fill="FFFFFF"/>
              <w:spacing w:line="238" w:lineRule="auto"/>
              <w:jc w:val="center"/>
              <w:rPr>
                <w:sz w:val="16"/>
                <w:szCs w:val="16"/>
                <w:lang w:val="uk-UA"/>
              </w:rPr>
            </w:pPr>
            <w:r w:rsidRPr="007C4452">
              <w:rPr>
                <w:sz w:val="16"/>
                <w:szCs w:val="16"/>
                <w:lang w:val="uk-UA"/>
              </w:rPr>
              <w:t>0,8</w:t>
            </w:r>
          </w:p>
        </w:tc>
        <w:tc>
          <w:tcPr>
            <w:tcW w:w="434" w:type="dxa"/>
            <w:tcBorders>
              <w:bottom w:val="single" w:sz="4" w:space="0" w:color="auto"/>
            </w:tcBorders>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485" w:type="dxa"/>
            <w:tcBorders>
              <w:bottom w:val="single" w:sz="4" w:space="0" w:color="auto"/>
            </w:tcBorders>
            <w:shd w:val="clear" w:color="auto" w:fill="FFFFFF"/>
            <w:vAlign w:val="center"/>
          </w:tcPr>
          <w:p w:rsidR="007F1D33" w:rsidRPr="007C4452" w:rsidRDefault="007F1D33" w:rsidP="00B627B5">
            <w:pPr>
              <w:shd w:val="clear" w:color="auto" w:fill="FFFFFF"/>
              <w:spacing w:line="238" w:lineRule="auto"/>
              <w:rPr>
                <w:sz w:val="16"/>
                <w:szCs w:val="16"/>
                <w:lang w:val="uk-UA"/>
              </w:rPr>
            </w:pPr>
          </w:p>
        </w:tc>
        <w:tc>
          <w:tcPr>
            <w:tcW w:w="2118" w:type="dxa"/>
            <w:tcBorders>
              <w:bottom w:val="single" w:sz="4" w:space="0" w:color="auto"/>
              <w:right w:val="double" w:sz="4" w:space="0" w:color="auto"/>
            </w:tcBorders>
            <w:shd w:val="clear" w:color="auto" w:fill="FFFFFF"/>
            <w:vAlign w:val="center"/>
          </w:tcPr>
          <w:p w:rsidR="007F1D33" w:rsidRPr="007C4452" w:rsidRDefault="007F1D33" w:rsidP="00B627B5">
            <w:pPr>
              <w:shd w:val="clear" w:color="auto" w:fill="FFFFFF"/>
              <w:spacing w:line="238" w:lineRule="auto"/>
              <w:rPr>
                <w:sz w:val="16"/>
                <w:szCs w:val="16"/>
                <w:lang w:val="uk-UA"/>
              </w:rPr>
            </w:pPr>
            <w:r w:rsidRPr="007C4452">
              <w:rPr>
                <w:sz w:val="16"/>
                <w:szCs w:val="16"/>
                <w:lang w:val="uk-UA"/>
              </w:rPr>
              <w:t>Якутія</w:t>
            </w:r>
          </w:p>
        </w:tc>
      </w:tr>
      <w:tr w:rsidR="007F1D33" w:rsidRPr="007C4452" w:rsidTr="00B627B5">
        <w:tblPrEx>
          <w:tblCellMar>
            <w:top w:w="0" w:type="dxa"/>
            <w:bottom w:w="0" w:type="dxa"/>
          </w:tblCellMar>
        </w:tblPrEx>
        <w:trPr>
          <w:cantSplit/>
          <w:trHeight w:val="20"/>
          <w:jc w:val="center"/>
        </w:trPr>
        <w:tc>
          <w:tcPr>
            <w:tcW w:w="991" w:type="dxa"/>
            <w:tcBorders>
              <w:top w:val="single" w:sz="4" w:space="0" w:color="auto"/>
              <w:left w:val="double" w:sz="4" w:space="0" w:color="auto"/>
              <w:bottom w:val="single" w:sz="4" w:space="0" w:color="auto"/>
            </w:tcBorders>
            <w:shd w:val="clear" w:color="auto" w:fill="FFFFFF"/>
            <w:vAlign w:val="center"/>
          </w:tcPr>
          <w:p w:rsidR="007F1D33" w:rsidRPr="007C4452" w:rsidRDefault="007F1D33" w:rsidP="00B627B5">
            <w:pPr>
              <w:shd w:val="clear" w:color="auto" w:fill="FFFFFF"/>
              <w:spacing w:line="228" w:lineRule="auto"/>
              <w:jc w:val="center"/>
              <w:rPr>
                <w:sz w:val="16"/>
                <w:szCs w:val="16"/>
                <w:lang w:val="uk-UA"/>
              </w:rPr>
            </w:pPr>
            <w:proofErr w:type="spellStart"/>
            <w:r w:rsidRPr="007C4452">
              <w:rPr>
                <w:sz w:val="16"/>
                <w:szCs w:val="16"/>
                <w:lang w:val="uk-UA"/>
              </w:rPr>
              <w:t>Метагабро</w:t>
            </w:r>
            <w:proofErr w:type="spellEnd"/>
            <w:r w:rsidRPr="007C4452">
              <w:rPr>
                <w:sz w:val="16"/>
                <w:szCs w:val="16"/>
                <w:lang w:val="uk-UA"/>
              </w:rPr>
              <w:t>-діорит</w:t>
            </w:r>
          </w:p>
        </w:tc>
        <w:tc>
          <w:tcPr>
            <w:tcW w:w="1278" w:type="dxa"/>
            <w:tcBorders>
              <w:top w:val="single" w:sz="4" w:space="0" w:color="auto"/>
              <w:bottom w:val="single" w:sz="4" w:space="0" w:color="auto"/>
            </w:tcBorders>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Огоньор</w:t>
            </w:r>
            <w:proofErr w:type="spellEnd"/>
          </w:p>
        </w:tc>
        <w:tc>
          <w:tcPr>
            <w:tcW w:w="419" w:type="dxa"/>
            <w:tcBorders>
              <w:top w:val="single" w:sz="4" w:space="0" w:color="auto"/>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w:t>
            </w:r>
          </w:p>
        </w:tc>
        <w:tc>
          <w:tcPr>
            <w:tcW w:w="588" w:type="dxa"/>
            <w:tcBorders>
              <w:top w:val="single" w:sz="4" w:space="0" w:color="auto"/>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0,8</w:t>
            </w:r>
          </w:p>
        </w:tc>
        <w:tc>
          <w:tcPr>
            <w:tcW w:w="434" w:type="dxa"/>
            <w:tcBorders>
              <w:top w:val="single" w:sz="4" w:space="0" w:color="auto"/>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tcBorders>
              <w:top w:val="single" w:sz="4" w:space="0" w:color="auto"/>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p>
        </w:tc>
        <w:tc>
          <w:tcPr>
            <w:tcW w:w="2118" w:type="dxa"/>
            <w:tcBorders>
              <w:top w:val="single" w:sz="4" w:space="0" w:color="auto"/>
              <w:bottom w:val="single" w:sz="4" w:space="0" w:color="auto"/>
              <w:right w:val="double" w:sz="4" w:space="0" w:color="auto"/>
            </w:tcBorders>
            <w:shd w:val="clear" w:color="auto" w:fill="FFFFFF"/>
            <w:vAlign w:val="center"/>
          </w:tcPr>
          <w:p w:rsidR="007F1D33" w:rsidRPr="007C4452" w:rsidRDefault="007F1D33" w:rsidP="00B627B5">
            <w:pPr>
              <w:shd w:val="clear" w:color="auto" w:fill="FFFFFF"/>
              <w:rPr>
                <w:sz w:val="16"/>
                <w:szCs w:val="16"/>
                <w:highlight w:val="yellow"/>
                <w:lang w:val="uk-UA"/>
              </w:rPr>
            </w:pPr>
            <w:r w:rsidRPr="007C4452">
              <w:rPr>
                <w:sz w:val="16"/>
                <w:szCs w:val="16"/>
                <w:lang w:val="uk-UA"/>
              </w:rPr>
              <w:t>Мурманська</w:t>
            </w:r>
            <w:r>
              <w:rPr>
                <w:sz w:val="16"/>
                <w:szCs w:val="16"/>
                <w:lang w:val="uk-UA"/>
              </w:rPr>
              <w:t xml:space="preserve">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Сієніт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Райвим’яки</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Амфіболіт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r>
              <w:rPr>
                <w:sz w:val="16"/>
                <w:szCs w:val="16"/>
                <w:lang w:val="uk-UA"/>
              </w:rPr>
              <w:t>Гранатове</w:t>
            </w:r>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Амфіболіт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Пояконда</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C90DE3">
              <w:rPr>
                <w:sz w:val="16"/>
                <w:szCs w:val="16"/>
                <w:lang w:val="uk-UA"/>
              </w:rPr>
              <w:t>Мурманська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r w:rsidRPr="007C4452">
              <w:rPr>
                <w:sz w:val="16"/>
                <w:szCs w:val="16"/>
                <w:lang w:val="uk-UA"/>
              </w:rPr>
              <w:t>Сиб</w:t>
            </w:r>
            <w:r>
              <w:rPr>
                <w:sz w:val="16"/>
                <w:szCs w:val="16"/>
                <w:lang w:val="uk-UA"/>
              </w:rPr>
              <w:t>і</w:t>
            </w:r>
            <w:r w:rsidRPr="007C4452">
              <w:rPr>
                <w:sz w:val="16"/>
                <w:szCs w:val="16"/>
                <w:lang w:val="uk-UA"/>
              </w:rPr>
              <w:t>рськ</w:t>
            </w:r>
            <w:r>
              <w:rPr>
                <w:sz w:val="16"/>
                <w:szCs w:val="16"/>
                <w:lang w:val="uk-UA"/>
              </w:rPr>
              <w:t>е</w:t>
            </w:r>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C90DE3">
              <w:rPr>
                <w:sz w:val="16"/>
                <w:szCs w:val="16"/>
                <w:lang w:val="uk-UA"/>
              </w:rPr>
              <w:t>Свердловська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Хибініт</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C90DE3">
              <w:rPr>
                <w:sz w:val="16"/>
                <w:szCs w:val="16"/>
                <w:lang w:val="uk-UA"/>
              </w:rPr>
              <w:t>Мурманська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proofErr w:type="spellStart"/>
            <w:r w:rsidRPr="007C4452">
              <w:rPr>
                <w:sz w:val="16"/>
                <w:szCs w:val="16"/>
                <w:lang w:val="uk-UA"/>
              </w:rPr>
              <w:t>Піроксеніт</w:t>
            </w:r>
            <w:proofErr w:type="spellEnd"/>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Ніним’яки</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proofErr w:type="spellStart"/>
            <w:r w:rsidRPr="007C4452">
              <w:rPr>
                <w:sz w:val="16"/>
                <w:szCs w:val="16"/>
                <w:lang w:val="uk-UA"/>
              </w:rPr>
              <w:t>Піроксеніт</w:t>
            </w:r>
            <w:proofErr w:type="spellEnd"/>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Порінський</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C90DE3">
              <w:rPr>
                <w:sz w:val="16"/>
                <w:szCs w:val="16"/>
                <w:lang w:val="uk-UA"/>
              </w:rPr>
              <w:t>Мурманська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proofErr w:type="spellStart"/>
            <w:r w:rsidRPr="007C4452">
              <w:rPr>
                <w:sz w:val="16"/>
                <w:szCs w:val="16"/>
                <w:lang w:val="uk-UA"/>
              </w:rPr>
              <w:t>Піроксеніт</w:t>
            </w:r>
            <w:proofErr w:type="spellEnd"/>
          </w:p>
        </w:tc>
        <w:tc>
          <w:tcPr>
            <w:tcW w:w="1278" w:type="dxa"/>
            <w:shd w:val="clear" w:color="auto" w:fill="FFFFFF"/>
            <w:vAlign w:val="center"/>
          </w:tcPr>
          <w:p w:rsidR="007F1D33" w:rsidRPr="007C4452" w:rsidRDefault="007F1D33" w:rsidP="00B627B5">
            <w:pPr>
              <w:shd w:val="clear" w:color="auto" w:fill="FFFFFF"/>
              <w:rPr>
                <w:sz w:val="16"/>
                <w:szCs w:val="16"/>
                <w:lang w:val="uk-UA"/>
              </w:rPr>
            </w:pPr>
            <w:r w:rsidRPr="007C4452">
              <w:rPr>
                <w:sz w:val="16"/>
                <w:szCs w:val="16"/>
                <w:lang w:val="uk-UA"/>
              </w:rPr>
              <w:t xml:space="preserve">Сопка </w:t>
            </w:r>
            <w:proofErr w:type="spellStart"/>
            <w:r w:rsidRPr="007C4452">
              <w:rPr>
                <w:sz w:val="16"/>
                <w:szCs w:val="16"/>
                <w:lang w:val="uk-UA"/>
              </w:rPr>
              <w:t>Бунтина</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proofErr w:type="spellStart"/>
            <w:r w:rsidRPr="007C4452">
              <w:rPr>
                <w:sz w:val="16"/>
                <w:szCs w:val="16"/>
                <w:lang w:val="uk-UA"/>
              </w:rPr>
              <w:t>Хибиніт</w:t>
            </w:r>
            <w:proofErr w:type="spellEnd"/>
          </w:p>
        </w:tc>
        <w:tc>
          <w:tcPr>
            <w:tcW w:w="1278" w:type="dxa"/>
            <w:tcBorders>
              <w:bottom w:val="single" w:sz="4" w:space="0" w:color="auto"/>
            </w:tcBorders>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Айкуайвенчо</w:t>
            </w:r>
            <w:r w:rsidRPr="00C90DE3">
              <w:rPr>
                <w:sz w:val="16"/>
                <w:szCs w:val="16"/>
                <w:lang w:val="uk-UA"/>
              </w:rPr>
              <w:t>рр</w:t>
            </w:r>
            <w:proofErr w:type="spellEnd"/>
          </w:p>
        </w:tc>
        <w:tc>
          <w:tcPr>
            <w:tcW w:w="419"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ІІ</w:t>
            </w:r>
          </w:p>
        </w:tc>
        <w:tc>
          <w:tcPr>
            <w:tcW w:w="588"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0,8</w:t>
            </w:r>
          </w:p>
        </w:tc>
        <w:tc>
          <w:tcPr>
            <w:tcW w:w="434"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p>
        </w:tc>
        <w:tc>
          <w:tcPr>
            <w:tcW w:w="2118" w:type="dxa"/>
            <w:tcBorders>
              <w:bottom w:val="single" w:sz="4" w:space="0" w:color="auto"/>
              <w:right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r w:rsidRPr="007C4452">
              <w:rPr>
                <w:sz w:val="16"/>
                <w:szCs w:val="16"/>
                <w:lang w:val="uk-UA"/>
              </w:rPr>
              <w:t>Мурманська</w:t>
            </w:r>
            <w:r>
              <w:rPr>
                <w:sz w:val="16"/>
                <w:szCs w:val="16"/>
                <w:lang w:val="uk-UA"/>
              </w:rPr>
              <w:t xml:space="preserve">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bottom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proofErr w:type="spellStart"/>
            <w:r w:rsidRPr="007C4452">
              <w:rPr>
                <w:sz w:val="16"/>
                <w:szCs w:val="16"/>
                <w:lang w:val="uk-UA"/>
              </w:rPr>
              <w:t>Хибиніт</w:t>
            </w:r>
            <w:proofErr w:type="spellEnd"/>
          </w:p>
        </w:tc>
        <w:tc>
          <w:tcPr>
            <w:tcW w:w="1278" w:type="dxa"/>
            <w:tcBorders>
              <w:bottom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Ловчорр</w:t>
            </w:r>
            <w:proofErr w:type="spellEnd"/>
          </w:p>
        </w:tc>
        <w:tc>
          <w:tcPr>
            <w:tcW w:w="419"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w:t>
            </w:r>
          </w:p>
        </w:tc>
        <w:tc>
          <w:tcPr>
            <w:tcW w:w="588"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0,8</w:t>
            </w:r>
          </w:p>
        </w:tc>
        <w:tc>
          <w:tcPr>
            <w:tcW w:w="434"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p>
        </w:tc>
        <w:tc>
          <w:tcPr>
            <w:tcW w:w="2118" w:type="dxa"/>
            <w:tcBorders>
              <w:bottom w:val="double" w:sz="4" w:space="0" w:color="auto"/>
              <w:right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r w:rsidRPr="007C4452">
              <w:rPr>
                <w:sz w:val="16"/>
                <w:szCs w:val="16"/>
                <w:lang w:val="uk-UA"/>
              </w:rPr>
              <w:t>Мурманська</w:t>
            </w:r>
            <w:r>
              <w:rPr>
                <w:sz w:val="16"/>
                <w:szCs w:val="16"/>
                <w:lang w:val="uk-UA"/>
              </w:rPr>
              <w:t xml:space="preserve"> обл.</w:t>
            </w:r>
          </w:p>
        </w:tc>
      </w:tr>
      <w:tr w:rsidR="007F1D33" w:rsidRPr="007C4452" w:rsidTr="00B627B5">
        <w:tblPrEx>
          <w:tblCellMar>
            <w:top w:w="0" w:type="dxa"/>
            <w:bottom w:w="0" w:type="dxa"/>
          </w:tblCellMar>
        </w:tblPrEx>
        <w:trPr>
          <w:cantSplit/>
          <w:trHeight w:val="20"/>
          <w:jc w:val="center"/>
        </w:trPr>
        <w:tc>
          <w:tcPr>
            <w:tcW w:w="991" w:type="dxa"/>
            <w:tcBorders>
              <w:top w:val="double" w:sz="4" w:space="0" w:color="auto"/>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lastRenderedPageBreak/>
              <w:t>Граніт</w:t>
            </w:r>
          </w:p>
        </w:tc>
        <w:tc>
          <w:tcPr>
            <w:tcW w:w="1278" w:type="dxa"/>
            <w:tcBorders>
              <w:top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Вальсіявр</w:t>
            </w:r>
            <w:proofErr w:type="spellEnd"/>
          </w:p>
        </w:tc>
        <w:tc>
          <w:tcPr>
            <w:tcW w:w="419" w:type="dxa"/>
            <w:tcBorders>
              <w:top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tcBorders>
              <w:top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w:t>
            </w:r>
          </w:p>
        </w:tc>
        <w:tc>
          <w:tcPr>
            <w:tcW w:w="434" w:type="dxa"/>
            <w:tcBorders>
              <w:top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tcBorders>
              <w:top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top w:val="double" w:sz="4" w:space="0" w:color="auto"/>
              <w:right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r w:rsidRPr="007C4452">
              <w:rPr>
                <w:sz w:val="16"/>
                <w:szCs w:val="16"/>
                <w:lang w:val="uk-UA"/>
              </w:rPr>
              <w:t>Мурманська</w:t>
            </w:r>
            <w:r>
              <w:rPr>
                <w:sz w:val="16"/>
                <w:szCs w:val="16"/>
                <w:lang w:val="uk-UA"/>
              </w:rPr>
              <w:t xml:space="preserve">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Винга</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r w:rsidRPr="007C4452">
              <w:rPr>
                <w:sz w:val="16"/>
                <w:szCs w:val="16"/>
                <w:lang w:val="uk-UA"/>
              </w:rPr>
              <w:t>Мурманська</w:t>
            </w:r>
            <w:r>
              <w:rPr>
                <w:sz w:val="16"/>
                <w:szCs w:val="16"/>
                <w:lang w:val="uk-UA"/>
              </w:rPr>
              <w:t xml:space="preserve">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r w:rsidRPr="007C4452">
              <w:rPr>
                <w:sz w:val="16"/>
                <w:szCs w:val="16"/>
                <w:lang w:val="uk-UA"/>
              </w:rPr>
              <w:t>Відродження</w:t>
            </w:r>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r w:rsidRPr="00C90DE3">
              <w:rPr>
                <w:sz w:val="16"/>
                <w:szCs w:val="16"/>
                <w:lang w:val="uk-UA"/>
              </w:rPr>
              <w:t>Ленінградська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Ісетськ</w:t>
            </w:r>
            <w:r>
              <w:rPr>
                <w:sz w:val="16"/>
                <w:szCs w:val="16"/>
                <w:lang w:val="uk-UA"/>
              </w:rPr>
              <w:t>е</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0,8</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043B75" w:rsidRDefault="007F1D33" w:rsidP="00B627B5">
            <w:pPr>
              <w:shd w:val="clear" w:color="auto" w:fill="FFFFFF"/>
              <w:rPr>
                <w:sz w:val="16"/>
                <w:szCs w:val="16"/>
                <w:highlight w:val="yellow"/>
                <w:lang w:val="uk-UA"/>
              </w:rPr>
            </w:pPr>
            <w:r w:rsidRPr="005C6CB1">
              <w:rPr>
                <w:sz w:val="16"/>
                <w:szCs w:val="16"/>
                <w:lang w:val="uk-UA"/>
              </w:rPr>
              <w:t>Республіка Хакасія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tcBorders>
              <w:bottom w:val="single" w:sz="4" w:space="0" w:color="auto"/>
            </w:tcBorders>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Каменогірськ</w:t>
            </w:r>
            <w:r>
              <w:rPr>
                <w:sz w:val="16"/>
                <w:szCs w:val="16"/>
                <w:lang w:val="uk-UA"/>
              </w:rPr>
              <w:t>е</w:t>
            </w:r>
            <w:proofErr w:type="spellEnd"/>
          </w:p>
        </w:tc>
        <w:tc>
          <w:tcPr>
            <w:tcW w:w="419"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w:t>
            </w:r>
          </w:p>
        </w:tc>
        <w:tc>
          <w:tcPr>
            <w:tcW w:w="434"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tcBorders>
              <w:bottom w:val="single" w:sz="4" w:space="0" w:color="auto"/>
            </w:tcBorders>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bottom w:val="single" w:sz="4" w:space="0" w:color="auto"/>
              <w:right w:val="double" w:sz="4" w:space="0" w:color="auto"/>
            </w:tcBorders>
            <w:shd w:val="clear" w:color="auto" w:fill="FFFFFF"/>
            <w:vAlign w:val="center"/>
          </w:tcPr>
          <w:p w:rsidR="007F1D33" w:rsidRPr="00043B75" w:rsidRDefault="007F1D33" w:rsidP="00B627B5">
            <w:pPr>
              <w:shd w:val="clear" w:color="auto" w:fill="FFFFFF"/>
              <w:rPr>
                <w:sz w:val="16"/>
                <w:szCs w:val="16"/>
                <w:highlight w:val="yellow"/>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tcBorders>
              <w:bottom w:val="single" w:sz="4" w:space="0" w:color="auto"/>
            </w:tcBorders>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Кузреченськ</w:t>
            </w:r>
            <w:r>
              <w:rPr>
                <w:sz w:val="16"/>
                <w:szCs w:val="16"/>
                <w:lang w:val="uk-UA"/>
              </w:rPr>
              <w:t>е</w:t>
            </w:r>
            <w:proofErr w:type="spellEnd"/>
          </w:p>
        </w:tc>
        <w:tc>
          <w:tcPr>
            <w:tcW w:w="419"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w:t>
            </w:r>
          </w:p>
        </w:tc>
        <w:tc>
          <w:tcPr>
            <w:tcW w:w="434" w:type="dxa"/>
            <w:tcBorders>
              <w:bottom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tcBorders>
              <w:bottom w:val="single" w:sz="4" w:space="0" w:color="auto"/>
            </w:tcBorders>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bottom w:val="single" w:sz="4" w:space="0" w:color="auto"/>
              <w:right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r w:rsidRPr="007C4452">
              <w:rPr>
                <w:sz w:val="16"/>
                <w:szCs w:val="16"/>
                <w:lang w:val="uk-UA"/>
              </w:rPr>
              <w:t>Мурманська</w:t>
            </w:r>
            <w:r>
              <w:rPr>
                <w:sz w:val="16"/>
                <w:szCs w:val="16"/>
                <w:lang w:val="uk-UA"/>
              </w:rPr>
              <w:t xml:space="preserve"> обл.</w:t>
            </w:r>
          </w:p>
        </w:tc>
      </w:tr>
      <w:tr w:rsidR="007F1D33" w:rsidRPr="007C4452" w:rsidTr="00B627B5">
        <w:tblPrEx>
          <w:tblCellMar>
            <w:top w:w="0" w:type="dxa"/>
            <w:bottom w:w="0" w:type="dxa"/>
          </w:tblCellMar>
        </w:tblPrEx>
        <w:trPr>
          <w:cantSplit/>
          <w:trHeight w:val="20"/>
          <w:jc w:val="center"/>
        </w:trPr>
        <w:tc>
          <w:tcPr>
            <w:tcW w:w="991" w:type="dxa"/>
            <w:tcBorders>
              <w:top w:val="single" w:sz="4" w:space="0" w:color="auto"/>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tcBorders>
              <w:top w:val="single" w:sz="4" w:space="0" w:color="auto"/>
            </w:tcBorders>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Лакевара</w:t>
            </w:r>
            <w:proofErr w:type="spellEnd"/>
          </w:p>
        </w:tc>
        <w:tc>
          <w:tcPr>
            <w:tcW w:w="419" w:type="dxa"/>
            <w:tcBorders>
              <w:top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tcBorders>
              <w:top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w:t>
            </w:r>
          </w:p>
        </w:tc>
        <w:tc>
          <w:tcPr>
            <w:tcW w:w="434" w:type="dxa"/>
            <w:tcBorders>
              <w:top w:val="sing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tcBorders>
              <w:top w:val="single" w:sz="4" w:space="0" w:color="auto"/>
            </w:tcBorders>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top w:val="single" w:sz="4" w:space="0" w:color="auto"/>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5C6CB1">
              <w:rPr>
                <w:sz w:val="16"/>
                <w:szCs w:val="16"/>
                <w:lang w:val="uk-UA"/>
              </w:rPr>
              <w:t xml:space="preserve">Республіка </w:t>
            </w:r>
            <w:r w:rsidRPr="00C90DE3">
              <w:rPr>
                <w:sz w:val="16"/>
                <w:szCs w:val="16"/>
                <w:lang w:val="uk-UA"/>
              </w:rPr>
              <w:t>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5C6CB1">
              <w:rPr>
                <w:sz w:val="16"/>
                <w:szCs w:val="16"/>
                <w:lang w:val="uk-UA"/>
              </w:rPr>
              <w:t>Лєтнєреченське</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Лукуноя</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Мансурівськ</w:t>
            </w:r>
            <w:r>
              <w:rPr>
                <w:sz w:val="16"/>
                <w:szCs w:val="16"/>
                <w:lang w:val="uk-UA"/>
              </w:rPr>
              <w:t>е</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r>
              <w:rPr>
                <w:sz w:val="16"/>
                <w:szCs w:val="16"/>
                <w:lang w:val="uk-UA"/>
              </w:rPr>
              <w:t>Республіка Башкортостан</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Муставаара</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Ротевара</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5C6CB1">
              <w:rPr>
                <w:sz w:val="16"/>
                <w:szCs w:val="16"/>
                <w:lang w:val="uk-UA"/>
              </w:rPr>
              <w:t>Слюд</w:t>
            </w:r>
            <w:r>
              <w:rPr>
                <w:sz w:val="16"/>
                <w:szCs w:val="16"/>
                <w:lang w:val="uk-UA"/>
              </w:rPr>
              <w:t>о</w:t>
            </w:r>
            <w:r w:rsidRPr="005C6CB1">
              <w:rPr>
                <w:sz w:val="16"/>
                <w:szCs w:val="16"/>
                <w:lang w:val="uk-UA"/>
              </w:rPr>
              <w:t>озеро</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r w:rsidRPr="007C4452">
              <w:rPr>
                <w:sz w:val="16"/>
                <w:szCs w:val="16"/>
                <w:lang w:val="uk-UA"/>
              </w:rPr>
              <w:t>Тал</w:t>
            </w:r>
            <w:r>
              <w:rPr>
                <w:sz w:val="16"/>
                <w:szCs w:val="16"/>
                <w:lang w:val="uk-UA"/>
              </w:rPr>
              <w:t>е</w:t>
            </w:r>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r>
              <w:rPr>
                <w:sz w:val="16"/>
                <w:szCs w:val="16"/>
                <w:lang w:val="uk-UA"/>
              </w:rPr>
              <w:t xml:space="preserve">Республіка </w:t>
            </w:r>
            <w:proofErr w:type="spellStart"/>
            <w:r>
              <w:rPr>
                <w:sz w:val="16"/>
                <w:szCs w:val="16"/>
                <w:lang w:val="uk-UA"/>
              </w:rPr>
              <w:t>Саха</w:t>
            </w:r>
            <w:proofErr w:type="spellEnd"/>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Хапам’яки</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r w:rsidRPr="007C4452">
              <w:rPr>
                <w:sz w:val="16"/>
                <w:szCs w:val="16"/>
                <w:lang w:val="uk-UA"/>
              </w:rPr>
              <w:t>Південно-</w:t>
            </w:r>
            <w:proofErr w:type="spellStart"/>
            <w:r w:rsidRPr="007C4452">
              <w:rPr>
                <w:sz w:val="16"/>
                <w:szCs w:val="16"/>
                <w:lang w:val="uk-UA"/>
              </w:rPr>
              <w:t>Султаєвськ</w:t>
            </w:r>
            <w:r>
              <w:rPr>
                <w:sz w:val="16"/>
                <w:szCs w:val="16"/>
                <w:lang w:val="uk-UA"/>
              </w:rPr>
              <w:t>е</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r w:rsidRPr="007C4452">
              <w:rPr>
                <w:sz w:val="16"/>
                <w:szCs w:val="16"/>
                <w:lang w:val="uk-UA"/>
              </w:rPr>
              <w:t>Челябінська</w:t>
            </w:r>
            <w:r>
              <w:rPr>
                <w:sz w:val="16"/>
                <w:szCs w:val="16"/>
                <w:lang w:val="uk-UA"/>
              </w:rPr>
              <w:t xml:space="preserve">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proofErr w:type="spellStart"/>
            <w:r w:rsidRPr="007C4452">
              <w:rPr>
                <w:sz w:val="16"/>
                <w:szCs w:val="16"/>
                <w:lang w:val="uk-UA"/>
              </w:rPr>
              <w:t>Піроксеніт</w:t>
            </w:r>
            <w:proofErr w:type="spellEnd"/>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Кирикован</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III</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r w:rsidRPr="007C4452">
              <w:rPr>
                <w:sz w:val="16"/>
                <w:szCs w:val="16"/>
                <w:lang w:val="uk-UA"/>
              </w:rPr>
              <w:t>Мурманська</w:t>
            </w:r>
            <w:r>
              <w:rPr>
                <w:sz w:val="16"/>
                <w:szCs w:val="16"/>
                <w:lang w:val="uk-UA"/>
              </w:rPr>
              <w:t xml:space="preserve">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Гнейсограніт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Зеленоборськ</w:t>
            </w:r>
            <w:r>
              <w:rPr>
                <w:sz w:val="16"/>
                <w:szCs w:val="16"/>
                <w:lang w:val="uk-UA"/>
              </w:rPr>
              <w:t>е</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IV</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1,25</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r w:rsidRPr="007C4452">
              <w:rPr>
                <w:sz w:val="16"/>
                <w:szCs w:val="16"/>
                <w:lang w:val="uk-UA"/>
              </w:rPr>
              <w:t>Мурманська</w:t>
            </w:r>
            <w:r>
              <w:rPr>
                <w:sz w:val="16"/>
                <w:szCs w:val="16"/>
                <w:lang w:val="uk-UA"/>
              </w:rPr>
              <w:t xml:space="preserve">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Гнейсограніт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Сулку</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IV</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1,25</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Гнейсограніт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Укком’яки</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IV</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1,25</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Гнейсограніт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Чуккури</w:t>
            </w:r>
            <w:proofErr w:type="spellEnd"/>
            <w:r w:rsidRPr="007C4452">
              <w:rPr>
                <w:sz w:val="16"/>
                <w:szCs w:val="16"/>
                <w:lang w:val="uk-UA"/>
              </w:rPr>
              <w:t xml:space="preserve"> Гора</w:t>
            </w:r>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IV</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1,25</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Калгувара</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IV</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1,25</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Гнейсограніт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Сюскюянсаари</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V</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1,4</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r w:rsidRPr="007C4452">
              <w:rPr>
                <w:sz w:val="16"/>
                <w:szCs w:val="16"/>
                <w:lang w:val="uk-UA"/>
              </w:rPr>
              <w:t>Кашина гора</w:t>
            </w:r>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V</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1,4</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C90DE3">
              <w:rPr>
                <w:sz w:val="16"/>
                <w:szCs w:val="16"/>
                <w:lang w:val="uk-UA"/>
              </w:rPr>
              <w:t>Республіка Карелія</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Граніт</w:t>
            </w:r>
          </w:p>
        </w:tc>
        <w:tc>
          <w:tcPr>
            <w:tcW w:w="1278" w:type="dxa"/>
            <w:shd w:val="clear" w:color="auto" w:fill="FFFFFF"/>
            <w:vAlign w:val="center"/>
          </w:tcPr>
          <w:p w:rsidR="007F1D33" w:rsidRPr="007C4452" w:rsidRDefault="007F1D33" w:rsidP="00B627B5">
            <w:pPr>
              <w:shd w:val="clear" w:color="auto" w:fill="FFFFFF"/>
              <w:rPr>
                <w:sz w:val="16"/>
                <w:szCs w:val="16"/>
                <w:lang w:val="uk-UA"/>
              </w:rPr>
            </w:pPr>
            <w:proofErr w:type="spellStart"/>
            <w:r w:rsidRPr="000127FE">
              <w:rPr>
                <w:sz w:val="16"/>
                <w:szCs w:val="16"/>
                <w:lang w:val="uk-UA"/>
              </w:rPr>
              <w:t>Од’явр</w:t>
            </w:r>
            <w:proofErr w:type="spellEnd"/>
          </w:p>
        </w:tc>
        <w:tc>
          <w:tcPr>
            <w:tcW w:w="419"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V</w:t>
            </w:r>
          </w:p>
        </w:tc>
        <w:tc>
          <w:tcPr>
            <w:tcW w:w="588" w:type="dxa"/>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1,4</w:t>
            </w:r>
          </w:p>
        </w:tc>
        <w:tc>
          <w:tcPr>
            <w:tcW w:w="434" w:type="dxa"/>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C90DE3">
              <w:rPr>
                <w:sz w:val="16"/>
                <w:szCs w:val="16"/>
                <w:lang w:val="uk-UA"/>
              </w:rPr>
              <w:t>Мурманська обл.</w:t>
            </w:r>
          </w:p>
        </w:tc>
      </w:tr>
      <w:tr w:rsidR="007F1D33" w:rsidRPr="007C4452" w:rsidTr="00B627B5">
        <w:tblPrEx>
          <w:tblCellMar>
            <w:top w:w="0" w:type="dxa"/>
            <w:bottom w:w="0" w:type="dxa"/>
          </w:tblCellMar>
        </w:tblPrEx>
        <w:trPr>
          <w:cantSplit/>
          <w:trHeight w:val="20"/>
          <w:jc w:val="center"/>
        </w:trPr>
        <w:tc>
          <w:tcPr>
            <w:tcW w:w="991" w:type="dxa"/>
            <w:tcBorders>
              <w:left w:val="double" w:sz="4" w:space="0" w:color="auto"/>
              <w:bottom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Кварцит</w:t>
            </w:r>
          </w:p>
        </w:tc>
        <w:tc>
          <w:tcPr>
            <w:tcW w:w="1278" w:type="dxa"/>
            <w:tcBorders>
              <w:bottom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proofErr w:type="spellStart"/>
            <w:r w:rsidRPr="007C4452">
              <w:rPr>
                <w:sz w:val="16"/>
                <w:szCs w:val="16"/>
                <w:lang w:val="uk-UA"/>
              </w:rPr>
              <w:t>Шокшинськ</w:t>
            </w:r>
            <w:r>
              <w:rPr>
                <w:sz w:val="16"/>
                <w:szCs w:val="16"/>
                <w:lang w:val="uk-UA"/>
              </w:rPr>
              <w:t>е</w:t>
            </w:r>
            <w:proofErr w:type="spellEnd"/>
          </w:p>
        </w:tc>
        <w:tc>
          <w:tcPr>
            <w:tcW w:w="419"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V</w:t>
            </w:r>
          </w:p>
        </w:tc>
        <w:tc>
          <w:tcPr>
            <w:tcW w:w="588"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r w:rsidRPr="007C4452">
              <w:rPr>
                <w:sz w:val="16"/>
                <w:szCs w:val="16"/>
                <w:lang w:val="uk-UA"/>
              </w:rPr>
              <w:t>1,4</w:t>
            </w:r>
          </w:p>
        </w:tc>
        <w:tc>
          <w:tcPr>
            <w:tcW w:w="434"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6"/>
                <w:szCs w:val="16"/>
                <w:lang w:val="uk-UA"/>
              </w:rPr>
            </w:pPr>
          </w:p>
        </w:tc>
        <w:tc>
          <w:tcPr>
            <w:tcW w:w="485" w:type="dxa"/>
            <w:tcBorders>
              <w:bottom w:val="double" w:sz="4" w:space="0" w:color="auto"/>
            </w:tcBorders>
            <w:shd w:val="clear" w:color="auto" w:fill="FFFFFF"/>
            <w:vAlign w:val="center"/>
          </w:tcPr>
          <w:p w:rsidR="007F1D33" w:rsidRPr="007C4452" w:rsidRDefault="007F1D33" w:rsidP="00B627B5">
            <w:pPr>
              <w:shd w:val="clear" w:color="auto" w:fill="FFFFFF"/>
              <w:rPr>
                <w:sz w:val="16"/>
                <w:szCs w:val="16"/>
                <w:lang w:val="uk-UA"/>
              </w:rPr>
            </w:pPr>
          </w:p>
        </w:tc>
        <w:tc>
          <w:tcPr>
            <w:tcW w:w="2118" w:type="dxa"/>
            <w:tcBorders>
              <w:bottom w:val="double" w:sz="4" w:space="0" w:color="auto"/>
              <w:right w:val="double" w:sz="4" w:space="0" w:color="auto"/>
            </w:tcBorders>
            <w:shd w:val="clear" w:color="auto" w:fill="FFFFFF"/>
            <w:vAlign w:val="center"/>
          </w:tcPr>
          <w:p w:rsidR="007F1D33" w:rsidRPr="00C90DE3" w:rsidRDefault="007F1D33" w:rsidP="00B627B5">
            <w:pPr>
              <w:shd w:val="clear" w:color="auto" w:fill="FFFFFF"/>
              <w:rPr>
                <w:sz w:val="16"/>
                <w:szCs w:val="16"/>
                <w:lang w:val="uk-UA"/>
              </w:rPr>
            </w:pPr>
            <w:r w:rsidRPr="00C90DE3">
              <w:rPr>
                <w:sz w:val="16"/>
                <w:szCs w:val="16"/>
                <w:lang w:val="uk-UA"/>
              </w:rPr>
              <w:t>Республіка Карелія</w:t>
            </w:r>
          </w:p>
        </w:tc>
      </w:tr>
    </w:tbl>
    <w:p w:rsidR="007F1D33" w:rsidRPr="007C4452" w:rsidRDefault="007F1D33" w:rsidP="007F1D33">
      <w:pPr>
        <w:autoSpaceDE w:val="0"/>
        <w:autoSpaceDN w:val="0"/>
        <w:adjustRightInd w:val="0"/>
        <w:ind w:firstLine="340"/>
        <w:jc w:val="both"/>
        <w:rPr>
          <w:sz w:val="16"/>
          <w:szCs w:val="16"/>
          <w:lang w:val="uk-UA"/>
        </w:rPr>
      </w:pPr>
    </w:p>
    <w:p w:rsidR="007F1D33" w:rsidRPr="007C4452" w:rsidRDefault="007F1D33" w:rsidP="007F1D33">
      <w:pPr>
        <w:autoSpaceDE w:val="0"/>
        <w:autoSpaceDN w:val="0"/>
        <w:adjustRightInd w:val="0"/>
        <w:ind w:firstLine="340"/>
        <w:jc w:val="both"/>
        <w:rPr>
          <w:sz w:val="20"/>
          <w:szCs w:val="20"/>
          <w:lang w:val="uk-UA"/>
        </w:rPr>
      </w:pPr>
      <w:r w:rsidRPr="007C4452">
        <w:rPr>
          <w:sz w:val="20"/>
          <w:szCs w:val="20"/>
          <w:lang w:val="uk-UA"/>
        </w:rPr>
        <w:t xml:space="preserve">Істотно впливають на </w:t>
      </w:r>
      <w:proofErr w:type="spellStart"/>
      <w:r w:rsidRPr="007C4452">
        <w:rPr>
          <w:sz w:val="20"/>
          <w:szCs w:val="20"/>
          <w:lang w:val="uk-UA"/>
        </w:rPr>
        <w:t>розпилюваність</w:t>
      </w:r>
      <w:proofErr w:type="spellEnd"/>
      <w:r w:rsidRPr="007C4452">
        <w:rPr>
          <w:sz w:val="20"/>
          <w:szCs w:val="20"/>
          <w:lang w:val="uk-UA"/>
        </w:rPr>
        <w:t xml:space="preserve"> каменю такі його властивості, як в'язкість, крихкість тощо. Так, підвищена в'язкість утрудняє оброб</w:t>
      </w:r>
      <w:r>
        <w:rPr>
          <w:sz w:val="20"/>
          <w:szCs w:val="20"/>
          <w:lang w:val="uk-UA"/>
        </w:rPr>
        <w:t>лювання</w:t>
      </w:r>
      <w:r w:rsidRPr="007C4452">
        <w:rPr>
          <w:sz w:val="20"/>
          <w:szCs w:val="20"/>
          <w:lang w:val="uk-UA"/>
        </w:rPr>
        <w:t xml:space="preserve"> порфірів, фельзитових туфів тощо. Хорошу оброблюваність різальним інструментом мають переважно однорідні дрібнозернисті породи, які характеризуються порівняно невисокою твердістю і міцністю.</w:t>
      </w:r>
    </w:p>
    <w:p w:rsidR="007F1D33" w:rsidRPr="007C4452" w:rsidRDefault="007F1D33" w:rsidP="007F1D33">
      <w:pPr>
        <w:shd w:val="clear" w:color="auto" w:fill="FFFFFF"/>
        <w:autoSpaceDE w:val="0"/>
        <w:autoSpaceDN w:val="0"/>
        <w:adjustRightInd w:val="0"/>
        <w:ind w:firstLine="340"/>
        <w:jc w:val="both"/>
        <w:rPr>
          <w:sz w:val="20"/>
          <w:szCs w:val="20"/>
          <w:lang w:val="uk-UA"/>
        </w:rPr>
      </w:pPr>
      <w:r w:rsidRPr="007C4452">
        <w:rPr>
          <w:sz w:val="20"/>
          <w:szCs w:val="20"/>
          <w:lang w:val="uk-UA"/>
        </w:rPr>
        <w:t>Абразивність породи в</w:t>
      </w:r>
      <w:r>
        <w:rPr>
          <w:sz w:val="20"/>
          <w:szCs w:val="20"/>
          <w:lang w:val="uk-UA"/>
        </w:rPr>
        <w:t>п</w:t>
      </w:r>
      <w:r w:rsidRPr="007C4452">
        <w:rPr>
          <w:sz w:val="20"/>
          <w:szCs w:val="20"/>
          <w:lang w:val="uk-UA"/>
        </w:rPr>
        <w:t xml:space="preserve">ливає на зносостійкість інструменту. Абразивність </w:t>
      </w:r>
      <w:r>
        <w:rPr>
          <w:sz w:val="20"/>
          <w:szCs w:val="20"/>
          <w:lang w:val="uk-UA"/>
        </w:rPr>
        <w:t xml:space="preserve">– </w:t>
      </w:r>
      <w:r w:rsidRPr="007C4452">
        <w:rPr>
          <w:sz w:val="20"/>
          <w:szCs w:val="20"/>
          <w:lang w:val="uk-UA"/>
        </w:rPr>
        <w:t xml:space="preserve">це здатність оброблюваного матеріалу стирати </w:t>
      </w:r>
      <w:proofErr w:type="spellStart"/>
      <w:r w:rsidRPr="000127FE">
        <w:rPr>
          <w:sz w:val="20"/>
          <w:szCs w:val="20"/>
          <w:lang w:val="uk-UA"/>
        </w:rPr>
        <w:lastRenderedPageBreak/>
        <w:t>алмазовмісний</w:t>
      </w:r>
      <w:proofErr w:type="spellEnd"/>
      <w:r w:rsidRPr="007C4452">
        <w:rPr>
          <w:sz w:val="20"/>
          <w:szCs w:val="20"/>
          <w:lang w:val="uk-UA"/>
        </w:rPr>
        <w:t xml:space="preserve"> шар. Чим </w:t>
      </w:r>
      <w:proofErr w:type="spellStart"/>
      <w:r w:rsidRPr="007C4452">
        <w:rPr>
          <w:sz w:val="20"/>
          <w:szCs w:val="20"/>
          <w:lang w:val="uk-UA"/>
        </w:rPr>
        <w:t>абразивніш</w:t>
      </w:r>
      <w:r w:rsidRPr="00F26362">
        <w:rPr>
          <w:sz w:val="20"/>
          <w:szCs w:val="20"/>
          <w:lang w:val="uk-UA"/>
        </w:rPr>
        <w:t>ий</w:t>
      </w:r>
      <w:proofErr w:type="spellEnd"/>
      <w:r w:rsidRPr="007C4452">
        <w:rPr>
          <w:sz w:val="20"/>
          <w:szCs w:val="20"/>
          <w:lang w:val="uk-UA"/>
        </w:rPr>
        <w:t xml:space="preserve"> матеріал, тим сильніше він зношує зв'язку, яка утримує алмази.</w:t>
      </w:r>
    </w:p>
    <w:p w:rsidR="007F1D33" w:rsidRPr="007C4452" w:rsidRDefault="007F1D33" w:rsidP="007F1D33">
      <w:pPr>
        <w:autoSpaceDE w:val="0"/>
        <w:autoSpaceDN w:val="0"/>
        <w:adjustRightInd w:val="0"/>
        <w:ind w:firstLine="340"/>
        <w:jc w:val="both"/>
        <w:rPr>
          <w:sz w:val="20"/>
          <w:szCs w:val="20"/>
          <w:lang w:val="uk-UA"/>
        </w:rPr>
      </w:pPr>
      <w:r w:rsidRPr="007C4452">
        <w:rPr>
          <w:sz w:val="20"/>
          <w:szCs w:val="20"/>
          <w:lang w:val="uk-UA"/>
        </w:rPr>
        <w:t>Матеріали, які використовуються в будівництві</w:t>
      </w:r>
      <w:r>
        <w:rPr>
          <w:sz w:val="20"/>
          <w:szCs w:val="20"/>
          <w:lang w:val="uk-UA"/>
        </w:rPr>
        <w:t>,</w:t>
      </w:r>
      <w:r w:rsidRPr="007C4452">
        <w:rPr>
          <w:sz w:val="20"/>
          <w:szCs w:val="20"/>
          <w:lang w:val="uk-UA"/>
        </w:rPr>
        <w:t xml:space="preserve"> можна класифікувати за ступенем абразивності. Класифікація матеріалів залежно від властивостей абразивності </w:t>
      </w:r>
      <w:r>
        <w:rPr>
          <w:sz w:val="20"/>
          <w:szCs w:val="20"/>
          <w:lang w:val="uk-UA"/>
        </w:rPr>
        <w:t>на</w:t>
      </w:r>
      <w:r w:rsidRPr="007C4452">
        <w:rPr>
          <w:sz w:val="20"/>
          <w:szCs w:val="20"/>
          <w:lang w:val="uk-UA"/>
        </w:rPr>
        <w:t xml:space="preserve">ведена в </w:t>
      </w:r>
      <w:r w:rsidRPr="007C4452">
        <w:rPr>
          <w:i/>
          <w:sz w:val="20"/>
          <w:szCs w:val="20"/>
          <w:lang w:val="uk-UA"/>
        </w:rPr>
        <w:t>табл. 1.3</w:t>
      </w:r>
      <w:r w:rsidRPr="007C4452">
        <w:rPr>
          <w:sz w:val="20"/>
          <w:szCs w:val="20"/>
          <w:lang w:val="uk-UA"/>
        </w:rPr>
        <w:t>. Значення цифри відповідає відносній абразивності матеріалу при його оброб</w:t>
      </w:r>
      <w:r>
        <w:rPr>
          <w:sz w:val="20"/>
          <w:szCs w:val="20"/>
          <w:lang w:val="uk-UA"/>
        </w:rPr>
        <w:t>люванні</w:t>
      </w:r>
      <w:r w:rsidRPr="007C4452">
        <w:rPr>
          <w:sz w:val="20"/>
          <w:szCs w:val="20"/>
          <w:lang w:val="uk-UA"/>
        </w:rPr>
        <w:t>.</w:t>
      </w:r>
    </w:p>
    <w:p w:rsidR="007F1D33" w:rsidRPr="007C4452" w:rsidRDefault="007F1D33" w:rsidP="007F1D33">
      <w:pPr>
        <w:autoSpaceDE w:val="0"/>
        <w:autoSpaceDN w:val="0"/>
        <w:adjustRightInd w:val="0"/>
        <w:ind w:firstLine="340"/>
        <w:jc w:val="right"/>
        <w:rPr>
          <w:i/>
          <w:sz w:val="16"/>
          <w:szCs w:val="16"/>
          <w:lang w:val="uk-UA"/>
        </w:rPr>
      </w:pPr>
      <w:r w:rsidRPr="007C4452">
        <w:rPr>
          <w:i/>
          <w:sz w:val="16"/>
          <w:szCs w:val="16"/>
          <w:lang w:val="uk-UA"/>
        </w:rPr>
        <w:t>Таблиця 1.3</w:t>
      </w:r>
    </w:p>
    <w:p w:rsidR="007F1D33" w:rsidRPr="007C4452" w:rsidRDefault="007F1D33" w:rsidP="007F1D33">
      <w:pPr>
        <w:autoSpaceDE w:val="0"/>
        <w:autoSpaceDN w:val="0"/>
        <w:adjustRightInd w:val="0"/>
        <w:ind w:firstLine="340"/>
        <w:jc w:val="center"/>
        <w:rPr>
          <w:b/>
          <w:sz w:val="18"/>
          <w:szCs w:val="18"/>
          <w:lang w:val="uk-UA"/>
        </w:rPr>
      </w:pPr>
      <w:r w:rsidRPr="007C4452">
        <w:rPr>
          <w:b/>
          <w:sz w:val="18"/>
          <w:szCs w:val="18"/>
          <w:lang w:val="uk-UA"/>
        </w:rPr>
        <w:t>Значення абразивності оброблюваних порід</w:t>
      </w:r>
    </w:p>
    <w:p w:rsidR="007F1D33" w:rsidRPr="007C4452" w:rsidRDefault="007F1D33" w:rsidP="007F1D33">
      <w:pPr>
        <w:autoSpaceDE w:val="0"/>
        <w:autoSpaceDN w:val="0"/>
        <w:adjustRightInd w:val="0"/>
        <w:ind w:firstLine="340"/>
        <w:jc w:val="both"/>
        <w:rPr>
          <w:sz w:val="16"/>
          <w:szCs w:val="16"/>
          <w:lang w:val="uk-UA"/>
        </w:rPr>
      </w:pPr>
    </w:p>
    <w:tbl>
      <w:tblPr>
        <w:tblW w:w="6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17"/>
        <w:gridCol w:w="317"/>
        <w:gridCol w:w="317"/>
        <w:gridCol w:w="317"/>
        <w:gridCol w:w="317"/>
        <w:gridCol w:w="317"/>
        <w:gridCol w:w="317"/>
        <w:gridCol w:w="298"/>
        <w:gridCol w:w="294"/>
        <w:gridCol w:w="328"/>
        <w:gridCol w:w="302"/>
        <w:gridCol w:w="294"/>
        <w:gridCol w:w="298"/>
        <w:gridCol w:w="294"/>
        <w:gridCol w:w="328"/>
        <w:gridCol w:w="320"/>
        <w:gridCol w:w="321"/>
        <w:gridCol w:w="321"/>
        <w:gridCol w:w="321"/>
        <w:gridCol w:w="367"/>
      </w:tblGrid>
      <w:tr w:rsidR="007F1D33" w:rsidRPr="00371016" w:rsidTr="00B627B5">
        <w:tblPrEx>
          <w:tblCellMar>
            <w:top w:w="0" w:type="dxa"/>
            <w:bottom w:w="0" w:type="dxa"/>
          </w:tblCellMar>
        </w:tblPrEx>
        <w:trPr>
          <w:trHeight w:val="20"/>
          <w:jc w:val="center"/>
        </w:trPr>
        <w:tc>
          <w:tcPr>
            <w:tcW w:w="2219" w:type="dxa"/>
            <w:gridSpan w:val="7"/>
            <w:tcBorders>
              <w:top w:val="double" w:sz="4" w:space="0" w:color="auto"/>
              <w:left w:val="double" w:sz="4" w:space="0" w:color="auto"/>
              <w:bottom w:val="double" w:sz="4" w:space="0" w:color="auto"/>
            </w:tcBorders>
            <w:shd w:val="clear" w:color="auto" w:fill="FFFFFF"/>
            <w:vAlign w:val="center"/>
          </w:tcPr>
          <w:p w:rsidR="007F1D33" w:rsidRPr="00371016" w:rsidRDefault="007F1D33" w:rsidP="00B627B5">
            <w:pPr>
              <w:shd w:val="clear" w:color="auto" w:fill="FFFFFF"/>
              <w:jc w:val="center"/>
              <w:rPr>
                <w:sz w:val="16"/>
                <w:szCs w:val="16"/>
                <w:lang w:val="uk-UA"/>
              </w:rPr>
            </w:pPr>
            <w:proofErr w:type="spellStart"/>
            <w:r w:rsidRPr="00371016">
              <w:rPr>
                <w:bCs/>
                <w:sz w:val="16"/>
                <w:szCs w:val="16"/>
                <w:lang w:val="uk-UA"/>
              </w:rPr>
              <w:t>Низькоабразивні</w:t>
            </w:r>
            <w:proofErr w:type="spellEnd"/>
            <w:r w:rsidRPr="00371016">
              <w:rPr>
                <w:bCs/>
                <w:sz w:val="16"/>
                <w:szCs w:val="16"/>
                <w:lang w:val="uk-UA"/>
              </w:rPr>
              <w:t xml:space="preserve">, </w:t>
            </w:r>
            <w:r>
              <w:rPr>
                <w:bCs/>
                <w:sz w:val="16"/>
                <w:szCs w:val="16"/>
                <w:lang w:val="uk-UA"/>
              </w:rPr>
              <w:br/>
            </w:r>
            <w:r w:rsidRPr="00371016">
              <w:rPr>
                <w:bCs/>
                <w:sz w:val="16"/>
                <w:szCs w:val="16"/>
                <w:lang w:val="uk-UA"/>
              </w:rPr>
              <w:t>тв</w:t>
            </w:r>
            <w:r>
              <w:rPr>
                <w:bCs/>
                <w:sz w:val="16"/>
                <w:szCs w:val="16"/>
                <w:lang w:val="uk-UA"/>
              </w:rPr>
              <w:t>е</w:t>
            </w:r>
            <w:r w:rsidRPr="00371016">
              <w:rPr>
                <w:bCs/>
                <w:sz w:val="16"/>
                <w:szCs w:val="16"/>
                <w:lang w:val="uk-UA"/>
              </w:rPr>
              <w:t>рді матеріали</w:t>
            </w:r>
          </w:p>
        </w:tc>
        <w:tc>
          <w:tcPr>
            <w:tcW w:w="2436" w:type="dxa"/>
            <w:gridSpan w:val="8"/>
            <w:tcBorders>
              <w:top w:val="double" w:sz="4" w:space="0" w:color="auto"/>
              <w:bottom w:val="double" w:sz="4" w:space="0" w:color="auto"/>
            </w:tcBorders>
            <w:shd w:val="clear" w:color="auto" w:fill="FFFFFF"/>
            <w:vAlign w:val="center"/>
          </w:tcPr>
          <w:p w:rsidR="007F1D33" w:rsidRPr="00371016" w:rsidRDefault="007F1D33" w:rsidP="00B627B5">
            <w:pPr>
              <w:shd w:val="clear" w:color="auto" w:fill="FFFFFF"/>
              <w:jc w:val="center"/>
              <w:rPr>
                <w:sz w:val="16"/>
                <w:szCs w:val="16"/>
                <w:lang w:val="uk-UA"/>
              </w:rPr>
            </w:pPr>
            <w:proofErr w:type="spellStart"/>
            <w:r w:rsidRPr="00371016">
              <w:rPr>
                <w:bCs/>
                <w:sz w:val="16"/>
                <w:szCs w:val="16"/>
                <w:lang w:val="uk-UA"/>
              </w:rPr>
              <w:t>Середньоабразивні</w:t>
            </w:r>
            <w:proofErr w:type="spellEnd"/>
            <w:r w:rsidRPr="00371016">
              <w:rPr>
                <w:bCs/>
                <w:sz w:val="16"/>
                <w:szCs w:val="16"/>
                <w:lang w:val="uk-UA"/>
              </w:rPr>
              <w:t xml:space="preserve"> </w:t>
            </w:r>
            <w:r>
              <w:rPr>
                <w:bCs/>
                <w:sz w:val="16"/>
                <w:szCs w:val="16"/>
                <w:lang w:val="uk-UA"/>
              </w:rPr>
              <w:br/>
            </w:r>
            <w:r w:rsidRPr="00371016">
              <w:rPr>
                <w:bCs/>
                <w:sz w:val="16"/>
                <w:szCs w:val="16"/>
                <w:lang w:val="uk-UA"/>
              </w:rPr>
              <w:t>матеріали</w:t>
            </w:r>
          </w:p>
        </w:tc>
        <w:tc>
          <w:tcPr>
            <w:tcW w:w="1650" w:type="dxa"/>
            <w:gridSpan w:val="5"/>
            <w:tcBorders>
              <w:top w:val="double" w:sz="4" w:space="0" w:color="auto"/>
              <w:bottom w:val="double" w:sz="4" w:space="0" w:color="auto"/>
              <w:right w:val="double" w:sz="4" w:space="0" w:color="auto"/>
            </w:tcBorders>
            <w:shd w:val="clear" w:color="auto" w:fill="FFFFFF"/>
            <w:vAlign w:val="center"/>
          </w:tcPr>
          <w:p w:rsidR="007F1D33" w:rsidRPr="00371016" w:rsidRDefault="007F1D33" w:rsidP="00B627B5">
            <w:pPr>
              <w:shd w:val="clear" w:color="auto" w:fill="FFFFFF"/>
              <w:jc w:val="center"/>
              <w:rPr>
                <w:sz w:val="16"/>
                <w:szCs w:val="16"/>
                <w:lang w:val="uk-UA"/>
              </w:rPr>
            </w:pPr>
            <w:proofErr w:type="spellStart"/>
            <w:r w:rsidRPr="00371016">
              <w:rPr>
                <w:bCs/>
                <w:sz w:val="16"/>
                <w:szCs w:val="16"/>
                <w:lang w:val="uk-UA"/>
              </w:rPr>
              <w:t>Високоабразивні</w:t>
            </w:r>
            <w:proofErr w:type="spellEnd"/>
            <w:r w:rsidRPr="00371016">
              <w:rPr>
                <w:bCs/>
                <w:sz w:val="16"/>
                <w:szCs w:val="16"/>
                <w:lang w:val="uk-UA"/>
              </w:rPr>
              <w:t xml:space="preserve">, </w:t>
            </w:r>
            <w:r>
              <w:rPr>
                <w:bCs/>
                <w:sz w:val="16"/>
                <w:szCs w:val="16"/>
                <w:lang w:val="uk-UA"/>
              </w:rPr>
              <w:br/>
            </w:r>
            <w:r w:rsidRPr="00371016">
              <w:rPr>
                <w:bCs/>
                <w:sz w:val="16"/>
                <w:szCs w:val="16"/>
                <w:lang w:val="uk-UA"/>
              </w:rPr>
              <w:t>м'які матеріали</w:t>
            </w:r>
          </w:p>
        </w:tc>
      </w:tr>
      <w:tr w:rsidR="007F1D33" w:rsidRPr="007C4452" w:rsidTr="00B627B5">
        <w:tblPrEx>
          <w:tblCellMar>
            <w:top w:w="0" w:type="dxa"/>
            <w:bottom w:w="0" w:type="dxa"/>
          </w:tblCellMar>
        </w:tblPrEx>
        <w:trPr>
          <w:trHeight w:val="6057"/>
          <w:jc w:val="center"/>
        </w:trPr>
        <w:tc>
          <w:tcPr>
            <w:tcW w:w="317" w:type="dxa"/>
            <w:tcBorders>
              <w:top w:val="double" w:sz="4" w:space="0" w:color="auto"/>
              <w:left w:val="double" w:sz="4" w:space="0" w:color="auto"/>
            </w:tcBorders>
            <w:shd w:val="clear" w:color="auto" w:fill="FFFFFF"/>
            <w:textDirection w:val="btLr"/>
          </w:tcPr>
          <w:p w:rsidR="007F1D33" w:rsidRPr="007C4452" w:rsidRDefault="007F1D33" w:rsidP="00B627B5">
            <w:pPr>
              <w:shd w:val="clear" w:color="auto" w:fill="FFFFFF"/>
              <w:ind w:left="57"/>
              <w:jc w:val="both"/>
              <w:rPr>
                <w:sz w:val="17"/>
                <w:szCs w:val="17"/>
                <w:lang w:val="uk-UA"/>
              </w:rPr>
            </w:pPr>
            <w:r w:rsidRPr="007C4452">
              <w:rPr>
                <w:sz w:val="17"/>
                <w:szCs w:val="17"/>
                <w:lang w:val="uk-UA"/>
              </w:rPr>
              <w:t>Агат, яшма, онікс, кварц, халцедон, скло кварцове</w:t>
            </w:r>
          </w:p>
        </w:tc>
        <w:tc>
          <w:tcPr>
            <w:tcW w:w="317" w:type="dxa"/>
            <w:tcBorders>
              <w:top w:val="double" w:sz="4" w:space="0" w:color="auto"/>
            </w:tcBorders>
            <w:shd w:val="clear" w:color="auto" w:fill="FFFFFF"/>
            <w:textDirection w:val="btLr"/>
          </w:tcPr>
          <w:p w:rsidR="007F1D33" w:rsidRPr="007C4452" w:rsidRDefault="007F1D33" w:rsidP="00B627B5">
            <w:pPr>
              <w:shd w:val="clear" w:color="auto" w:fill="FFFFFF"/>
              <w:ind w:left="57"/>
              <w:jc w:val="both"/>
              <w:rPr>
                <w:sz w:val="17"/>
                <w:szCs w:val="17"/>
                <w:lang w:val="uk-UA"/>
              </w:rPr>
            </w:pPr>
            <w:r w:rsidRPr="007C4452">
              <w:rPr>
                <w:sz w:val="17"/>
                <w:szCs w:val="17"/>
                <w:lang w:val="uk-UA"/>
              </w:rPr>
              <w:t>Глазурована керамічна плитка, скло технічне, сапфір</w:t>
            </w:r>
          </w:p>
        </w:tc>
        <w:tc>
          <w:tcPr>
            <w:tcW w:w="317" w:type="dxa"/>
            <w:tcBorders>
              <w:top w:val="double" w:sz="4" w:space="0" w:color="auto"/>
            </w:tcBorders>
            <w:shd w:val="clear" w:color="auto" w:fill="FFFFFF"/>
            <w:textDirection w:val="btLr"/>
          </w:tcPr>
          <w:p w:rsidR="007F1D33" w:rsidRPr="007C4452" w:rsidRDefault="007F1D33" w:rsidP="00B627B5">
            <w:pPr>
              <w:shd w:val="clear" w:color="auto" w:fill="FFFFFF"/>
              <w:ind w:left="57"/>
              <w:jc w:val="both"/>
              <w:rPr>
                <w:sz w:val="17"/>
                <w:szCs w:val="17"/>
                <w:lang w:val="uk-UA"/>
              </w:rPr>
            </w:pPr>
            <w:r w:rsidRPr="007C4452">
              <w:rPr>
                <w:sz w:val="17"/>
                <w:szCs w:val="17"/>
                <w:lang w:val="uk-UA"/>
              </w:rPr>
              <w:t>Мармур м'який абразивний, вапняк неабразивний</w:t>
            </w:r>
          </w:p>
        </w:tc>
        <w:tc>
          <w:tcPr>
            <w:tcW w:w="317" w:type="dxa"/>
            <w:tcBorders>
              <w:top w:val="double" w:sz="4" w:space="0" w:color="auto"/>
            </w:tcBorders>
            <w:shd w:val="clear" w:color="auto" w:fill="FFFFFF"/>
            <w:textDirection w:val="btLr"/>
          </w:tcPr>
          <w:p w:rsidR="007F1D33" w:rsidRPr="007C4452" w:rsidRDefault="007F1D33" w:rsidP="00B627B5">
            <w:pPr>
              <w:shd w:val="clear" w:color="auto" w:fill="FFFFFF"/>
              <w:ind w:left="57"/>
              <w:jc w:val="both"/>
              <w:rPr>
                <w:sz w:val="17"/>
                <w:szCs w:val="17"/>
                <w:lang w:val="uk-UA"/>
              </w:rPr>
            </w:pPr>
            <w:r w:rsidRPr="007C4452">
              <w:rPr>
                <w:sz w:val="17"/>
                <w:szCs w:val="17"/>
                <w:lang w:val="uk-UA"/>
              </w:rPr>
              <w:t>Мармур твердий кристалічний, доломіт, травертин, вапняк абразивний</w:t>
            </w:r>
          </w:p>
        </w:tc>
        <w:tc>
          <w:tcPr>
            <w:tcW w:w="317" w:type="dxa"/>
            <w:tcBorders>
              <w:top w:val="double" w:sz="4" w:space="0" w:color="auto"/>
            </w:tcBorders>
            <w:shd w:val="clear" w:color="auto" w:fill="FFFFFF"/>
            <w:textDirection w:val="btLr"/>
          </w:tcPr>
          <w:p w:rsidR="007F1D33" w:rsidRPr="007C4452" w:rsidRDefault="007F1D33" w:rsidP="00B627B5">
            <w:pPr>
              <w:shd w:val="clear" w:color="auto" w:fill="FFFFFF"/>
              <w:ind w:left="57"/>
              <w:jc w:val="both"/>
              <w:rPr>
                <w:sz w:val="17"/>
                <w:szCs w:val="17"/>
                <w:lang w:val="uk-UA"/>
              </w:rPr>
            </w:pPr>
            <w:r w:rsidRPr="007C4452">
              <w:rPr>
                <w:sz w:val="17"/>
                <w:szCs w:val="17"/>
                <w:lang w:val="uk-UA"/>
              </w:rPr>
              <w:t>Тверда кераміка, керамічний граніт</w:t>
            </w:r>
          </w:p>
        </w:tc>
        <w:tc>
          <w:tcPr>
            <w:tcW w:w="317" w:type="dxa"/>
            <w:tcBorders>
              <w:top w:val="double" w:sz="4" w:space="0" w:color="auto"/>
            </w:tcBorders>
            <w:shd w:val="clear" w:color="auto" w:fill="FFFFFF"/>
            <w:textDirection w:val="btLr"/>
          </w:tcPr>
          <w:p w:rsidR="007F1D33" w:rsidRPr="00EA1EF9" w:rsidRDefault="007F1D33" w:rsidP="00B627B5">
            <w:pPr>
              <w:shd w:val="clear" w:color="auto" w:fill="FFFFFF"/>
              <w:ind w:left="57"/>
              <w:jc w:val="both"/>
              <w:rPr>
                <w:sz w:val="17"/>
                <w:szCs w:val="17"/>
                <w:lang w:val="uk-UA"/>
              </w:rPr>
            </w:pPr>
            <w:r w:rsidRPr="00EA1EF9">
              <w:rPr>
                <w:sz w:val="17"/>
                <w:szCs w:val="17"/>
                <w:lang w:val="uk-UA"/>
              </w:rPr>
              <w:t xml:space="preserve">Граніти м'які, габро, лабрадорит, андезит, базальт, порфір, сланець, гнейс </w:t>
            </w:r>
          </w:p>
        </w:tc>
        <w:tc>
          <w:tcPr>
            <w:tcW w:w="317" w:type="dxa"/>
            <w:tcBorders>
              <w:top w:val="double" w:sz="4" w:space="0" w:color="auto"/>
            </w:tcBorders>
            <w:shd w:val="clear" w:color="auto" w:fill="FFFFFF"/>
            <w:textDirection w:val="btLr"/>
          </w:tcPr>
          <w:p w:rsidR="007F1D33" w:rsidRPr="00EA1EF9" w:rsidRDefault="007F1D33" w:rsidP="00B627B5">
            <w:pPr>
              <w:shd w:val="clear" w:color="auto" w:fill="FFFFFF"/>
              <w:ind w:left="57"/>
              <w:jc w:val="both"/>
              <w:rPr>
                <w:sz w:val="17"/>
                <w:szCs w:val="17"/>
                <w:lang w:val="uk-UA"/>
              </w:rPr>
            </w:pPr>
            <w:r w:rsidRPr="00EA1EF9">
              <w:rPr>
                <w:sz w:val="17"/>
                <w:szCs w:val="17"/>
                <w:lang w:val="uk-UA"/>
              </w:rPr>
              <w:t>Граніти м'які, габро, лабрадорит, андезит, базальт, порфір, сланець, гнейс</w:t>
            </w:r>
          </w:p>
        </w:tc>
        <w:tc>
          <w:tcPr>
            <w:tcW w:w="298" w:type="dxa"/>
            <w:tcBorders>
              <w:top w:val="double" w:sz="4" w:space="0" w:color="auto"/>
            </w:tcBorders>
            <w:shd w:val="clear" w:color="auto" w:fill="FFFFFF"/>
            <w:textDirection w:val="btLr"/>
          </w:tcPr>
          <w:p w:rsidR="007F1D33" w:rsidRPr="007C4452" w:rsidRDefault="007F1D33" w:rsidP="00B627B5">
            <w:pPr>
              <w:shd w:val="clear" w:color="auto" w:fill="FFFFFF"/>
              <w:ind w:left="57"/>
              <w:jc w:val="both"/>
              <w:rPr>
                <w:sz w:val="17"/>
                <w:szCs w:val="17"/>
                <w:lang w:val="uk-UA"/>
              </w:rPr>
            </w:pPr>
            <w:proofErr w:type="spellStart"/>
            <w:r w:rsidRPr="007C4452">
              <w:rPr>
                <w:sz w:val="17"/>
                <w:szCs w:val="17"/>
                <w:lang w:val="uk-UA"/>
              </w:rPr>
              <w:t>Високоармований</w:t>
            </w:r>
            <w:proofErr w:type="spellEnd"/>
            <w:r w:rsidRPr="007C4452">
              <w:rPr>
                <w:sz w:val="17"/>
                <w:szCs w:val="17"/>
                <w:lang w:val="uk-UA"/>
              </w:rPr>
              <w:t xml:space="preserve"> бетон, особливо важкий бетон</w:t>
            </w:r>
          </w:p>
        </w:tc>
        <w:tc>
          <w:tcPr>
            <w:tcW w:w="294" w:type="dxa"/>
            <w:tcBorders>
              <w:top w:val="double" w:sz="4" w:space="0" w:color="auto"/>
            </w:tcBorders>
            <w:shd w:val="clear" w:color="auto" w:fill="FFFFFF"/>
            <w:textDirection w:val="btLr"/>
          </w:tcPr>
          <w:p w:rsidR="007F1D33" w:rsidRPr="007C4452" w:rsidRDefault="007F1D33" w:rsidP="00B627B5">
            <w:pPr>
              <w:shd w:val="clear" w:color="auto" w:fill="FFFFFF"/>
              <w:ind w:left="57"/>
              <w:jc w:val="both"/>
              <w:rPr>
                <w:sz w:val="17"/>
                <w:szCs w:val="17"/>
                <w:lang w:val="uk-UA"/>
              </w:rPr>
            </w:pPr>
            <w:r w:rsidRPr="007C4452">
              <w:rPr>
                <w:sz w:val="17"/>
                <w:szCs w:val="17"/>
                <w:lang w:val="uk-UA"/>
              </w:rPr>
              <w:t xml:space="preserve">Гідротехнічний бетон, важкий </w:t>
            </w:r>
            <w:r>
              <w:rPr>
                <w:sz w:val="17"/>
                <w:szCs w:val="17"/>
                <w:lang w:val="uk-UA"/>
              </w:rPr>
              <w:t>дрібн</w:t>
            </w:r>
            <w:r w:rsidRPr="007C4452">
              <w:rPr>
                <w:sz w:val="17"/>
                <w:szCs w:val="17"/>
                <w:lang w:val="uk-UA"/>
              </w:rPr>
              <w:t>озернистий бетон, тротуарні плити із бетону</w:t>
            </w:r>
          </w:p>
        </w:tc>
        <w:tc>
          <w:tcPr>
            <w:tcW w:w="328" w:type="dxa"/>
            <w:tcBorders>
              <w:top w:val="double" w:sz="4" w:space="0" w:color="auto"/>
            </w:tcBorders>
            <w:shd w:val="clear" w:color="auto" w:fill="FFFFFF"/>
            <w:textDirection w:val="btLr"/>
          </w:tcPr>
          <w:p w:rsidR="007F1D33" w:rsidRPr="007C4452" w:rsidRDefault="007F1D33" w:rsidP="00B627B5">
            <w:pPr>
              <w:shd w:val="clear" w:color="auto" w:fill="FFFFFF"/>
              <w:ind w:left="57"/>
              <w:jc w:val="both"/>
              <w:rPr>
                <w:sz w:val="17"/>
                <w:szCs w:val="17"/>
                <w:lang w:val="uk-UA"/>
              </w:rPr>
            </w:pPr>
            <w:r w:rsidRPr="007C4452">
              <w:rPr>
                <w:sz w:val="17"/>
                <w:szCs w:val="17"/>
                <w:lang w:val="uk-UA"/>
              </w:rPr>
              <w:t xml:space="preserve">Армований бетон, </w:t>
            </w:r>
            <w:proofErr w:type="spellStart"/>
            <w:r w:rsidRPr="007C4452">
              <w:rPr>
                <w:sz w:val="17"/>
                <w:szCs w:val="17"/>
                <w:lang w:val="uk-UA"/>
              </w:rPr>
              <w:t>вогнеупори</w:t>
            </w:r>
            <w:proofErr w:type="spellEnd"/>
            <w:r w:rsidRPr="007C4452">
              <w:rPr>
                <w:sz w:val="17"/>
                <w:szCs w:val="17"/>
                <w:lang w:val="uk-UA"/>
              </w:rPr>
              <w:t xml:space="preserve"> тверді, динас, керамічні труби</w:t>
            </w:r>
          </w:p>
        </w:tc>
        <w:tc>
          <w:tcPr>
            <w:tcW w:w="302" w:type="dxa"/>
            <w:tcBorders>
              <w:top w:val="double" w:sz="4" w:space="0" w:color="auto"/>
            </w:tcBorders>
            <w:shd w:val="clear" w:color="auto" w:fill="FFFFFF"/>
            <w:textDirection w:val="btLr"/>
          </w:tcPr>
          <w:p w:rsidR="007F1D33" w:rsidRPr="007C4452" w:rsidRDefault="007F1D33" w:rsidP="00B627B5">
            <w:pPr>
              <w:shd w:val="clear" w:color="auto" w:fill="FFFFFF"/>
              <w:ind w:left="57"/>
              <w:jc w:val="both"/>
              <w:rPr>
                <w:sz w:val="17"/>
                <w:szCs w:val="17"/>
                <w:lang w:val="uk-UA"/>
              </w:rPr>
            </w:pPr>
            <w:proofErr w:type="spellStart"/>
            <w:r w:rsidRPr="007C4452">
              <w:rPr>
                <w:sz w:val="17"/>
                <w:szCs w:val="17"/>
                <w:lang w:val="uk-UA"/>
              </w:rPr>
              <w:t>Бордюрний</w:t>
            </w:r>
            <w:proofErr w:type="spellEnd"/>
            <w:r w:rsidRPr="007C4452">
              <w:rPr>
                <w:sz w:val="17"/>
                <w:szCs w:val="17"/>
                <w:lang w:val="uk-UA"/>
              </w:rPr>
              <w:t xml:space="preserve"> бетон, тротуарні </w:t>
            </w:r>
            <w:r>
              <w:rPr>
                <w:sz w:val="17"/>
                <w:szCs w:val="17"/>
                <w:lang w:val="uk-UA"/>
              </w:rPr>
              <w:t>п</w:t>
            </w:r>
            <w:r w:rsidRPr="007C4452">
              <w:rPr>
                <w:sz w:val="17"/>
                <w:szCs w:val="17"/>
                <w:lang w:val="uk-UA"/>
              </w:rPr>
              <w:t>лити, тверда цегла</w:t>
            </w:r>
          </w:p>
        </w:tc>
        <w:tc>
          <w:tcPr>
            <w:tcW w:w="294" w:type="dxa"/>
            <w:tcBorders>
              <w:top w:val="double" w:sz="4" w:space="0" w:color="auto"/>
            </w:tcBorders>
            <w:shd w:val="clear" w:color="auto" w:fill="FFFFFF"/>
            <w:textDirection w:val="btLr"/>
          </w:tcPr>
          <w:p w:rsidR="007F1D33" w:rsidRPr="007C4452" w:rsidRDefault="007F1D33" w:rsidP="00B627B5">
            <w:pPr>
              <w:shd w:val="clear" w:color="auto" w:fill="FFFFFF"/>
              <w:ind w:left="57"/>
              <w:jc w:val="both"/>
              <w:rPr>
                <w:sz w:val="17"/>
                <w:szCs w:val="17"/>
                <w:lang w:val="uk-UA"/>
              </w:rPr>
            </w:pPr>
            <w:r w:rsidRPr="007C4452">
              <w:rPr>
                <w:sz w:val="17"/>
                <w:szCs w:val="17"/>
                <w:lang w:val="uk-UA"/>
              </w:rPr>
              <w:t>Неармований бетон, бето</w:t>
            </w:r>
            <w:r>
              <w:rPr>
                <w:sz w:val="17"/>
                <w:szCs w:val="17"/>
                <w:lang w:val="uk-UA"/>
              </w:rPr>
              <w:t>н</w:t>
            </w:r>
            <w:r w:rsidRPr="007C4452">
              <w:rPr>
                <w:sz w:val="17"/>
                <w:szCs w:val="17"/>
                <w:lang w:val="uk-UA"/>
              </w:rPr>
              <w:t>ні труби</w:t>
            </w:r>
          </w:p>
        </w:tc>
        <w:tc>
          <w:tcPr>
            <w:tcW w:w="298" w:type="dxa"/>
            <w:tcBorders>
              <w:top w:val="double" w:sz="4" w:space="0" w:color="auto"/>
            </w:tcBorders>
            <w:shd w:val="clear" w:color="auto" w:fill="FFFFFF"/>
            <w:textDirection w:val="btLr"/>
          </w:tcPr>
          <w:p w:rsidR="007F1D33" w:rsidRPr="007C4452" w:rsidRDefault="007F1D33" w:rsidP="00B627B5">
            <w:pPr>
              <w:shd w:val="clear" w:color="auto" w:fill="FFFFFF"/>
              <w:ind w:left="57"/>
              <w:jc w:val="both"/>
              <w:rPr>
                <w:sz w:val="17"/>
                <w:szCs w:val="17"/>
                <w:lang w:val="uk-UA"/>
              </w:rPr>
            </w:pPr>
            <w:r w:rsidRPr="007C4452">
              <w:rPr>
                <w:sz w:val="17"/>
                <w:szCs w:val="17"/>
                <w:lang w:val="uk-UA"/>
              </w:rPr>
              <w:t>Піс</w:t>
            </w:r>
            <w:r>
              <w:rPr>
                <w:sz w:val="17"/>
                <w:szCs w:val="17"/>
                <w:lang w:val="uk-UA"/>
              </w:rPr>
              <w:t>ков</w:t>
            </w:r>
            <w:r w:rsidRPr="007C4452">
              <w:rPr>
                <w:sz w:val="17"/>
                <w:szCs w:val="17"/>
                <w:lang w:val="uk-UA"/>
              </w:rPr>
              <w:t>ик твердий, цегла лицювальна</w:t>
            </w:r>
          </w:p>
        </w:tc>
        <w:tc>
          <w:tcPr>
            <w:tcW w:w="294" w:type="dxa"/>
            <w:tcBorders>
              <w:top w:val="double" w:sz="4" w:space="0" w:color="auto"/>
            </w:tcBorders>
            <w:shd w:val="clear" w:color="auto" w:fill="FFFFFF"/>
            <w:textDirection w:val="btLr"/>
          </w:tcPr>
          <w:p w:rsidR="007F1D33" w:rsidRPr="007C4452" w:rsidRDefault="007F1D33" w:rsidP="00B627B5">
            <w:pPr>
              <w:shd w:val="clear" w:color="auto" w:fill="FFFFFF"/>
              <w:ind w:left="57"/>
              <w:jc w:val="both"/>
              <w:rPr>
                <w:sz w:val="17"/>
                <w:szCs w:val="17"/>
                <w:lang w:val="uk-UA"/>
              </w:rPr>
            </w:pPr>
            <w:r w:rsidRPr="007C4452">
              <w:rPr>
                <w:sz w:val="17"/>
                <w:szCs w:val="17"/>
                <w:lang w:val="uk-UA"/>
              </w:rPr>
              <w:t xml:space="preserve">Черепиця бетонна, </w:t>
            </w:r>
            <w:proofErr w:type="spellStart"/>
            <w:r w:rsidRPr="007C4452">
              <w:rPr>
                <w:sz w:val="17"/>
                <w:szCs w:val="17"/>
                <w:lang w:val="uk-UA"/>
              </w:rPr>
              <w:t>поротон</w:t>
            </w:r>
            <w:proofErr w:type="spellEnd"/>
            <w:r w:rsidRPr="007C4452">
              <w:rPr>
                <w:sz w:val="17"/>
                <w:szCs w:val="17"/>
                <w:lang w:val="uk-UA"/>
              </w:rPr>
              <w:t>, цегляна кладка, пінобетон, ніздрюватий бетон</w:t>
            </w:r>
          </w:p>
        </w:tc>
        <w:tc>
          <w:tcPr>
            <w:tcW w:w="328" w:type="dxa"/>
            <w:tcBorders>
              <w:top w:val="double" w:sz="4" w:space="0" w:color="auto"/>
            </w:tcBorders>
            <w:shd w:val="clear" w:color="auto" w:fill="FFFFFF"/>
            <w:textDirection w:val="btLr"/>
          </w:tcPr>
          <w:p w:rsidR="007F1D33" w:rsidRPr="007C4452" w:rsidRDefault="007F1D33" w:rsidP="00B627B5">
            <w:pPr>
              <w:shd w:val="clear" w:color="auto" w:fill="FFFFFF"/>
              <w:ind w:left="57"/>
              <w:jc w:val="both"/>
              <w:rPr>
                <w:sz w:val="17"/>
                <w:szCs w:val="17"/>
                <w:lang w:val="uk-UA"/>
              </w:rPr>
            </w:pPr>
            <w:proofErr w:type="spellStart"/>
            <w:r w:rsidRPr="007C4452">
              <w:rPr>
                <w:sz w:val="17"/>
                <w:szCs w:val="17"/>
                <w:lang w:val="uk-UA"/>
              </w:rPr>
              <w:t>Вогнеупори</w:t>
            </w:r>
            <w:proofErr w:type="spellEnd"/>
            <w:r w:rsidRPr="007C4452">
              <w:rPr>
                <w:sz w:val="17"/>
                <w:szCs w:val="17"/>
                <w:lang w:val="uk-UA"/>
              </w:rPr>
              <w:t xml:space="preserve"> пресовані абразивні, шамотна цегла, динас, черепиця керамічна</w:t>
            </w:r>
          </w:p>
        </w:tc>
        <w:tc>
          <w:tcPr>
            <w:tcW w:w="320" w:type="dxa"/>
            <w:tcBorders>
              <w:top w:val="double" w:sz="4" w:space="0" w:color="auto"/>
            </w:tcBorders>
            <w:shd w:val="clear" w:color="auto" w:fill="FFFFFF"/>
            <w:textDirection w:val="btLr"/>
          </w:tcPr>
          <w:p w:rsidR="007F1D33" w:rsidRPr="007C4452" w:rsidRDefault="007F1D33" w:rsidP="00B627B5">
            <w:pPr>
              <w:shd w:val="clear" w:color="auto" w:fill="FFFFFF"/>
              <w:ind w:left="57"/>
              <w:jc w:val="both"/>
              <w:rPr>
                <w:sz w:val="17"/>
                <w:szCs w:val="17"/>
                <w:lang w:val="uk-UA"/>
              </w:rPr>
            </w:pPr>
            <w:r w:rsidRPr="007C4452">
              <w:rPr>
                <w:sz w:val="17"/>
                <w:szCs w:val="17"/>
                <w:lang w:val="uk-UA"/>
              </w:rPr>
              <w:t>Цегла силікатна, шлакобетон, штукатурка, безшовн</w:t>
            </w:r>
            <w:r>
              <w:rPr>
                <w:sz w:val="17"/>
                <w:szCs w:val="17"/>
                <w:lang w:val="uk-UA"/>
              </w:rPr>
              <w:t>а</w:t>
            </w:r>
            <w:r w:rsidRPr="007C4452">
              <w:rPr>
                <w:sz w:val="17"/>
                <w:szCs w:val="17"/>
                <w:lang w:val="uk-UA"/>
              </w:rPr>
              <w:t xml:space="preserve"> бетонна підлога</w:t>
            </w:r>
          </w:p>
        </w:tc>
        <w:tc>
          <w:tcPr>
            <w:tcW w:w="321" w:type="dxa"/>
            <w:tcBorders>
              <w:top w:val="double" w:sz="4" w:space="0" w:color="auto"/>
            </w:tcBorders>
            <w:shd w:val="clear" w:color="auto" w:fill="FFFFFF"/>
            <w:textDirection w:val="btLr"/>
          </w:tcPr>
          <w:p w:rsidR="007F1D33" w:rsidRPr="007C4452" w:rsidRDefault="007F1D33" w:rsidP="00B627B5">
            <w:pPr>
              <w:shd w:val="clear" w:color="auto" w:fill="FFFFFF"/>
              <w:ind w:left="57"/>
              <w:jc w:val="both"/>
              <w:rPr>
                <w:sz w:val="17"/>
                <w:szCs w:val="17"/>
                <w:lang w:val="uk-UA"/>
              </w:rPr>
            </w:pPr>
            <w:r w:rsidRPr="007C4452">
              <w:rPr>
                <w:sz w:val="17"/>
                <w:szCs w:val="17"/>
                <w:lang w:val="uk-UA"/>
              </w:rPr>
              <w:t>Піс</w:t>
            </w:r>
            <w:r>
              <w:rPr>
                <w:sz w:val="17"/>
                <w:szCs w:val="17"/>
                <w:lang w:val="uk-UA"/>
              </w:rPr>
              <w:t>ков</w:t>
            </w:r>
            <w:r w:rsidRPr="007C4452">
              <w:rPr>
                <w:sz w:val="17"/>
                <w:szCs w:val="17"/>
                <w:lang w:val="uk-UA"/>
              </w:rPr>
              <w:t>ик абразивний, асфальтобетон</w:t>
            </w:r>
          </w:p>
        </w:tc>
        <w:tc>
          <w:tcPr>
            <w:tcW w:w="321" w:type="dxa"/>
            <w:tcBorders>
              <w:top w:val="double" w:sz="4" w:space="0" w:color="auto"/>
            </w:tcBorders>
            <w:shd w:val="clear" w:color="auto" w:fill="FFFFFF"/>
            <w:textDirection w:val="btLr"/>
          </w:tcPr>
          <w:p w:rsidR="007F1D33" w:rsidRPr="007C4452" w:rsidRDefault="007F1D33" w:rsidP="00B627B5">
            <w:pPr>
              <w:shd w:val="clear" w:color="auto" w:fill="FFFFFF"/>
              <w:ind w:left="57"/>
              <w:jc w:val="both"/>
              <w:rPr>
                <w:sz w:val="17"/>
                <w:szCs w:val="17"/>
                <w:lang w:val="uk-UA"/>
              </w:rPr>
            </w:pPr>
            <w:r w:rsidRPr="007C4452">
              <w:rPr>
                <w:sz w:val="17"/>
                <w:szCs w:val="17"/>
                <w:lang w:val="uk-UA"/>
              </w:rPr>
              <w:t>Асфальт, туф, черепашник</w:t>
            </w:r>
          </w:p>
        </w:tc>
        <w:tc>
          <w:tcPr>
            <w:tcW w:w="321" w:type="dxa"/>
            <w:tcBorders>
              <w:top w:val="double" w:sz="4" w:space="0" w:color="auto"/>
            </w:tcBorders>
            <w:shd w:val="clear" w:color="auto" w:fill="FFFFFF"/>
            <w:textDirection w:val="btLr"/>
          </w:tcPr>
          <w:p w:rsidR="007F1D33" w:rsidRPr="007C4452" w:rsidRDefault="007F1D33" w:rsidP="00B627B5">
            <w:pPr>
              <w:shd w:val="clear" w:color="auto" w:fill="FFFFFF"/>
              <w:ind w:left="57"/>
              <w:jc w:val="both"/>
              <w:rPr>
                <w:sz w:val="17"/>
                <w:szCs w:val="17"/>
                <w:lang w:val="uk-UA"/>
              </w:rPr>
            </w:pPr>
            <w:proofErr w:type="spellStart"/>
            <w:r w:rsidRPr="007C4452">
              <w:rPr>
                <w:sz w:val="17"/>
                <w:szCs w:val="17"/>
                <w:lang w:val="uk-UA"/>
              </w:rPr>
              <w:t>Свіжеукладений</w:t>
            </w:r>
            <w:proofErr w:type="spellEnd"/>
            <w:r w:rsidRPr="007C4452">
              <w:rPr>
                <w:sz w:val="17"/>
                <w:szCs w:val="17"/>
                <w:lang w:val="uk-UA"/>
              </w:rPr>
              <w:t xml:space="preserve"> бетон</w:t>
            </w:r>
          </w:p>
        </w:tc>
        <w:tc>
          <w:tcPr>
            <w:tcW w:w="367" w:type="dxa"/>
            <w:tcBorders>
              <w:top w:val="double" w:sz="4" w:space="0" w:color="auto"/>
              <w:right w:val="double" w:sz="4" w:space="0" w:color="auto"/>
            </w:tcBorders>
            <w:shd w:val="clear" w:color="auto" w:fill="FFFFFF"/>
            <w:textDirection w:val="btLr"/>
          </w:tcPr>
          <w:p w:rsidR="007F1D33" w:rsidRPr="007C4452" w:rsidRDefault="007F1D33" w:rsidP="00B627B5">
            <w:pPr>
              <w:shd w:val="clear" w:color="auto" w:fill="FFFFFF"/>
              <w:ind w:left="57"/>
              <w:jc w:val="both"/>
              <w:rPr>
                <w:sz w:val="17"/>
                <w:szCs w:val="17"/>
                <w:lang w:val="uk-UA"/>
              </w:rPr>
            </w:pPr>
            <w:proofErr w:type="spellStart"/>
            <w:r w:rsidRPr="007C4452">
              <w:rPr>
                <w:sz w:val="17"/>
                <w:szCs w:val="17"/>
                <w:lang w:val="uk-UA"/>
              </w:rPr>
              <w:t>Свіжеукладений</w:t>
            </w:r>
            <w:proofErr w:type="spellEnd"/>
            <w:r w:rsidRPr="007C4452">
              <w:rPr>
                <w:sz w:val="17"/>
                <w:szCs w:val="17"/>
                <w:lang w:val="uk-UA"/>
              </w:rPr>
              <w:t xml:space="preserve"> асфальт</w:t>
            </w:r>
          </w:p>
        </w:tc>
      </w:tr>
      <w:tr w:rsidR="007F1D33" w:rsidRPr="007C4452" w:rsidTr="00B627B5">
        <w:tblPrEx>
          <w:tblCellMar>
            <w:top w:w="0" w:type="dxa"/>
            <w:bottom w:w="0" w:type="dxa"/>
          </w:tblCellMar>
        </w:tblPrEx>
        <w:trPr>
          <w:trHeight w:hRule="exact" w:val="293"/>
          <w:jc w:val="center"/>
        </w:trPr>
        <w:tc>
          <w:tcPr>
            <w:tcW w:w="317" w:type="dxa"/>
            <w:tcBorders>
              <w:left w:val="double" w:sz="4" w:space="0" w:color="auto"/>
              <w:bottom w:val="double" w:sz="4" w:space="0" w:color="auto"/>
            </w:tcBorders>
            <w:shd w:val="clear" w:color="auto" w:fill="FFFFFF"/>
            <w:vAlign w:val="center"/>
          </w:tcPr>
          <w:p w:rsidR="007F1D33" w:rsidRPr="007C4452" w:rsidRDefault="007F1D33" w:rsidP="00B627B5">
            <w:pPr>
              <w:shd w:val="clear" w:color="auto" w:fill="FFFFFF"/>
              <w:jc w:val="center"/>
              <w:rPr>
                <w:sz w:val="18"/>
                <w:szCs w:val="18"/>
                <w:lang w:val="uk-UA"/>
              </w:rPr>
            </w:pPr>
            <w:r w:rsidRPr="007C4452">
              <w:rPr>
                <w:bCs/>
                <w:sz w:val="18"/>
                <w:szCs w:val="18"/>
                <w:lang w:val="uk-UA"/>
              </w:rPr>
              <w:t>5</w:t>
            </w:r>
          </w:p>
        </w:tc>
        <w:tc>
          <w:tcPr>
            <w:tcW w:w="317"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8"/>
                <w:szCs w:val="18"/>
                <w:lang w:val="uk-UA"/>
              </w:rPr>
            </w:pPr>
            <w:r w:rsidRPr="007C4452">
              <w:rPr>
                <w:bCs/>
                <w:sz w:val="18"/>
                <w:szCs w:val="18"/>
                <w:lang w:val="uk-UA"/>
              </w:rPr>
              <w:t>10</w:t>
            </w:r>
          </w:p>
        </w:tc>
        <w:tc>
          <w:tcPr>
            <w:tcW w:w="317"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8"/>
                <w:szCs w:val="18"/>
                <w:lang w:val="uk-UA"/>
              </w:rPr>
            </w:pPr>
            <w:r w:rsidRPr="007C4452">
              <w:rPr>
                <w:bCs/>
                <w:sz w:val="18"/>
                <w:szCs w:val="18"/>
                <w:lang w:val="uk-UA"/>
              </w:rPr>
              <w:t>15</w:t>
            </w:r>
          </w:p>
        </w:tc>
        <w:tc>
          <w:tcPr>
            <w:tcW w:w="317"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8"/>
                <w:szCs w:val="18"/>
                <w:lang w:val="uk-UA"/>
              </w:rPr>
            </w:pPr>
            <w:r w:rsidRPr="007C4452">
              <w:rPr>
                <w:bCs/>
                <w:sz w:val="18"/>
                <w:szCs w:val="18"/>
                <w:lang w:val="uk-UA"/>
              </w:rPr>
              <w:t>20</w:t>
            </w:r>
          </w:p>
        </w:tc>
        <w:tc>
          <w:tcPr>
            <w:tcW w:w="317"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8"/>
                <w:szCs w:val="18"/>
                <w:lang w:val="uk-UA"/>
              </w:rPr>
            </w:pPr>
            <w:r w:rsidRPr="007C4452">
              <w:rPr>
                <w:bCs/>
                <w:sz w:val="18"/>
                <w:szCs w:val="18"/>
                <w:lang w:val="uk-UA"/>
              </w:rPr>
              <w:t>25</w:t>
            </w:r>
          </w:p>
        </w:tc>
        <w:tc>
          <w:tcPr>
            <w:tcW w:w="317"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8"/>
                <w:szCs w:val="18"/>
                <w:lang w:val="uk-UA"/>
              </w:rPr>
            </w:pPr>
            <w:r w:rsidRPr="007C4452">
              <w:rPr>
                <w:bCs/>
                <w:sz w:val="18"/>
                <w:szCs w:val="18"/>
                <w:lang w:val="uk-UA"/>
              </w:rPr>
              <w:t>30</w:t>
            </w:r>
          </w:p>
        </w:tc>
        <w:tc>
          <w:tcPr>
            <w:tcW w:w="317"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8"/>
                <w:szCs w:val="18"/>
                <w:lang w:val="uk-UA"/>
              </w:rPr>
            </w:pPr>
            <w:r w:rsidRPr="007C4452">
              <w:rPr>
                <w:bCs/>
                <w:sz w:val="18"/>
                <w:szCs w:val="18"/>
                <w:lang w:val="uk-UA"/>
              </w:rPr>
              <w:t>35</w:t>
            </w:r>
          </w:p>
        </w:tc>
        <w:tc>
          <w:tcPr>
            <w:tcW w:w="298"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8"/>
                <w:szCs w:val="18"/>
                <w:lang w:val="uk-UA"/>
              </w:rPr>
            </w:pPr>
            <w:r w:rsidRPr="007C4452">
              <w:rPr>
                <w:bCs/>
                <w:sz w:val="18"/>
                <w:szCs w:val="18"/>
                <w:lang w:val="uk-UA"/>
              </w:rPr>
              <w:t>40</w:t>
            </w:r>
          </w:p>
        </w:tc>
        <w:tc>
          <w:tcPr>
            <w:tcW w:w="294"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8"/>
                <w:szCs w:val="18"/>
                <w:lang w:val="uk-UA"/>
              </w:rPr>
            </w:pPr>
            <w:r w:rsidRPr="007C4452">
              <w:rPr>
                <w:bCs/>
                <w:sz w:val="18"/>
                <w:szCs w:val="18"/>
                <w:lang w:val="uk-UA"/>
              </w:rPr>
              <w:t>45</w:t>
            </w:r>
          </w:p>
        </w:tc>
        <w:tc>
          <w:tcPr>
            <w:tcW w:w="328"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8"/>
                <w:szCs w:val="18"/>
                <w:lang w:val="uk-UA"/>
              </w:rPr>
            </w:pPr>
            <w:r w:rsidRPr="007C4452">
              <w:rPr>
                <w:bCs/>
                <w:sz w:val="18"/>
                <w:szCs w:val="18"/>
                <w:lang w:val="uk-UA"/>
              </w:rPr>
              <w:t>50</w:t>
            </w:r>
          </w:p>
        </w:tc>
        <w:tc>
          <w:tcPr>
            <w:tcW w:w="302"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8"/>
                <w:szCs w:val="18"/>
                <w:lang w:val="uk-UA"/>
              </w:rPr>
            </w:pPr>
            <w:r w:rsidRPr="007C4452">
              <w:rPr>
                <w:bCs/>
                <w:sz w:val="18"/>
                <w:szCs w:val="18"/>
                <w:lang w:val="uk-UA"/>
              </w:rPr>
              <w:t>55</w:t>
            </w:r>
          </w:p>
        </w:tc>
        <w:tc>
          <w:tcPr>
            <w:tcW w:w="294"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8"/>
                <w:szCs w:val="18"/>
                <w:lang w:val="uk-UA"/>
              </w:rPr>
            </w:pPr>
            <w:r w:rsidRPr="007C4452">
              <w:rPr>
                <w:bCs/>
                <w:sz w:val="18"/>
                <w:szCs w:val="18"/>
                <w:lang w:val="uk-UA"/>
              </w:rPr>
              <w:t>60</w:t>
            </w:r>
          </w:p>
        </w:tc>
        <w:tc>
          <w:tcPr>
            <w:tcW w:w="298"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8"/>
                <w:szCs w:val="18"/>
                <w:lang w:val="uk-UA"/>
              </w:rPr>
            </w:pPr>
            <w:r w:rsidRPr="007C4452">
              <w:rPr>
                <w:bCs/>
                <w:sz w:val="18"/>
                <w:szCs w:val="18"/>
                <w:lang w:val="uk-UA"/>
              </w:rPr>
              <w:t>65</w:t>
            </w:r>
          </w:p>
        </w:tc>
        <w:tc>
          <w:tcPr>
            <w:tcW w:w="294"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8"/>
                <w:szCs w:val="18"/>
                <w:lang w:val="uk-UA"/>
              </w:rPr>
            </w:pPr>
            <w:r w:rsidRPr="007C4452">
              <w:rPr>
                <w:bCs/>
                <w:sz w:val="18"/>
                <w:szCs w:val="18"/>
                <w:lang w:val="uk-UA"/>
              </w:rPr>
              <w:t>70</w:t>
            </w:r>
          </w:p>
        </w:tc>
        <w:tc>
          <w:tcPr>
            <w:tcW w:w="328"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8"/>
                <w:szCs w:val="18"/>
                <w:lang w:val="uk-UA"/>
              </w:rPr>
            </w:pPr>
            <w:r w:rsidRPr="007C4452">
              <w:rPr>
                <w:bCs/>
                <w:sz w:val="18"/>
                <w:szCs w:val="18"/>
                <w:lang w:val="uk-UA"/>
              </w:rPr>
              <w:t>75</w:t>
            </w:r>
          </w:p>
        </w:tc>
        <w:tc>
          <w:tcPr>
            <w:tcW w:w="320"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8"/>
                <w:szCs w:val="18"/>
                <w:lang w:val="uk-UA"/>
              </w:rPr>
            </w:pPr>
            <w:r w:rsidRPr="007C4452">
              <w:rPr>
                <w:bCs/>
                <w:sz w:val="18"/>
                <w:szCs w:val="18"/>
                <w:lang w:val="uk-UA"/>
              </w:rPr>
              <w:t>80</w:t>
            </w:r>
          </w:p>
        </w:tc>
        <w:tc>
          <w:tcPr>
            <w:tcW w:w="321"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8"/>
                <w:szCs w:val="18"/>
                <w:lang w:val="uk-UA"/>
              </w:rPr>
            </w:pPr>
            <w:r w:rsidRPr="007C4452">
              <w:rPr>
                <w:bCs/>
                <w:sz w:val="18"/>
                <w:szCs w:val="18"/>
                <w:lang w:val="uk-UA"/>
              </w:rPr>
              <w:t>85</w:t>
            </w:r>
          </w:p>
        </w:tc>
        <w:tc>
          <w:tcPr>
            <w:tcW w:w="321"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8"/>
                <w:szCs w:val="18"/>
                <w:lang w:val="uk-UA"/>
              </w:rPr>
            </w:pPr>
            <w:r w:rsidRPr="007C4452">
              <w:rPr>
                <w:bCs/>
                <w:sz w:val="18"/>
                <w:szCs w:val="18"/>
                <w:lang w:val="uk-UA"/>
              </w:rPr>
              <w:t>90</w:t>
            </w:r>
          </w:p>
        </w:tc>
        <w:tc>
          <w:tcPr>
            <w:tcW w:w="321" w:type="dxa"/>
            <w:tcBorders>
              <w:bottom w:val="double" w:sz="4" w:space="0" w:color="auto"/>
            </w:tcBorders>
            <w:shd w:val="clear" w:color="auto" w:fill="FFFFFF"/>
            <w:vAlign w:val="center"/>
          </w:tcPr>
          <w:p w:rsidR="007F1D33" w:rsidRPr="007C4452" w:rsidRDefault="007F1D33" w:rsidP="00B627B5">
            <w:pPr>
              <w:shd w:val="clear" w:color="auto" w:fill="FFFFFF"/>
              <w:jc w:val="center"/>
              <w:rPr>
                <w:sz w:val="18"/>
                <w:szCs w:val="18"/>
                <w:lang w:val="uk-UA"/>
              </w:rPr>
            </w:pPr>
            <w:r w:rsidRPr="007C4452">
              <w:rPr>
                <w:bCs/>
                <w:sz w:val="18"/>
                <w:szCs w:val="18"/>
                <w:lang w:val="uk-UA"/>
              </w:rPr>
              <w:t>95</w:t>
            </w:r>
          </w:p>
        </w:tc>
        <w:tc>
          <w:tcPr>
            <w:tcW w:w="367" w:type="dxa"/>
            <w:tcBorders>
              <w:bottom w:val="double" w:sz="4" w:space="0" w:color="auto"/>
              <w:right w:val="double" w:sz="4" w:space="0" w:color="auto"/>
            </w:tcBorders>
            <w:shd w:val="clear" w:color="auto" w:fill="FFFFFF"/>
            <w:vAlign w:val="center"/>
          </w:tcPr>
          <w:p w:rsidR="007F1D33" w:rsidRPr="00537C91" w:rsidRDefault="007F1D33" w:rsidP="00B627B5">
            <w:pPr>
              <w:shd w:val="clear" w:color="auto" w:fill="FFFFFF"/>
              <w:jc w:val="center"/>
              <w:rPr>
                <w:spacing w:val="-4"/>
                <w:sz w:val="18"/>
                <w:szCs w:val="18"/>
                <w:lang w:val="uk-UA"/>
              </w:rPr>
            </w:pPr>
            <w:r w:rsidRPr="00537C91">
              <w:rPr>
                <w:bCs/>
                <w:spacing w:val="-4"/>
                <w:sz w:val="18"/>
                <w:szCs w:val="18"/>
                <w:lang w:val="uk-UA"/>
              </w:rPr>
              <w:t>100</w:t>
            </w:r>
          </w:p>
        </w:tc>
      </w:tr>
    </w:tbl>
    <w:p w:rsidR="007F1D33" w:rsidRDefault="007F1D33" w:rsidP="007F1D33">
      <w:pPr>
        <w:sectPr w:rsidR="007F1D33" w:rsidSect="007F1D33">
          <w:headerReference w:type="even" r:id="rId31"/>
          <w:headerReference w:type="default" r:id="rId32"/>
          <w:pgSz w:w="8392" w:h="11907" w:code="11"/>
          <w:pgMar w:top="1418" w:right="1134" w:bottom="1134" w:left="1134" w:header="851" w:footer="720" w:gutter="0"/>
          <w:cols w:space="708"/>
          <w:noEndnote/>
          <w:docGrid w:linePitch="382"/>
        </w:sectPr>
      </w:pPr>
    </w:p>
    <w:p w:rsidR="007F1D33" w:rsidRPr="00AD63A2" w:rsidRDefault="007F1D33" w:rsidP="007F1D33"/>
    <w:p w:rsidR="00FF4C43" w:rsidRDefault="00FF4C43" w:rsidP="00CD38A1">
      <w:bookmarkStart w:id="16" w:name="_GoBack"/>
      <w:bookmarkEnd w:id="16"/>
    </w:p>
    <w:sectPr w:rsidR="00FF4C4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7C4" w:rsidRDefault="007F1D33">
    <w:pPr>
      <w:pStyle w:val="ad"/>
      <w:rPr>
        <w:b/>
        <w:sz w:val="18"/>
        <w:szCs w:val="18"/>
        <w:lang w:val="uk-UA"/>
      </w:rPr>
    </w:pPr>
  </w:p>
  <w:p w:rsidR="00A337C4" w:rsidRPr="00224E42" w:rsidRDefault="00CD38A1">
    <w:pPr>
      <w:pStyle w:val="ad"/>
      <w:rPr>
        <w:b/>
        <w:spacing w:val="-2"/>
        <w:sz w:val="18"/>
        <w:szCs w:val="18"/>
        <w:lang w:val="uk-UA"/>
      </w:rPr>
    </w:pPr>
    <w:r w:rsidRPr="00224E42">
      <w:rPr>
        <w:b/>
        <w:noProof/>
        <w:spacing w:val="-2"/>
        <w:sz w:val="18"/>
        <w:szCs w:val="18"/>
        <w:lang w:val="uk-UA" w:eastAsia="uk-UA"/>
      </w:rPr>
      <mc:AlternateContent>
        <mc:Choice Requires="wps">
          <w:drawing>
            <wp:anchor distT="0" distB="0" distL="114300" distR="114300" simplePos="0" relativeHeight="251665408" behindDoc="0" locked="0" layoutInCell="1" allowOverlap="1">
              <wp:simplePos x="0" y="0"/>
              <wp:positionH relativeFrom="column">
                <wp:posOffset>6985</wp:posOffset>
              </wp:positionH>
              <wp:positionV relativeFrom="paragraph">
                <wp:posOffset>186055</wp:posOffset>
              </wp:positionV>
              <wp:extent cx="3862705" cy="0"/>
              <wp:effectExtent l="26035" t="24130" r="26035" b="23495"/>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270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C82E3" id="Прямая соединительная линия 1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4.65pt" to="304.7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" strokeweight="3pt">
              <v:stroke linestyle="thinThin"/>
            </v:line>
          </w:pict>
        </mc:Fallback>
      </mc:AlternateContent>
    </w:r>
    <w:r w:rsidR="007F1D33" w:rsidRPr="00224E42">
      <w:rPr>
        <w:b/>
        <w:spacing w:val="-2"/>
        <w:sz w:val="18"/>
        <w:szCs w:val="18"/>
      </w:rPr>
      <w:t xml:space="preserve">2.1. </w:t>
    </w:r>
    <w:proofErr w:type="spellStart"/>
    <w:r w:rsidR="007F1D33" w:rsidRPr="00224E42">
      <w:rPr>
        <w:b/>
        <w:spacing w:val="-2"/>
        <w:sz w:val="18"/>
        <w:szCs w:val="18"/>
      </w:rPr>
      <w:t>Різновиди</w:t>
    </w:r>
    <w:proofErr w:type="spellEnd"/>
    <w:r w:rsidR="007F1D33" w:rsidRPr="00224E42">
      <w:rPr>
        <w:b/>
        <w:spacing w:val="-2"/>
        <w:sz w:val="18"/>
        <w:szCs w:val="18"/>
      </w:rPr>
      <w:t xml:space="preserve"> </w:t>
    </w:r>
    <w:proofErr w:type="spellStart"/>
    <w:r w:rsidR="007F1D33" w:rsidRPr="00224E42">
      <w:rPr>
        <w:b/>
        <w:spacing w:val="-2"/>
        <w:sz w:val="18"/>
        <w:szCs w:val="18"/>
      </w:rPr>
      <w:t>конструкцій</w:t>
    </w:r>
    <w:proofErr w:type="spellEnd"/>
    <w:r w:rsidR="007F1D33" w:rsidRPr="00224E42">
      <w:rPr>
        <w:b/>
        <w:spacing w:val="-2"/>
        <w:sz w:val="18"/>
        <w:szCs w:val="18"/>
      </w:rPr>
      <w:t xml:space="preserve"> </w:t>
    </w:r>
    <w:proofErr w:type="spellStart"/>
    <w:r w:rsidR="007F1D33" w:rsidRPr="00224E42">
      <w:rPr>
        <w:b/>
        <w:spacing w:val="-2"/>
        <w:sz w:val="18"/>
        <w:szCs w:val="18"/>
      </w:rPr>
      <w:t>робочих</w:t>
    </w:r>
    <w:proofErr w:type="spellEnd"/>
    <w:r w:rsidR="007F1D33" w:rsidRPr="00224E42">
      <w:rPr>
        <w:b/>
        <w:spacing w:val="-2"/>
        <w:sz w:val="18"/>
        <w:szCs w:val="18"/>
      </w:rPr>
      <w:t xml:space="preserve"> </w:t>
    </w:r>
    <w:proofErr w:type="spellStart"/>
    <w:r w:rsidR="007F1D33" w:rsidRPr="00224E42">
      <w:rPr>
        <w:b/>
        <w:spacing w:val="-2"/>
        <w:sz w:val="18"/>
        <w:szCs w:val="18"/>
      </w:rPr>
      <w:t>органів</w:t>
    </w:r>
    <w:proofErr w:type="spellEnd"/>
    <w:r w:rsidR="007F1D33" w:rsidRPr="00224E42">
      <w:rPr>
        <w:b/>
        <w:spacing w:val="-2"/>
        <w:sz w:val="18"/>
        <w:szCs w:val="18"/>
      </w:rPr>
      <w:t xml:space="preserve"> алмазно-</w:t>
    </w:r>
    <w:proofErr w:type="spellStart"/>
    <w:r w:rsidR="007F1D33" w:rsidRPr="00224E42">
      <w:rPr>
        <w:b/>
        <w:spacing w:val="-2"/>
        <w:sz w:val="18"/>
        <w:szCs w:val="18"/>
      </w:rPr>
      <w:t>канатних</w:t>
    </w:r>
    <w:proofErr w:type="spellEnd"/>
    <w:r w:rsidR="007F1D33" w:rsidRPr="00224E42">
      <w:rPr>
        <w:b/>
        <w:spacing w:val="-2"/>
        <w:sz w:val="18"/>
        <w:szCs w:val="18"/>
      </w:rPr>
      <w:t xml:space="preserve"> пилок (АКП)</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7C4" w:rsidRDefault="007F1D33">
    <w:pPr>
      <w:pStyle w:val="ad"/>
      <w:rPr>
        <w:b/>
        <w:sz w:val="18"/>
        <w:szCs w:val="18"/>
        <w:lang w:val="uk-UA"/>
      </w:rPr>
    </w:pPr>
  </w:p>
  <w:p w:rsidR="00A337C4" w:rsidRPr="00224E42" w:rsidRDefault="00CD38A1" w:rsidP="001F2B86">
    <w:pPr>
      <w:pStyle w:val="ad"/>
      <w:jc w:val="right"/>
      <w:rPr>
        <w:b/>
        <w:sz w:val="18"/>
        <w:szCs w:val="18"/>
        <w:lang w:val="uk-UA"/>
      </w:rPr>
    </w:pPr>
    <w:r w:rsidRPr="00224E42">
      <w:rPr>
        <w:b/>
        <w:noProof/>
        <w:sz w:val="18"/>
        <w:szCs w:val="18"/>
        <w:lang w:val="uk-UA" w:eastAsia="uk-UA"/>
      </w:rPr>
      <mc:AlternateContent>
        <mc:Choice Requires="wps">
          <w:drawing>
            <wp:anchor distT="0" distB="0" distL="114300" distR="114300" simplePos="0" relativeHeight="251664384" behindDoc="0" locked="0" layoutInCell="1" allowOverlap="1">
              <wp:simplePos x="0" y="0"/>
              <wp:positionH relativeFrom="column">
                <wp:posOffset>6985</wp:posOffset>
              </wp:positionH>
              <wp:positionV relativeFrom="paragraph">
                <wp:posOffset>162560</wp:posOffset>
              </wp:positionV>
              <wp:extent cx="3862705" cy="0"/>
              <wp:effectExtent l="26035" t="19685" r="26035" b="27940"/>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270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28971" id="Прямая соединительная линия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2.8pt" to="304.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" strokeweight="3pt">
              <v:stroke linestyle="thinThin"/>
            </v:line>
          </w:pict>
        </mc:Fallback>
      </mc:AlternateContent>
    </w:r>
    <w:proofErr w:type="spellStart"/>
    <w:r w:rsidR="007F1D33" w:rsidRPr="00224E42">
      <w:rPr>
        <w:b/>
        <w:sz w:val="18"/>
        <w:szCs w:val="18"/>
      </w:rPr>
      <w:t>Розділ</w:t>
    </w:r>
    <w:proofErr w:type="spellEnd"/>
    <w:r w:rsidR="007F1D33" w:rsidRPr="00224E42">
      <w:rPr>
        <w:b/>
        <w:sz w:val="18"/>
        <w:szCs w:val="18"/>
      </w:rPr>
      <w:t xml:space="preserve"> 2</w:t>
    </w:r>
    <w:r w:rsidR="007F1D33" w:rsidRPr="00224E42">
      <w:rPr>
        <w:b/>
        <w:sz w:val="18"/>
        <w:szCs w:val="18"/>
        <w:lang w:val="uk-UA"/>
      </w:rPr>
      <w:t xml:space="preserve">. </w:t>
    </w:r>
    <w:r w:rsidR="007F1D33" w:rsidRPr="00224E42">
      <w:rPr>
        <w:b/>
        <w:sz w:val="18"/>
        <w:szCs w:val="18"/>
      </w:rPr>
      <w:t>Алмазно-</w:t>
    </w:r>
    <w:proofErr w:type="spellStart"/>
    <w:r w:rsidR="007F1D33" w:rsidRPr="00224E42">
      <w:rPr>
        <w:b/>
        <w:sz w:val="18"/>
        <w:szCs w:val="18"/>
      </w:rPr>
      <w:t>канатне</w:t>
    </w:r>
    <w:proofErr w:type="spellEnd"/>
    <w:r w:rsidR="007F1D33" w:rsidRPr="00224E42">
      <w:rPr>
        <w:b/>
        <w:sz w:val="18"/>
        <w:szCs w:val="18"/>
      </w:rPr>
      <w:t xml:space="preserve"> </w:t>
    </w:r>
    <w:proofErr w:type="spellStart"/>
    <w:r w:rsidR="007F1D33" w:rsidRPr="00224E42">
      <w:rPr>
        <w:b/>
        <w:sz w:val="18"/>
        <w:szCs w:val="18"/>
      </w:rPr>
      <w:t>розпилювання</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7C4" w:rsidRDefault="007F1D33">
    <w:pPr>
      <w:pStyle w:val="ad"/>
      <w:rPr>
        <w:b/>
        <w:sz w:val="18"/>
        <w:szCs w:val="18"/>
        <w:lang w:val="uk-UA"/>
      </w:rPr>
    </w:pPr>
  </w:p>
  <w:p w:rsidR="00A337C4" w:rsidRPr="001D40CC" w:rsidRDefault="00CD38A1">
    <w:pPr>
      <w:pStyle w:val="ad"/>
      <w:rPr>
        <w:b/>
        <w:sz w:val="18"/>
        <w:szCs w:val="18"/>
        <w:lang w:val="uk-UA"/>
      </w:rPr>
    </w:pPr>
    <w:r w:rsidRPr="001D40CC">
      <w:rPr>
        <w:b/>
        <w:noProof/>
        <w:sz w:val="18"/>
        <w:szCs w:val="18"/>
        <w:lang w:val="uk-UA" w:eastAsia="uk-UA"/>
      </w:rP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ragraph">
                <wp:posOffset>179705</wp:posOffset>
              </wp:positionV>
              <wp:extent cx="3862705" cy="0"/>
              <wp:effectExtent l="26035" t="27305" r="26035" b="20320"/>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270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4980B" id="Прямая соединительная линия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4.15pt" to="304.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" strokeweight="3pt">
              <v:stroke linestyle="thinThin"/>
            </v:line>
          </w:pict>
        </mc:Fallback>
      </mc:AlternateContent>
    </w:r>
    <w:r w:rsidR="007F1D33" w:rsidRPr="001D40CC">
      <w:rPr>
        <w:b/>
        <w:sz w:val="18"/>
        <w:szCs w:val="18"/>
      </w:rPr>
      <w:t xml:space="preserve">2.2. </w:t>
    </w:r>
    <w:proofErr w:type="spellStart"/>
    <w:r w:rsidR="007F1D33" w:rsidRPr="001D40CC">
      <w:rPr>
        <w:b/>
        <w:sz w:val="18"/>
        <w:szCs w:val="18"/>
      </w:rPr>
      <w:t>Класифікація</w:t>
    </w:r>
    <w:proofErr w:type="spellEnd"/>
    <w:r w:rsidR="007F1D33" w:rsidRPr="001D40CC">
      <w:rPr>
        <w:b/>
        <w:sz w:val="18"/>
        <w:szCs w:val="18"/>
      </w:rPr>
      <w:t xml:space="preserve"> </w:t>
    </w:r>
    <w:proofErr w:type="spellStart"/>
    <w:r w:rsidR="007F1D33" w:rsidRPr="001D40CC">
      <w:rPr>
        <w:b/>
        <w:sz w:val="18"/>
        <w:szCs w:val="18"/>
      </w:rPr>
      <w:t>канатних</w:t>
    </w:r>
    <w:proofErr w:type="spellEnd"/>
    <w:r w:rsidR="007F1D33" w:rsidRPr="001D40CC">
      <w:rPr>
        <w:b/>
        <w:sz w:val="18"/>
        <w:szCs w:val="18"/>
      </w:rPr>
      <w:t xml:space="preserve"> </w:t>
    </w:r>
    <w:proofErr w:type="spellStart"/>
    <w:r w:rsidR="007F1D33" w:rsidRPr="001D40CC">
      <w:rPr>
        <w:b/>
        <w:sz w:val="18"/>
        <w:szCs w:val="18"/>
      </w:rPr>
      <w:t>верстатів</w:t>
    </w:r>
    <w:proofErr w:type="spellEnd"/>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7C4" w:rsidRDefault="007F1D33">
    <w:pPr>
      <w:pStyle w:val="ad"/>
      <w:rPr>
        <w:b/>
        <w:sz w:val="18"/>
        <w:szCs w:val="18"/>
        <w:lang w:val="uk-UA"/>
      </w:rPr>
    </w:pPr>
  </w:p>
  <w:p w:rsidR="00A337C4" w:rsidRPr="001D40CC" w:rsidRDefault="00CD38A1" w:rsidP="001D40CC">
    <w:pPr>
      <w:pStyle w:val="ad"/>
      <w:rPr>
        <w:b/>
        <w:sz w:val="18"/>
        <w:szCs w:val="18"/>
        <w:lang w:val="uk-UA"/>
      </w:rPr>
    </w:pPr>
    <w:r w:rsidRPr="001D40CC">
      <w:rPr>
        <w:b/>
        <w:noProof/>
        <w:sz w:val="18"/>
        <w:szCs w:val="18"/>
        <w:lang w:val="uk-UA" w:eastAsia="uk-UA"/>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179705</wp:posOffset>
              </wp:positionV>
              <wp:extent cx="3862705" cy="0"/>
              <wp:effectExtent l="26035" t="27305" r="26035" b="2032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270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3F5B2" id="Прямая соединительная линия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4.15pt" to="304.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" strokeweight="3pt">
              <v:stroke linestyle="thinThin"/>
            </v:line>
          </w:pict>
        </mc:Fallback>
      </mc:AlternateContent>
    </w:r>
    <w:r w:rsidR="007F1D33" w:rsidRPr="001D40CC">
      <w:rPr>
        <w:b/>
        <w:sz w:val="18"/>
        <w:szCs w:val="18"/>
      </w:rPr>
      <w:t xml:space="preserve">2.3. </w:t>
    </w:r>
    <w:proofErr w:type="spellStart"/>
    <w:r w:rsidR="007F1D33" w:rsidRPr="001D40CC">
      <w:rPr>
        <w:b/>
        <w:sz w:val="18"/>
        <w:szCs w:val="18"/>
      </w:rPr>
      <w:t>Рекомендації</w:t>
    </w:r>
    <w:proofErr w:type="spellEnd"/>
    <w:r w:rsidR="007F1D33" w:rsidRPr="001D40CC">
      <w:rPr>
        <w:b/>
        <w:sz w:val="18"/>
        <w:szCs w:val="18"/>
      </w:rPr>
      <w:t xml:space="preserve"> </w:t>
    </w:r>
    <w:r w:rsidR="007F1D33">
      <w:rPr>
        <w:b/>
        <w:sz w:val="18"/>
        <w:szCs w:val="18"/>
        <w:lang w:val="uk-UA"/>
      </w:rPr>
      <w:t>щодо</w:t>
    </w:r>
    <w:r w:rsidR="007F1D33" w:rsidRPr="001D40CC">
      <w:rPr>
        <w:b/>
        <w:sz w:val="18"/>
        <w:szCs w:val="18"/>
      </w:rPr>
      <w:t xml:space="preserve"> </w:t>
    </w:r>
    <w:proofErr w:type="spellStart"/>
    <w:r w:rsidR="007F1D33" w:rsidRPr="001D40CC">
      <w:rPr>
        <w:b/>
        <w:sz w:val="18"/>
        <w:szCs w:val="18"/>
      </w:rPr>
      <w:t>установ</w:t>
    </w:r>
    <w:r w:rsidR="007F1D33">
      <w:rPr>
        <w:b/>
        <w:sz w:val="18"/>
        <w:szCs w:val="18"/>
        <w:lang w:val="uk-UA"/>
      </w:rPr>
      <w:t>лення</w:t>
    </w:r>
    <w:proofErr w:type="spellEnd"/>
    <w:r w:rsidR="007F1D33" w:rsidRPr="001D40CC">
      <w:rPr>
        <w:b/>
        <w:sz w:val="18"/>
        <w:szCs w:val="18"/>
      </w:rPr>
      <w:t xml:space="preserve"> алмаз</w:t>
    </w:r>
    <w:r w:rsidR="007F1D33" w:rsidRPr="001D40CC">
      <w:rPr>
        <w:b/>
        <w:sz w:val="18"/>
        <w:szCs w:val="18"/>
      </w:rPr>
      <w:t xml:space="preserve">ного каната на </w:t>
    </w:r>
    <w:proofErr w:type="spellStart"/>
    <w:r w:rsidR="007F1D33" w:rsidRPr="001D40CC">
      <w:rPr>
        <w:b/>
        <w:sz w:val="18"/>
        <w:szCs w:val="18"/>
      </w:rPr>
      <w:t>верстат</w:t>
    </w:r>
    <w:proofErr w:type="spellEnd"/>
  </w:p>
  <w:p w:rsidR="00A337C4" w:rsidRPr="001D40CC" w:rsidRDefault="007F1D33">
    <w:pPr>
      <w:pStyle w:val="ad"/>
      <w:rPr>
        <w:b/>
        <w:sz w:val="18"/>
        <w:szCs w:val="18"/>
        <w:lang w:val="uk-U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7C4" w:rsidRDefault="007F1D33">
    <w:pPr>
      <w:pStyle w:val="ad"/>
      <w:rPr>
        <w:b/>
        <w:sz w:val="18"/>
        <w:szCs w:val="18"/>
        <w:lang w:val="uk-UA"/>
      </w:rPr>
    </w:pPr>
  </w:p>
  <w:p w:rsidR="00A337C4" w:rsidRPr="001D40CC" w:rsidRDefault="00CD38A1" w:rsidP="001D40CC">
    <w:pPr>
      <w:pStyle w:val="ad"/>
      <w:rPr>
        <w:b/>
        <w:sz w:val="18"/>
        <w:szCs w:val="18"/>
        <w:lang w:val="uk-UA"/>
      </w:rPr>
    </w:pPr>
    <w:r w:rsidRPr="001D40CC">
      <w:rPr>
        <w:b/>
        <w:noProof/>
        <w:sz w:val="18"/>
        <w:szCs w:val="18"/>
        <w:lang w:val="uk-UA" w:eastAsia="uk-UA"/>
      </w:rPr>
      <mc:AlternateContent>
        <mc:Choice Requires="wps">
          <w:drawing>
            <wp:anchor distT="0" distB="0" distL="114300" distR="114300" simplePos="0" relativeHeight="251661312" behindDoc="0" locked="0" layoutInCell="1" allowOverlap="1">
              <wp:simplePos x="0" y="0"/>
              <wp:positionH relativeFrom="column">
                <wp:posOffset>6985</wp:posOffset>
              </wp:positionH>
              <wp:positionV relativeFrom="paragraph">
                <wp:posOffset>179705</wp:posOffset>
              </wp:positionV>
              <wp:extent cx="3862705" cy="0"/>
              <wp:effectExtent l="26035" t="27305" r="26035" b="2032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270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594F0" id="Прямая соединительная линия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4.15pt" to="304.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" strokeweight="3pt">
              <v:stroke linestyle="thinThin"/>
            </v:line>
          </w:pict>
        </mc:Fallback>
      </mc:AlternateContent>
    </w:r>
    <w:r w:rsidR="007F1D33" w:rsidRPr="001D40CC">
      <w:rPr>
        <w:b/>
        <w:sz w:val="18"/>
        <w:szCs w:val="18"/>
      </w:rPr>
      <w:t xml:space="preserve">2.4. </w:t>
    </w:r>
    <w:proofErr w:type="spellStart"/>
    <w:r w:rsidR="007F1D33" w:rsidRPr="001D40CC">
      <w:rPr>
        <w:b/>
        <w:sz w:val="18"/>
        <w:szCs w:val="18"/>
      </w:rPr>
      <w:t>Параметри</w:t>
    </w:r>
    <w:proofErr w:type="spellEnd"/>
    <w:r w:rsidR="007F1D33" w:rsidRPr="001D40CC">
      <w:rPr>
        <w:b/>
        <w:sz w:val="18"/>
        <w:szCs w:val="18"/>
      </w:rPr>
      <w:t xml:space="preserve"> </w:t>
    </w:r>
    <w:proofErr w:type="spellStart"/>
    <w:r w:rsidR="007F1D33" w:rsidRPr="001D40CC">
      <w:rPr>
        <w:b/>
        <w:sz w:val="18"/>
        <w:szCs w:val="18"/>
      </w:rPr>
      <w:t>розпилювання</w:t>
    </w:r>
    <w:proofErr w:type="spellEnd"/>
  </w:p>
  <w:p w:rsidR="00A337C4" w:rsidRPr="001D40CC" w:rsidRDefault="007F1D33">
    <w:pPr>
      <w:pStyle w:val="ad"/>
      <w:rPr>
        <w:b/>
        <w:sz w:val="18"/>
        <w:szCs w:val="18"/>
        <w:lang w:val="uk-U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7C4" w:rsidRDefault="007F1D33">
    <w:pPr>
      <w:pStyle w:val="ad"/>
      <w:rPr>
        <w:b/>
        <w:sz w:val="18"/>
        <w:szCs w:val="18"/>
        <w:lang w:val="uk-UA"/>
      </w:rPr>
    </w:pPr>
  </w:p>
  <w:p w:rsidR="00A337C4" w:rsidRPr="001D40CC" w:rsidRDefault="00CD38A1" w:rsidP="001D40CC">
    <w:pPr>
      <w:pStyle w:val="ad"/>
      <w:rPr>
        <w:b/>
        <w:sz w:val="18"/>
        <w:szCs w:val="18"/>
        <w:lang w:val="uk-UA"/>
      </w:rPr>
    </w:pPr>
    <w:r w:rsidRPr="001D40CC">
      <w:rPr>
        <w:b/>
        <w:noProof/>
        <w:sz w:val="18"/>
        <w:szCs w:val="18"/>
        <w:lang w:val="uk-UA" w:eastAsia="uk-UA"/>
      </w:rPr>
      <mc:AlternateContent>
        <mc:Choice Requires="wps">
          <w:drawing>
            <wp:anchor distT="0" distB="0" distL="114300" distR="114300" simplePos="0" relativeHeight="251662336" behindDoc="0" locked="0" layoutInCell="1" allowOverlap="1">
              <wp:simplePos x="0" y="0"/>
              <wp:positionH relativeFrom="column">
                <wp:posOffset>6985</wp:posOffset>
              </wp:positionH>
              <wp:positionV relativeFrom="paragraph">
                <wp:posOffset>179705</wp:posOffset>
              </wp:positionV>
              <wp:extent cx="3862705" cy="0"/>
              <wp:effectExtent l="26035" t="27305" r="26035" b="20320"/>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270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89EE7" id="Прямая соединительная линия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4.15pt" to="304.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" strokeweight="3pt">
              <v:stroke linestyle="thinThin"/>
            </v:line>
          </w:pict>
        </mc:Fallback>
      </mc:AlternateContent>
    </w:r>
    <w:r w:rsidR="007F1D33" w:rsidRPr="001D40CC">
      <w:rPr>
        <w:b/>
        <w:sz w:val="18"/>
        <w:szCs w:val="18"/>
        <w:lang w:val="uk-UA"/>
      </w:rPr>
      <w:t>2.6. Технологія розпилювання</w:t>
    </w:r>
  </w:p>
  <w:p w:rsidR="00A337C4" w:rsidRPr="001D40CC" w:rsidRDefault="007F1D33">
    <w:pPr>
      <w:pStyle w:val="ad"/>
      <w:rPr>
        <w:b/>
        <w:sz w:val="18"/>
        <w:szCs w:val="18"/>
        <w:lang w:val="uk-UA"/>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7C4" w:rsidRDefault="007F1D33">
    <w:pPr>
      <w:pStyle w:val="ad"/>
      <w:rPr>
        <w:b/>
        <w:sz w:val="18"/>
        <w:szCs w:val="18"/>
        <w:lang w:val="uk-UA"/>
      </w:rPr>
    </w:pPr>
  </w:p>
  <w:p w:rsidR="00A337C4" w:rsidRPr="0036309E" w:rsidRDefault="00CD38A1" w:rsidP="001F2B86">
    <w:pPr>
      <w:pStyle w:val="ad"/>
      <w:jc w:val="right"/>
      <w:rPr>
        <w:b/>
        <w:sz w:val="18"/>
        <w:szCs w:val="18"/>
        <w:lang w:val="uk-UA"/>
      </w:rPr>
    </w:pPr>
    <w:r w:rsidRPr="0036309E">
      <w:rPr>
        <w:b/>
        <w:noProof/>
        <w:sz w:val="18"/>
        <w:szCs w:val="18"/>
        <w:lang w:val="uk-UA" w:eastAsia="uk-UA"/>
      </w:rPr>
      <mc:AlternateContent>
        <mc:Choice Requires="wps">
          <w:drawing>
            <wp:anchor distT="0" distB="0" distL="114300" distR="114300" simplePos="0" relativeHeight="251663360" behindDoc="0" locked="0" layoutInCell="1" allowOverlap="1">
              <wp:simplePos x="0" y="0"/>
              <wp:positionH relativeFrom="column">
                <wp:posOffset>6985</wp:posOffset>
              </wp:positionH>
              <wp:positionV relativeFrom="paragraph">
                <wp:posOffset>162560</wp:posOffset>
              </wp:positionV>
              <wp:extent cx="3862705" cy="0"/>
              <wp:effectExtent l="26035" t="19685" r="26035" b="27940"/>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270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188FD" id="Прямая соединительная линия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2.8pt" to="304.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" strokeweight="3pt">
              <v:stroke linestyle="thinThin"/>
            </v:line>
          </w:pict>
        </mc:Fallback>
      </mc:AlternateContent>
    </w:r>
    <w:r w:rsidR="007F1D33" w:rsidRPr="0036309E">
      <w:rPr>
        <w:b/>
        <w:sz w:val="18"/>
        <w:szCs w:val="18"/>
        <w:lang w:val="uk-UA"/>
      </w:rPr>
      <w:t>Розділ 2. Алмазно</w:t>
    </w:r>
    <w:r w:rsidR="007F1D33">
      <w:rPr>
        <w:b/>
        <w:sz w:val="18"/>
        <w:szCs w:val="18"/>
        <w:lang w:val="uk-UA"/>
      </w:rPr>
      <w:t>-</w:t>
    </w:r>
    <w:r w:rsidR="007F1D33" w:rsidRPr="0036309E">
      <w:rPr>
        <w:b/>
        <w:sz w:val="18"/>
        <w:szCs w:val="18"/>
        <w:lang w:val="uk-UA"/>
      </w:rPr>
      <w:t>канатне розпилювання</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D33" w:rsidRDefault="007F1D33">
    <w:pPr>
      <w:pStyle w:val="ad"/>
      <w:rPr>
        <w:b/>
        <w:sz w:val="18"/>
        <w:szCs w:val="18"/>
        <w:lang w:val="uk-UA"/>
      </w:rPr>
    </w:pPr>
  </w:p>
  <w:p w:rsidR="007F1D33" w:rsidRPr="001F2B86" w:rsidRDefault="007F1D33">
    <w:pPr>
      <w:pStyle w:val="ad"/>
      <w:rPr>
        <w:b/>
        <w:sz w:val="18"/>
        <w:szCs w:val="18"/>
        <w:lang w:val="uk-UA"/>
      </w:rPr>
    </w:pPr>
    <w:r w:rsidRPr="001F2B86">
      <w:rPr>
        <w:b/>
        <w:sz w:val="18"/>
        <w:szCs w:val="18"/>
        <w:lang w:val="uk-UA"/>
      </w:rPr>
      <w:pict>
        <v:line id="_x0000_s1033" style="position:absolute;z-index:251668480" from="-1.95pt,12.65pt" to="310.2pt,12.65pt" strokeweight="3pt">
          <v:stroke linestyle="thinThin"/>
        </v:line>
      </w:pict>
    </w:r>
    <w:r w:rsidRPr="001F2B86">
      <w:rPr>
        <w:b/>
        <w:sz w:val="18"/>
        <w:szCs w:val="18"/>
      </w:rPr>
      <w:t xml:space="preserve">1.1. </w:t>
    </w:r>
    <w:proofErr w:type="spellStart"/>
    <w:r w:rsidRPr="001F2B86">
      <w:rPr>
        <w:b/>
        <w:sz w:val="18"/>
        <w:szCs w:val="18"/>
      </w:rPr>
      <w:t>Поняття</w:t>
    </w:r>
    <w:proofErr w:type="spellEnd"/>
    <w:r w:rsidRPr="001F2B86">
      <w:rPr>
        <w:b/>
        <w:sz w:val="18"/>
        <w:szCs w:val="18"/>
      </w:rPr>
      <w:t xml:space="preserve"> про </w:t>
    </w:r>
    <w:proofErr w:type="spellStart"/>
    <w:r w:rsidRPr="001F2B86">
      <w:rPr>
        <w:b/>
        <w:sz w:val="18"/>
        <w:szCs w:val="18"/>
      </w:rPr>
      <w:t>розпилюваність</w:t>
    </w:r>
    <w:proofErr w:type="spellEnd"/>
    <w:r w:rsidRPr="001F2B86">
      <w:rPr>
        <w:b/>
        <w:sz w:val="18"/>
        <w:szCs w:val="18"/>
      </w:rPr>
      <w:t xml:space="preserve"> природного </w:t>
    </w:r>
    <w:proofErr w:type="spellStart"/>
    <w:r w:rsidRPr="001F2B86">
      <w:rPr>
        <w:b/>
        <w:sz w:val="18"/>
        <w:szCs w:val="18"/>
      </w:rPr>
      <w:t>каменю</w:t>
    </w:r>
    <w:proofErr w:type="spellEnd"/>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D33" w:rsidRDefault="007F1D33">
    <w:pPr>
      <w:pStyle w:val="ad"/>
      <w:rPr>
        <w:b/>
        <w:sz w:val="18"/>
        <w:szCs w:val="18"/>
        <w:lang w:val="uk-UA"/>
      </w:rPr>
    </w:pPr>
  </w:p>
  <w:p w:rsidR="007F1D33" w:rsidRPr="001F2B86" w:rsidRDefault="007F1D33" w:rsidP="001F2B86">
    <w:pPr>
      <w:pStyle w:val="ad"/>
      <w:jc w:val="right"/>
      <w:rPr>
        <w:b/>
        <w:sz w:val="18"/>
        <w:szCs w:val="18"/>
        <w:lang w:val="uk-UA"/>
      </w:rPr>
    </w:pPr>
    <w:r w:rsidRPr="001F2B86">
      <w:rPr>
        <w:b/>
        <w:sz w:val="18"/>
        <w:szCs w:val="18"/>
        <w:lang w:val="uk-UA"/>
      </w:rPr>
      <w:pict>
        <v:line id="_x0000_s1032" style="position:absolute;left:0;text-align:left;z-index:251667456" from=".55pt,12.8pt" to="308.7pt,12.8pt" strokeweight="3pt">
          <v:stroke linestyle="thinThin"/>
        </v:line>
      </w:pict>
    </w:r>
    <w:r w:rsidRPr="001F2B86">
      <w:rPr>
        <w:b/>
        <w:sz w:val="18"/>
        <w:szCs w:val="18"/>
        <w:lang w:val="uk-UA"/>
      </w:rPr>
      <w:t xml:space="preserve">Розділ 1. Поняття про </w:t>
    </w:r>
    <w:proofErr w:type="spellStart"/>
    <w:r w:rsidRPr="001F2B86">
      <w:rPr>
        <w:b/>
        <w:sz w:val="18"/>
        <w:szCs w:val="18"/>
        <w:lang w:val="uk-UA"/>
      </w:rPr>
      <w:t>розпилюваність</w:t>
    </w:r>
    <w:proofErr w:type="spellEnd"/>
    <w:r w:rsidRPr="001F2B86">
      <w:rPr>
        <w:b/>
        <w:sz w:val="18"/>
        <w:szCs w:val="18"/>
        <w:lang w:val="uk-UA"/>
      </w:rPr>
      <w:t xml:space="preserve"> каменю та алмазний інструмент</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F16C7"/>
    <w:multiLevelType w:val="hybridMultilevel"/>
    <w:tmpl w:val="F2C63AE8"/>
    <w:lvl w:ilvl="0" w:tplc="D0D87074">
      <w:start w:val="1"/>
      <w:numFmt w:val="bullet"/>
      <w:lvlText w:val=""/>
      <w:lvlJc w:val="left"/>
      <w:pPr>
        <w:tabs>
          <w:tab w:val="num" w:pos="644"/>
        </w:tabs>
        <w:ind w:left="644"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4E3B13"/>
    <w:multiLevelType w:val="hybridMultilevel"/>
    <w:tmpl w:val="01767D92"/>
    <w:lvl w:ilvl="0" w:tplc="C75803F8">
      <w:numFmt w:val="bullet"/>
      <w:lvlText w:val=""/>
      <w:lvlJc w:val="left"/>
      <w:pPr>
        <w:tabs>
          <w:tab w:val="num" w:pos="746"/>
        </w:tabs>
        <w:ind w:left="746" w:hanging="340"/>
      </w:pPr>
      <w:rPr>
        <w:rFonts w:ascii="Symbol" w:eastAsia="Times New Roman" w:hAnsi="Symbol" w:cs="Times New Roman" w:hint="default"/>
      </w:rPr>
    </w:lvl>
    <w:lvl w:ilvl="1" w:tplc="04190003" w:tentative="1">
      <w:start w:val="1"/>
      <w:numFmt w:val="bullet"/>
      <w:lvlText w:val="o"/>
      <w:lvlJc w:val="left"/>
      <w:pPr>
        <w:tabs>
          <w:tab w:val="num" w:pos="1506"/>
        </w:tabs>
        <w:ind w:left="1506" w:hanging="360"/>
      </w:pPr>
      <w:rPr>
        <w:rFonts w:ascii="Courier New" w:hAnsi="Courier New" w:cs="Courier New" w:hint="default"/>
      </w:rPr>
    </w:lvl>
    <w:lvl w:ilvl="2" w:tplc="04190005" w:tentative="1">
      <w:start w:val="1"/>
      <w:numFmt w:val="bullet"/>
      <w:lvlText w:val=""/>
      <w:lvlJc w:val="left"/>
      <w:pPr>
        <w:tabs>
          <w:tab w:val="num" w:pos="2226"/>
        </w:tabs>
        <w:ind w:left="2226" w:hanging="360"/>
      </w:pPr>
      <w:rPr>
        <w:rFonts w:ascii="Wingdings" w:hAnsi="Wingdings" w:hint="default"/>
      </w:rPr>
    </w:lvl>
    <w:lvl w:ilvl="3" w:tplc="04190001" w:tentative="1">
      <w:start w:val="1"/>
      <w:numFmt w:val="bullet"/>
      <w:lvlText w:val=""/>
      <w:lvlJc w:val="left"/>
      <w:pPr>
        <w:tabs>
          <w:tab w:val="num" w:pos="2946"/>
        </w:tabs>
        <w:ind w:left="2946" w:hanging="360"/>
      </w:pPr>
      <w:rPr>
        <w:rFonts w:ascii="Symbol" w:hAnsi="Symbol" w:hint="default"/>
      </w:rPr>
    </w:lvl>
    <w:lvl w:ilvl="4" w:tplc="04190003" w:tentative="1">
      <w:start w:val="1"/>
      <w:numFmt w:val="bullet"/>
      <w:lvlText w:val="o"/>
      <w:lvlJc w:val="left"/>
      <w:pPr>
        <w:tabs>
          <w:tab w:val="num" w:pos="3666"/>
        </w:tabs>
        <w:ind w:left="3666" w:hanging="360"/>
      </w:pPr>
      <w:rPr>
        <w:rFonts w:ascii="Courier New" w:hAnsi="Courier New" w:cs="Courier New" w:hint="default"/>
      </w:rPr>
    </w:lvl>
    <w:lvl w:ilvl="5" w:tplc="04190005" w:tentative="1">
      <w:start w:val="1"/>
      <w:numFmt w:val="bullet"/>
      <w:lvlText w:val=""/>
      <w:lvlJc w:val="left"/>
      <w:pPr>
        <w:tabs>
          <w:tab w:val="num" w:pos="4386"/>
        </w:tabs>
        <w:ind w:left="4386" w:hanging="360"/>
      </w:pPr>
      <w:rPr>
        <w:rFonts w:ascii="Wingdings" w:hAnsi="Wingdings" w:hint="default"/>
      </w:rPr>
    </w:lvl>
    <w:lvl w:ilvl="6" w:tplc="04190001" w:tentative="1">
      <w:start w:val="1"/>
      <w:numFmt w:val="bullet"/>
      <w:lvlText w:val=""/>
      <w:lvlJc w:val="left"/>
      <w:pPr>
        <w:tabs>
          <w:tab w:val="num" w:pos="5106"/>
        </w:tabs>
        <w:ind w:left="5106" w:hanging="360"/>
      </w:pPr>
      <w:rPr>
        <w:rFonts w:ascii="Symbol" w:hAnsi="Symbol" w:hint="default"/>
      </w:rPr>
    </w:lvl>
    <w:lvl w:ilvl="7" w:tplc="04190003" w:tentative="1">
      <w:start w:val="1"/>
      <w:numFmt w:val="bullet"/>
      <w:lvlText w:val="o"/>
      <w:lvlJc w:val="left"/>
      <w:pPr>
        <w:tabs>
          <w:tab w:val="num" w:pos="5826"/>
        </w:tabs>
        <w:ind w:left="5826" w:hanging="360"/>
      </w:pPr>
      <w:rPr>
        <w:rFonts w:ascii="Courier New" w:hAnsi="Courier New" w:cs="Courier New" w:hint="default"/>
      </w:rPr>
    </w:lvl>
    <w:lvl w:ilvl="8" w:tplc="04190005" w:tentative="1">
      <w:start w:val="1"/>
      <w:numFmt w:val="bullet"/>
      <w:lvlText w:val=""/>
      <w:lvlJc w:val="left"/>
      <w:pPr>
        <w:tabs>
          <w:tab w:val="num" w:pos="6546"/>
        </w:tabs>
        <w:ind w:left="6546" w:hanging="360"/>
      </w:pPr>
      <w:rPr>
        <w:rFonts w:ascii="Wingdings" w:hAnsi="Wingdings" w:hint="default"/>
      </w:rPr>
    </w:lvl>
  </w:abstractNum>
  <w:abstractNum w:abstractNumId="2" w15:restartNumberingAfterBreak="0">
    <w:nsid w:val="2BCD0E67"/>
    <w:multiLevelType w:val="hybridMultilevel"/>
    <w:tmpl w:val="6F9E83EA"/>
    <w:lvl w:ilvl="0" w:tplc="C75803F8">
      <w:numFmt w:val="bullet"/>
      <w:lvlText w:val=""/>
      <w:lvlJc w:val="left"/>
      <w:pPr>
        <w:tabs>
          <w:tab w:val="num" w:pos="680"/>
        </w:tabs>
        <w:ind w:left="680" w:hanging="34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D03500"/>
    <w:multiLevelType w:val="hybridMultilevel"/>
    <w:tmpl w:val="08BEDCBA"/>
    <w:lvl w:ilvl="0" w:tplc="D0D87074">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8A1"/>
    <w:rsid w:val="007F1D33"/>
    <w:rsid w:val="00CD38A1"/>
    <w:rsid w:val="00FF4C4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5:chartTrackingRefBased/>
  <w15:docId w15:val="{F0F7EF9E-D817-492B-8A2F-90D64421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8A1"/>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autoRedefine/>
    <w:qFormat/>
    <w:rsid w:val="00CD38A1"/>
    <w:pPr>
      <w:keepNext/>
      <w:spacing w:after="240" w:line="360" w:lineRule="auto"/>
      <w:jc w:val="center"/>
      <w:outlineLvl w:val="0"/>
    </w:pPr>
    <w:rPr>
      <w:rFonts w:cs="Arial"/>
      <w:b/>
      <w:bCs/>
      <w:caps/>
      <w:kern w:val="32"/>
      <w:sz w:val="20"/>
      <w:szCs w:val="20"/>
      <w:lang w:val="uk-UA"/>
    </w:rPr>
  </w:style>
  <w:style w:type="paragraph" w:styleId="2">
    <w:name w:val="heading 2"/>
    <w:basedOn w:val="a"/>
    <w:next w:val="a"/>
    <w:link w:val="20"/>
    <w:autoRedefine/>
    <w:qFormat/>
    <w:rsid w:val="00CD38A1"/>
    <w:pPr>
      <w:keepNext/>
      <w:widowControl w:val="0"/>
      <w:spacing w:before="240" w:after="240"/>
      <w:ind w:firstLine="340"/>
      <w:outlineLvl w:val="1"/>
    </w:pPr>
    <w:rPr>
      <w:rFonts w:cs="Arial"/>
      <w:b/>
      <w:bCs/>
      <w:iCs/>
      <w:sz w:val="20"/>
      <w:szCs w:val="20"/>
      <w:lang w:val="uk-UA"/>
    </w:rPr>
  </w:style>
  <w:style w:type="paragraph" w:styleId="3">
    <w:name w:val="heading 3"/>
    <w:basedOn w:val="a"/>
    <w:next w:val="a"/>
    <w:link w:val="30"/>
    <w:autoRedefine/>
    <w:qFormat/>
    <w:rsid w:val="00CD38A1"/>
    <w:pPr>
      <w:keepNext/>
      <w:ind w:firstLine="340"/>
      <w:jc w:val="center"/>
      <w:outlineLvl w:val="2"/>
    </w:pPr>
    <w:rPr>
      <w:b/>
      <w:sz w:val="20"/>
      <w:szCs w:val="20"/>
      <w:lang w:val="uk-UA"/>
    </w:rPr>
  </w:style>
  <w:style w:type="paragraph" w:styleId="4">
    <w:name w:val="heading 4"/>
    <w:basedOn w:val="a"/>
    <w:next w:val="a"/>
    <w:link w:val="40"/>
    <w:qFormat/>
    <w:rsid w:val="00CD38A1"/>
    <w:pPr>
      <w:keepNext/>
      <w:spacing w:before="240" w:after="60"/>
      <w:outlineLvl w:val="3"/>
    </w:pPr>
    <w:rPr>
      <w:b/>
      <w:bCs/>
      <w:sz w:val="28"/>
      <w:szCs w:val="28"/>
    </w:rPr>
  </w:style>
  <w:style w:type="paragraph" w:styleId="5">
    <w:name w:val="heading 5"/>
    <w:basedOn w:val="a"/>
    <w:next w:val="a"/>
    <w:link w:val="50"/>
    <w:qFormat/>
    <w:rsid w:val="00CD38A1"/>
    <w:pPr>
      <w:spacing w:before="240" w:after="60"/>
      <w:outlineLvl w:val="4"/>
    </w:pPr>
    <w:rPr>
      <w:b/>
      <w:bCs/>
      <w:i/>
      <w:iCs/>
      <w:sz w:val="26"/>
      <w:szCs w:val="26"/>
    </w:rPr>
  </w:style>
  <w:style w:type="paragraph" w:styleId="6">
    <w:name w:val="heading 6"/>
    <w:basedOn w:val="a"/>
    <w:next w:val="a"/>
    <w:link w:val="60"/>
    <w:qFormat/>
    <w:rsid w:val="00CD38A1"/>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CD38A1"/>
    <w:rPr>
      <w:rFonts w:ascii="Times New Roman" w:eastAsia="Times New Roman" w:hAnsi="Times New Roman" w:cs="Arial"/>
      <w:b/>
      <w:bCs/>
      <w:caps/>
      <w:kern w:val="32"/>
      <w:sz w:val="20"/>
      <w:szCs w:val="20"/>
      <w:lang w:eastAsia="ru-RU"/>
    </w:rPr>
  </w:style>
  <w:style w:type="character" w:customStyle="1" w:styleId="20">
    <w:name w:val="Заголовок 2 Знак"/>
    <w:basedOn w:val="a0"/>
    <w:link w:val="2"/>
    <w:rsid w:val="00CD38A1"/>
    <w:rPr>
      <w:rFonts w:ascii="Times New Roman" w:eastAsia="Times New Roman" w:hAnsi="Times New Roman" w:cs="Arial"/>
      <w:b/>
      <w:bCs/>
      <w:iCs/>
      <w:sz w:val="20"/>
      <w:szCs w:val="20"/>
      <w:lang w:eastAsia="ru-RU"/>
    </w:rPr>
  </w:style>
  <w:style w:type="character" w:customStyle="1" w:styleId="30">
    <w:name w:val="Заголовок 3 Знак"/>
    <w:basedOn w:val="a0"/>
    <w:link w:val="3"/>
    <w:rsid w:val="00CD38A1"/>
    <w:rPr>
      <w:rFonts w:ascii="Times New Roman" w:eastAsia="Times New Roman" w:hAnsi="Times New Roman" w:cs="Times New Roman"/>
      <w:b/>
      <w:sz w:val="20"/>
      <w:szCs w:val="20"/>
      <w:lang w:eastAsia="ru-RU"/>
    </w:rPr>
  </w:style>
  <w:style w:type="character" w:customStyle="1" w:styleId="40">
    <w:name w:val="Заголовок 4 Знак"/>
    <w:basedOn w:val="a0"/>
    <w:link w:val="4"/>
    <w:rsid w:val="00CD38A1"/>
    <w:rPr>
      <w:rFonts w:ascii="Times New Roman" w:eastAsia="Times New Roman" w:hAnsi="Times New Roman" w:cs="Times New Roman"/>
      <w:b/>
      <w:bCs/>
      <w:sz w:val="28"/>
      <w:szCs w:val="28"/>
      <w:lang w:val="ru-RU" w:eastAsia="ru-RU"/>
    </w:rPr>
  </w:style>
  <w:style w:type="character" w:customStyle="1" w:styleId="50">
    <w:name w:val="Заголовок 5 Знак"/>
    <w:basedOn w:val="a0"/>
    <w:link w:val="5"/>
    <w:rsid w:val="00CD38A1"/>
    <w:rPr>
      <w:rFonts w:ascii="Times New Roman" w:eastAsia="Times New Roman" w:hAnsi="Times New Roman" w:cs="Times New Roman"/>
      <w:b/>
      <w:bCs/>
      <w:i/>
      <w:iCs/>
      <w:sz w:val="26"/>
      <w:szCs w:val="26"/>
      <w:lang w:val="ru-RU" w:eastAsia="ru-RU"/>
    </w:rPr>
  </w:style>
  <w:style w:type="character" w:customStyle="1" w:styleId="60">
    <w:name w:val="Заголовок 6 Знак"/>
    <w:basedOn w:val="a0"/>
    <w:link w:val="6"/>
    <w:rsid w:val="00CD38A1"/>
    <w:rPr>
      <w:rFonts w:ascii="Times New Roman" w:eastAsia="Times New Roman" w:hAnsi="Times New Roman" w:cs="Times New Roman"/>
      <w:b/>
      <w:bCs/>
      <w:lang w:val="ru-RU" w:eastAsia="ru-RU"/>
    </w:rPr>
  </w:style>
  <w:style w:type="paragraph" w:styleId="11">
    <w:name w:val="toc 1"/>
    <w:basedOn w:val="a"/>
    <w:next w:val="a"/>
    <w:autoRedefine/>
    <w:semiHidden/>
    <w:rsid w:val="00CD38A1"/>
    <w:pPr>
      <w:tabs>
        <w:tab w:val="right" w:leader="dot" w:pos="6096"/>
      </w:tabs>
      <w:ind w:left="798" w:right="454" w:hanging="798"/>
    </w:pPr>
    <w:rPr>
      <w:sz w:val="20"/>
    </w:rPr>
  </w:style>
  <w:style w:type="paragraph" w:styleId="21">
    <w:name w:val="toc 2"/>
    <w:basedOn w:val="a"/>
    <w:next w:val="a"/>
    <w:autoRedefine/>
    <w:semiHidden/>
    <w:rsid w:val="00CD38A1"/>
    <w:pPr>
      <w:tabs>
        <w:tab w:val="right" w:leader="dot" w:pos="6096"/>
      </w:tabs>
      <w:ind w:left="616" w:right="454" w:hanging="376"/>
    </w:pPr>
    <w:rPr>
      <w:sz w:val="20"/>
    </w:rPr>
  </w:style>
  <w:style w:type="paragraph" w:styleId="31">
    <w:name w:val="toc 3"/>
    <w:basedOn w:val="a"/>
    <w:next w:val="a"/>
    <w:autoRedefine/>
    <w:semiHidden/>
    <w:rsid w:val="00CD38A1"/>
    <w:pPr>
      <w:tabs>
        <w:tab w:val="right" w:leader="dot" w:pos="6096"/>
      </w:tabs>
      <w:ind w:left="993" w:right="454" w:hanging="513"/>
    </w:pPr>
    <w:rPr>
      <w:sz w:val="20"/>
    </w:rPr>
  </w:style>
  <w:style w:type="paragraph" w:styleId="41">
    <w:name w:val="toc 4"/>
    <w:basedOn w:val="a"/>
    <w:next w:val="a"/>
    <w:autoRedefine/>
    <w:semiHidden/>
    <w:rsid w:val="00CD38A1"/>
    <w:pPr>
      <w:tabs>
        <w:tab w:val="right" w:leader="dot" w:pos="6114"/>
      </w:tabs>
      <w:ind w:left="1218" w:hanging="498"/>
    </w:pPr>
    <w:rPr>
      <w:sz w:val="20"/>
    </w:rPr>
  </w:style>
  <w:style w:type="paragraph" w:styleId="8">
    <w:name w:val="toc 8"/>
    <w:basedOn w:val="a"/>
    <w:next w:val="a"/>
    <w:autoRedefine/>
    <w:semiHidden/>
    <w:rsid w:val="00CD38A1"/>
    <w:pPr>
      <w:ind w:left="1680"/>
    </w:pPr>
    <w:rPr>
      <w:sz w:val="20"/>
    </w:rPr>
  </w:style>
  <w:style w:type="paragraph" w:styleId="9">
    <w:name w:val="toc 9"/>
    <w:basedOn w:val="a"/>
    <w:next w:val="a"/>
    <w:autoRedefine/>
    <w:semiHidden/>
    <w:rsid w:val="00CD38A1"/>
    <w:pPr>
      <w:ind w:left="1920"/>
    </w:pPr>
    <w:rPr>
      <w:sz w:val="20"/>
    </w:rPr>
  </w:style>
  <w:style w:type="paragraph" w:styleId="51">
    <w:name w:val="toc 5"/>
    <w:basedOn w:val="a"/>
    <w:next w:val="a"/>
    <w:autoRedefine/>
    <w:semiHidden/>
    <w:rsid w:val="00CD38A1"/>
    <w:pPr>
      <w:tabs>
        <w:tab w:val="right" w:leader="dot" w:pos="6114"/>
      </w:tabs>
      <w:ind w:left="1484" w:hanging="524"/>
    </w:pPr>
    <w:rPr>
      <w:sz w:val="20"/>
    </w:rPr>
  </w:style>
  <w:style w:type="paragraph" w:customStyle="1" w:styleId="a3">
    <w:name w:val="Таблица"/>
    <w:basedOn w:val="a"/>
    <w:rsid w:val="00CD38A1"/>
    <w:pPr>
      <w:jc w:val="center"/>
    </w:pPr>
    <w:rPr>
      <w:sz w:val="18"/>
    </w:rPr>
  </w:style>
  <w:style w:type="table" w:styleId="a4">
    <w:name w:val="Table Grid"/>
    <w:basedOn w:val="a1"/>
    <w:rsid w:val="00CD38A1"/>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a6"/>
    <w:rsid w:val="00CD38A1"/>
    <w:pPr>
      <w:jc w:val="both"/>
    </w:pPr>
    <w:rPr>
      <w:szCs w:val="20"/>
    </w:rPr>
  </w:style>
  <w:style w:type="character" w:customStyle="1" w:styleId="a6">
    <w:name w:val="Основной текст Знак"/>
    <w:basedOn w:val="a0"/>
    <w:link w:val="a5"/>
    <w:rsid w:val="00CD38A1"/>
    <w:rPr>
      <w:rFonts w:ascii="Times New Roman" w:eastAsia="Times New Roman" w:hAnsi="Times New Roman" w:cs="Times New Roman"/>
      <w:sz w:val="24"/>
      <w:szCs w:val="20"/>
      <w:lang w:val="ru-RU" w:eastAsia="ru-RU"/>
    </w:rPr>
  </w:style>
  <w:style w:type="character" w:styleId="a7">
    <w:name w:val="Hyperlink"/>
    <w:basedOn w:val="a0"/>
    <w:rsid w:val="00CD38A1"/>
    <w:rPr>
      <w:color w:val="0000FF"/>
      <w:u w:val="single"/>
    </w:rPr>
  </w:style>
  <w:style w:type="paragraph" w:styleId="a8">
    <w:name w:val="Body Text Indent"/>
    <w:basedOn w:val="a"/>
    <w:link w:val="a9"/>
    <w:rsid w:val="00CD38A1"/>
    <w:pPr>
      <w:spacing w:after="120"/>
      <w:ind w:left="283"/>
    </w:pPr>
  </w:style>
  <w:style w:type="character" w:customStyle="1" w:styleId="a9">
    <w:name w:val="Основной текст с отступом Знак"/>
    <w:basedOn w:val="a0"/>
    <w:link w:val="a8"/>
    <w:rsid w:val="00CD38A1"/>
    <w:rPr>
      <w:rFonts w:ascii="Times New Roman" w:eastAsia="Times New Roman" w:hAnsi="Times New Roman" w:cs="Times New Roman"/>
      <w:sz w:val="24"/>
      <w:szCs w:val="24"/>
      <w:lang w:val="ru-RU" w:eastAsia="ru-RU"/>
    </w:rPr>
  </w:style>
  <w:style w:type="paragraph" w:styleId="aa">
    <w:name w:val="footer"/>
    <w:basedOn w:val="a"/>
    <w:link w:val="ab"/>
    <w:rsid w:val="00CD38A1"/>
    <w:pPr>
      <w:tabs>
        <w:tab w:val="center" w:pos="4677"/>
        <w:tab w:val="right" w:pos="9355"/>
      </w:tabs>
    </w:pPr>
  </w:style>
  <w:style w:type="character" w:customStyle="1" w:styleId="ab">
    <w:name w:val="Нижний колонтитул Знак"/>
    <w:basedOn w:val="a0"/>
    <w:link w:val="aa"/>
    <w:rsid w:val="00CD38A1"/>
    <w:rPr>
      <w:rFonts w:ascii="Times New Roman" w:eastAsia="Times New Roman" w:hAnsi="Times New Roman" w:cs="Times New Roman"/>
      <w:sz w:val="24"/>
      <w:szCs w:val="24"/>
      <w:lang w:val="ru-RU" w:eastAsia="ru-RU"/>
    </w:rPr>
  </w:style>
  <w:style w:type="character" w:styleId="ac">
    <w:name w:val="page number"/>
    <w:basedOn w:val="a0"/>
    <w:rsid w:val="00CD38A1"/>
  </w:style>
  <w:style w:type="paragraph" w:styleId="ad">
    <w:name w:val="header"/>
    <w:basedOn w:val="a"/>
    <w:link w:val="ae"/>
    <w:rsid w:val="00CD38A1"/>
    <w:pPr>
      <w:tabs>
        <w:tab w:val="center" w:pos="4677"/>
        <w:tab w:val="right" w:pos="9355"/>
      </w:tabs>
    </w:pPr>
  </w:style>
  <w:style w:type="character" w:customStyle="1" w:styleId="ae">
    <w:name w:val="Верхний колонтитул Знак"/>
    <w:basedOn w:val="a0"/>
    <w:link w:val="ad"/>
    <w:rsid w:val="00CD38A1"/>
    <w:rPr>
      <w:rFonts w:ascii="Times New Roman" w:eastAsia="Times New Roman" w:hAnsi="Times New Roman" w:cs="Times New Roman"/>
      <w:sz w:val="24"/>
      <w:szCs w:val="24"/>
      <w:lang w:val="ru-RU" w:eastAsia="ru-RU"/>
    </w:rPr>
  </w:style>
  <w:style w:type="paragraph" w:styleId="22">
    <w:name w:val="Body Text Indent 2"/>
    <w:basedOn w:val="a"/>
    <w:link w:val="23"/>
    <w:rsid w:val="00CD38A1"/>
    <w:pPr>
      <w:spacing w:after="120" w:line="480" w:lineRule="auto"/>
      <w:ind w:left="283"/>
    </w:pPr>
  </w:style>
  <w:style w:type="character" w:customStyle="1" w:styleId="23">
    <w:name w:val="Основной текст с отступом 2 Знак"/>
    <w:basedOn w:val="a0"/>
    <w:link w:val="22"/>
    <w:rsid w:val="00CD38A1"/>
    <w:rPr>
      <w:rFonts w:ascii="Times New Roman" w:eastAsia="Times New Roman" w:hAnsi="Times New Roman" w:cs="Times New Roman"/>
      <w:sz w:val="24"/>
      <w:szCs w:val="24"/>
      <w:lang w:val="ru-RU" w:eastAsia="ru-RU"/>
    </w:rPr>
  </w:style>
  <w:style w:type="character" w:styleId="af">
    <w:name w:val="Strong"/>
    <w:basedOn w:val="a0"/>
    <w:qFormat/>
    <w:rsid w:val="00CD38A1"/>
    <w:rPr>
      <w:b/>
      <w:bCs/>
    </w:rPr>
  </w:style>
  <w:style w:type="paragraph" w:styleId="af0">
    <w:name w:val="Document Map"/>
    <w:basedOn w:val="a"/>
    <w:link w:val="af1"/>
    <w:semiHidden/>
    <w:rsid w:val="00CD38A1"/>
    <w:pPr>
      <w:shd w:val="clear" w:color="auto" w:fill="000080"/>
    </w:pPr>
    <w:rPr>
      <w:rFonts w:ascii="Tahoma" w:hAnsi="Tahoma" w:cs="Tahoma"/>
      <w:sz w:val="20"/>
      <w:szCs w:val="20"/>
    </w:rPr>
  </w:style>
  <w:style w:type="character" w:customStyle="1" w:styleId="af1">
    <w:name w:val="Схема документа Знак"/>
    <w:basedOn w:val="a0"/>
    <w:link w:val="af0"/>
    <w:semiHidden/>
    <w:rsid w:val="00CD38A1"/>
    <w:rPr>
      <w:rFonts w:ascii="Tahoma" w:eastAsia="Times New Roman" w:hAnsi="Tahoma" w:cs="Tahoma"/>
      <w:sz w:val="20"/>
      <w:szCs w:val="20"/>
      <w:shd w:val="clear" w:color="auto" w:fill="00008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12.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7.xml"/><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oleObject" Target="embeddings/oleObject2.bin"/><Relationship Id="rId32" Type="http://schemas.openxmlformats.org/officeDocument/2006/relationships/header" Target="header9.xm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image" Target="media/image11.wmf"/><Relationship Id="rId28" Type="http://schemas.openxmlformats.org/officeDocument/2006/relationships/oleObject" Target="embeddings/oleObject4.bin"/><Relationship Id="rId10" Type="http://schemas.openxmlformats.org/officeDocument/2006/relationships/image" Target="media/image6.jpeg"/><Relationship Id="rId19" Type="http://schemas.openxmlformats.org/officeDocument/2006/relationships/header" Target="header6.xml"/><Relationship Id="rId31"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 Id="rId22" Type="http://schemas.openxmlformats.org/officeDocument/2006/relationships/oleObject" Target="embeddings/oleObject1.bin"/><Relationship Id="rId27" Type="http://schemas.openxmlformats.org/officeDocument/2006/relationships/image" Target="media/image13.wmf"/><Relationship Id="rId30" Type="http://schemas.openxmlformats.org/officeDocument/2006/relationships/oleObject" Target="embeddings/oleObject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32219</Words>
  <Characters>18366</Characters>
  <Application>Microsoft Office Word</Application>
  <DocSecurity>0</DocSecurity>
  <Lines>153</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50485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dc:creator>
  <cp:keywords/>
  <dc:description/>
  <cp:lastModifiedBy>Валентин</cp:lastModifiedBy>
  <cp:revision>2</cp:revision>
  <dcterms:created xsi:type="dcterms:W3CDTF">2017-04-24T12:32:00Z</dcterms:created>
  <dcterms:modified xsi:type="dcterms:W3CDTF">2017-04-24T12:32:00Z</dcterms:modified>
</cp:coreProperties>
</file>