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8F52E" w14:textId="7F41FB17" w:rsidR="00804E42" w:rsidRDefault="00804E42" w:rsidP="00453A1A">
      <w:pPr>
        <w:pStyle w:val="Title"/>
        <w:rPr>
          <w:lang w:val="en-US"/>
        </w:rPr>
      </w:pPr>
      <w:r>
        <w:rPr>
          <w:lang w:val="en-US"/>
        </w:rPr>
        <w:t>Inventory system works</w:t>
      </w:r>
    </w:p>
    <w:p w14:paraId="47B7562D" w14:textId="78AD3E16" w:rsidR="00804E42" w:rsidRDefault="00804E42">
      <w:pPr>
        <w:rPr>
          <w:lang w:val="en-US"/>
        </w:rPr>
      </w:pPr>
      <w:r>
        <w:rPr>
          <w:lang w:val="en-US"/>
        </w:rPr>
        <w:t>Needed scripts:</w:t>
      </w:r>
    </w:p>
    <w:p w14:paraId="41591943" w14:textId="7A7DC18A" w:rsidR="00804E42" w:rsidRDefault="00804E42" w:rsidP="00804E42">
      <w:pPr>
        <w:pStyle w:val="ListParagraph"/>
        <w:numPr>
          <w:ilvl w:val="0"/>
          <w:numId w:val="1"/>
        </w:numPr>
        <w:rPr>
          <w:lang w:val="en-US"/>
        </w:rPr>
      </w:pPr>
      <w:proofErr w:type="spellStart"/>
      <w:r>
        <w:rPr>
          <w:lang w:val="en-US"/>
        </w:rPr>
        <w:t>ItemController</w:t>
      </w:r>
      <w:proofErr w:type="spellEnd"/>
      <w:r>
        <w:rPr>
          <w:lang w:val="en-US"/>
        </w:rPr>
        <w:t xml:space="preserve">: </w:t>
      </w:r>
      <w:r>
        <w:rPr>
          <w:lang w:val="en-US"/>
        </w:rPr>
        <w:tab/>
      </w:r>
      <w:r>
        <w:rPr>
          <w:lang w:val="en-US"/>
        </w:rPr>
        <w:tab/>
        <w:t>Located at</w:t>
      </w:r>
      <w:r w:rsidR="00453A1A">
        <w:rPr>
          <w:lang w:val="en-US"/>
        </w:rPr>
        <w:t>:</w:t>
      </w:r>
      <w:r>
        <w:rPr>
          <w:lang w:val="en-US"/>
        </w:rPr>
        <w:t xml:space="preserve"> </w:t>
      </w:r>
      <w:r w:rsidR="00453A1A">
        <w:rPr>
          <w:lang w:val="en-US"/>
        </w:rPr>
        <w:t>A</w:t>
      </w:r>
      <w:r>
        <w:rPr>
          <w:lang w:val="en-US"/>
        </w:rPr>
        <w:t>ssets&gt;Scripts&gt;Objects</w:t>
      </w:r>
    </w:p>
    <w:p w14:paraId="4733121B" w14:textId="3CBA6543" w:rsidR="00804E42" w:rsidRDefault="00804E42" w:rsidP="00804E42">
      <w:pPr>
        <w:pStyle w:val="ListParagraph"/>
        <w:numPr>
          <w:ilvl w:val="0"/>
          <w:numId w:val="1"/>
        </w:numPr>
        <w:rPr>
          <w:lang w:val="en-US"/>
        </w:rPr>
      </w:pPr>
      <w:r>
        <w:rPr>
          <w:lang w:val="en-US"/>
        </w:rPr>
        <w:t xml:space="preserve">Item: </w:t>
      </w:r>
      <w:r>
        <w:rPr>
          <w:lang w:val="en-US"/>
        </w:rPr>
        <w:tab/>
      </w:r>
      <w:r>
        <w:rPr>
          <w:lang w:val="en-US"/>
        </w:rPr>
        <w:tab/>
      </w:r>
      <w:r>
        <w:rPr>
          <w:lang w:val="en-US"/>
        </w:rPr>
        <w:tab/>
        <w:t>Located at</w:t>
      </w:r>
      <w:r w:rsidR="00453A1A">
        <w:rPr>
          <w:lang w:val="en-US"/>
        </w:rPr>
        <w:t>:</w:t>
      </w:r>
      <w:r>
        <w:rPr>
          <w:lang w:val="en-US"/>
        </w:rPr>
        <w:t xml:space="preserve"> </w:t>
      </w:r>
      <w:r w:rsidR="00453A1A">
        <w:rPr>
          <w:lang w:val="en-US"/>
        </w:rPr>
        <w:t>A</w:t>
      </w:r>
      <w:r>
        <w:rPr>
          <w:lang w:val="en-US"/>
        </w:rPr>
        <w:t>ssets&gt;Scripts&gt;Objects</w:t>
      </w:r>
    </w:p>
    <w:p w14:paraId="753ABC5A" w14:textId="3C66446A" w:rsidR="00804E42" w:rsidRDefault="00804E42" w:rsidP="00804E42">
      <w:pPr>
        <w:rPr>
          <w:lang w:val="en-US"/>
        </w:rPr>
      </w:pPr>
      <w:r>
        <w:rPr>
          <w:lang w:val="en-US"/>
        </w:rPr>
        <w:t>Objects needed:</w:t>
      </w:r>
    </w:p>
    <w:p w14:paraId="62A3E479" w14:textId="79F823AA" w:rsidR="00804E42" w:rsidRPr="00804E42" w:rsidRDefault="007513CB" w:rsidP="00804E42">
      <w:pPr>
        <w:pStyle w:val="ListParagraph"/>
        <w:numPr>
          <w:ilvl w:val="0"/>
          <w:numId w:val="1"/>
        </w:numPr>
        <w:rPr>
          <w:lang w:val="en-US"/>
        </w:rPr>
      </w:pPr>
      <w:r>
        <w:rPr>
          <w:lang w:val="en-US"/>
        </w:rPr>
        <w:t>Inheritance</w:t>
      </w:r>
      <w:r w:rsidR="00804E42">
        <w:rPr>
          <w:lang w:val="en-US"/>
        </w:rPr>
        <w:t xml:space="preserve"> Item</w:t>
      </w:r>
    </w:p>
    <w:p w14:paraId="195DB760" w14:textId="77777777" w:rsidR="00A90248" w:rsidRPr="00A90248" w:rsidRDefault="00A90248" w:rsidP="00A90248">
      <w:pPr>
        <w:rPr>
          <w:lang w:val="en-GB"/>
        </w:rPr>
      </w:pPr>
      <w:r w:rsidRPr="00A90248">
        <w:rPr>
          <w:lang w:val="en-GB"/>
        </w:rPr>
        <w:t>The inventory script works with a grid. In this grid, there are multiple slots. Each slot is filled with an inheritance. These inheritances hold information about the icon to use and the name of the newly created object that is added to the slot.</w:t>
      </w:r>
    </w:p>
    <w:p w14:paraId="3B50A74E" w14:textId="77777777" w:rsidR="00A90248" w:rsidRPr="00A90248" w:rsidRDefault="00A90248" w:rsidP="00A90248">
      <w:pPr>
        <w:rPr>
          <w:lang w:val="en-GB"/>
        </w:rPr>
      </w:pPr>
      <w:r w:rsidRPr="00A90248">
        <w:rPr>
          <w:lang w:val="en-GB"/>
        </w:rPr>
        <w:t>To use this script, create a manager and attach this script to it. Connect the correct objects in the Inspector (e.g., fill the grid with the grid, etc.).</w:t>
      </w:r>
    </w:p>
    <w:p w14:paraId="4A51ADB9" w14:textId="58F32DBA" w:rsidR="00804E42" w:rsidRDefault="00804E42" w:rsidP="00804E42">
      <w:pPr>
        <w:pStyle w:val="Heading2"/>
        <w:rPr>
          <w:lang w:val="en-US"/>
        </w:rPr>
      </w:pPr>
      <w:r>
        <w:rPr>
          <w:lang w:val="en-US"/>
        </w:rPr>
        <w:t>Adding more slots</w:t>
      </w:r>
    </w:p>
    <w:p w14:paraId="31FB39A8" w14:textId="77777777" w:rsidR="00A90248" w:rsidRDefault="00A90248" w:rsidP="00804E42">
      <w:pPr>
        <w:pStyle w:val="Heading2"/>
        <w:rPr>
          <w:rFonts w:asciiTheme="minorHAnsi" w:eastAsiaTheme="minorHAnsi" w:hAnsiTheme="minorHAnsi" w:cstheme="minorBidi"/>
          <w:color w:val="auto"/>
          <w:sz w:val="22"/>
          <w:szCs w:val="22"/>
          <w:lang w:val="en-US"/>
        </w:rPr>
      </w:pPr>
      <w:r w:rsidRPr="00A90248">
        <w:rPr>
          <w:rFonts w:asciiTheme="minorHAnsi" w:eastAsiaTheme="minorHAnsi" w:hAnsiTheme="minorHAnsi" w:cstheme="minorBidi"/>
          <w:color w:val="auto"/>
          <w:sz w:val="22"/>
          <w:szCs w:val="22"/>
          <w:lang w:val="en-US"/>
        </w:rPr>
        <w:t>If you want to add more slots, you can simply copy and paste a slot. This will automatically give you more space to add objects, as the system checks if the grid has an empty slot.</w:t>
      </w:r>
    </w:p>
    <w:p w14:paraId="52FC278F" w14:textId="3D383FFA" w:rsidR="00804E42" w:rsidRDefault="00804E42" w:rsidP="00804E42">
      <w:pPr>
        <w:pStyle w:val="Heading2"/>
        <w:rPr>
          <w:lang w:val="en-US"/>
        </w:rPr>
      </w:pPr>
      <w:r>
        <w:rPr>
          <w:lang w:val="en-US"/>
        </w:rPr>
        <w:t xml:space="preserve">Adding a new </w:t>
      </w:r>
      <w:r w:rsidR="00453A1A">
        <w:rPr>
          <w:lang w:val="en-US"/>
        </w:rPr>
        <w:t>inheritance</w:t>
      </w:r>
    </w:p>
    <w:p w14:paraId="72709F47" w14:textId="66D26EB2" w:rsidR="00453A1A" w:rsidRPr="00A90248" w:rsidRDefault="00A90248">
      <w:pPr>
        <w:rPr>
          <w:lang w:val="en-US"/>
        </w:rPr>
      </w:pPr>
      <w:r w:rsidRPr="00A90248">
        <w:rPr>
          <w:lang w:val="en-US"/>
        </w:rPr>
        <w:t>Make sure that the inheritance has both a picture and a name. Using the Item Controller script, you can ensure the correct inheritance is connected to the right game object.</w:t>
      </w:r>
    </w:p>
    <w:p w14:paraId="1460E6AE" w14:textId="6F875ADB" w:rsidR="00453A1A" w:rsidRDefault="00453A1A" w:rsidP="00E360A1">
      <w:pPr>
        <w:pStyle w:val="Heading1"/>
        <w:rPr>
          <w:lang w:val="en-US"/>
        </w:rPr>
      </w:pPr>
      <w:r>
        <w:rPr>
          <w:lang w:val="en-US"/>
        </w:rPr>
        <w:t>Adding addons effects</w:t>
      </w:r>
    </w:p>
    <w:p w14:paraId="699E636A" w14:textId="0F5B522B" w:rsidR="00453A1A" w:rsidRDefault="00642BD4" w:rsidP="00453A1A">
      <w:pPr>
        <w:rPr>
          <w:lang w:val="en-US"/>
        </w:rPr>
      </w:pPr>
      <w:r>
        <w:rPr>
          <w:lang w:val="en-US"/>
        </w:rPr>
        <w:t>Used</w:t>
      </w:r>
      <w:r w:rsidR="00453A1A">
        <w:rPr>
          <w:lang w:val="en-US"/>
        </w:rPr>
        <w:t xml:space="preserve"> scripts:</w:t>
      </w:r>
    </w:p>
    <w:p w14:paraId="672FACD8" w14:textId="6EDF085F" w:rsidR="00453A1A" w:rsidRDefault="00453A1A" w:rsidP="00453A1A">
      <w:pPr>
        <w:pStyle w:val="ListParagraph"/>
        <w:numPr>
          <w:ilvl w:val="0"/>
          <w:numId w:val="1"/>
        </w:numPr>
        <w:rPr>
          <w:lang w:val="en-US"/>
        </w:rPr>
      </w:pPr>
      <w:proofErr w:type="spellStart"/>
      <w:r>
        <w:rPr>
          <w:lang w:val="en-US"/>
        </w:rPr>
        <w:t>PickUpAnimation</w:t>
      </w:r>
      <w:proofErr w:type="spellEnd"/>
      <w:r>
        <w:rPr>
          <w:lang w:val="en-US"/>
        </w:rPr>
        <w:t xml:space="preserve">: </w:t>
      </w:r>
      <w:r>
        <w:rPr>
          <w:lang w:val="en-US"/>
        </w:rPr>
        <w:tab/>
        <w:t>Located at: Assets&gt;Scripts&gt;</w:t>
      </w:r>
      <w:proofErr w:type="spellStart"/>
      <w:r>
        <w:rPr>
          <w:lang w:val="en-US"/>
        </w:rPr>
        <w:t>GameFeel</w:t>
      </w:r>
      <w:proofErr w:type="spellEnd"/>
    </w:p>
    <w:p w14:paraId="5D494095" w14:textId="4CDA7EFC" w:rsidR="00642BD4" w:rsidRDefault="00E360A1" w:rsidP="00E360A1">
      <w:pPr>
        <w:pStyle w:val="ListParagraph"/>
        <w:numPr>
          <w:ilvl w:val="0"/>
          <w:numId w:val="1"/>
        </w:numPr>
        <w:rPr>
          <w:lang w:val="en-US"/>
        </w:rPr>
      </w:pPr>
      <w:r>
        <w:rPr>
          <w:lang w:val="en-US"/>
        </w:rPr>
        <w:t>Inventory</w:t>
      </w:r>
      <w:r>
        <w:rPr>
          <w:lang w:val="en-US"/>
        </w:rPr>
        <w:tab/>
      </w:r>
      <w:r>
        <w:rPr>
          <w:lang w:val="en-US"/>
        </w:rPr>
        <w:tab/>
        <w:t>Located at: Assets&gt;Scripts&gt;Objects</w:t>
      </w:r>
    </w:p>
    <w:p w14:paraId="52B2B031" w14:textId="54B7C1D8" w:rsidR="00A90248" w:rsidRDefault="00A90248" w:rsidP="00A90248">
      <w:pPr>
        <w:rPr>
          <w:lang w:val="en-US"/>
        </w:rPr>
      </w:pPr>
      <w:r>
        <w:rPr>
          <w:lang w:val="en-US"/>
        </w:rPr>
        <w:t xml:space="preserve">Put the right </w:t>
      </w:r>
      <w:r w:rsidR="00A30199">
        <w:rPr>
          <w:lang w:val="en-US"/>
        </w:rPr>
        <w:t>particles</w:t>
      </w:r>
      <w:r>
        <w:rPr>
          <w:lang w:val="en-US"/>
        </w:rPr>
        <w:t xml:space="preserve"> and sounds in the inventory script inspector.</w:t>
      </w:r>
    </w:p>
    <w:p w14:paraId="1EB7B751" w14:textId="730E10C6" w:rsidR="00A90248" w:rsidRPr="00A90248" w:rsidRDefault="00A30199" w:rsidP="00A30199">
      <w:pPr>
        <w:rPr>
          <w:lang w:val="en-US"/>
        </w:rPr>
      </w:pPr>
      <w:r w:rsidRPr="00A30199">
        <w:rPr>
          <w:b/>
          <w:bCs/>
          <w:lang w:val="en-US"/>
        </w:rPr>
        <w:t>Note:</w:t>
      </w:r>
      <w:r w:rsidRPr="00A30199">
        <w:rPr>
          <w:lang w:val="en-US"/>
        </w:rPr>
        <w:t xml:space="preserve"> The particles and sounds are reused. This means that if an object is picked up faster than the particle animation can play, the particle animation will not be played, or it will continue at a different location without restarting.</w:t>
      </w:r>
    </w:p>
    <w:sectPr w:rsidR="00A90248" w:rsidRPr="00A90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C122F"/>
    <w:multiLevelType w:val="hybridMultilevel"/>
    <w:tmpl w:val="1F80B5AE"/>
    <w:lvl w:ilvl="0" w:tplc="868A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28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06"/>
    <w:rsid w:val="000342A4"/>
    <w:rsid w:val="00075EFD"/>
    <w:rsid w:val="001D69C4"/>
    <w:rsid w:val="003C0D06"/>
    <w:rsid w:val="00453A1A"/>
    <w:rsid w:val="004A76D0"/>
    <w:rsid w:val="00642BD4"/>
    <w:rsid w:val="007513CB"/>
    <w:rsid w:val="00764471"/>
    <w:rsid w:val="00804E42"/>
    <w:rsid w:val="00A30199"/>
    <w:rsid w:val="00A90248"/>
    <w:rsid w:val="00D57D9D"/>
    <w:rsid w:val="00E3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FD32"/>
  <w15:chartTrackingRefBased/>
  <w15:docId w15:val="{FE332AA2-944A-4A22-9242-CDB494E0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C0D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0D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0D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06"/>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3C0D06"/>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3C0D06"/>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3C0D06"/>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3C0D06"/>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3C0D06"/>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C0D06"/>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C0D06"/>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C0D06"/>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C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06"/>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C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06"/>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C0D06"/>
    <w:pPr>
      <w:spacing w:before="160"/>
      <w:jc w:val="center"/>
    </w:pPr>
    <w:rPr>
      <w:i/>
      <w:iCs/>
      <w:color w:val="404040" w:themeColor="text1" w:themeTint="BF"/>
    </w:rPr>
  </w:style>
  <w:style w:type="character" w:customStyle="1" w:styleId="QuoteChar">
    <w:name w:val="Quote Char"/>
    <w:basedOn w:val="DefaultParagraphFont"/>
    <w:link w:val="Quote"/>
    <w:uiPriority w:val="29"/>
    <w:rsid w:val="003C0D06"/>
    <w:rPr>
      <w:i/>
      <w:iCs/>
      <w:color w:val="404040" w:themeColor="text1" w:themeTint="BF"/>
      <w:lang w:val="nl-NL"/>
    </w:rPr>
  </w:style>
  <w:style w:type="paragraph" w:styleId="ListParagraph">
    <w:name w:val="List Paragraph"/>
    <w:basedOn w:val="Normal"/>
    <w:uiPriority w:val="34"/>
    <w:qFormat/>
    <w:rsid w:val="003C0D06"/>
    <w:pPr>
      <w:ind w:left="720"/>
      <w:contextualSpacing/>
    </w:pPr>
  </w:style>
  <w:style w:type="character" w:styleId="IntenseEmphasis">
    <w:name w:val="Intense Emphasis"/>
    <w:basedOn w:val="DefaultParagraphFont"/>
    <w:uiPriority w:val="21"/>
    <w:qFormat/>
    <w:rsid w:val="003C0D06"/>
    <w:rPr>
      <w:i/>
      <w:iCs/>
      <w:color w:val="2F5496" w:themeColor="accent1" w:themeShade="BF"/>
    </w:rPr>
  </w:style>
  <w:style w:type="paragraph" w:styleId="IntenseQuote">
    <w:name w:val="Intense Quote"/>
    <w:basedOn w:val="Normal"/>
    <w:next w:val="Normal"/>
    <w:link w:val="IntenseQuoteChar"/>
    <w:uiPriority w:val="30"/>
    <w:qFormat/>
    <w:rsid w:val="003C0D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06"/>
    <w:rPr>
      <w:i/>
      <w:iCs/>
      <w:color w:val="2F5496" w:themeColor="accent1" w:themeShade="BF"/>
      <w:lang w:val="nl-NL"/>
    </w:rPr>
  </w:style>
  <w:style w:type="character" w:styleId="IntenseReference">
    <w:name w:val="Intense Reference"/>
    <w:basedOn w:val="DefaultParagraphFont"/>
    <w:uiPriority w:val="32"/>
    <w:qFormat/>
    <w:rsid w:val="003C0D06"/>
    <w:rPr>
      <w:b/>
      <w:bCs/>
      <w:smallCaps/>
      <w:color w:val="2F5496" w:themeColor="accent1" w:themeShade="BF"/>
      <w:spacing w:val="5"/>
    </w:rPr>
  </w:style>
  <w:style w:type="paragraph" w:styleId="NormalWeb">
    <w:name w:val="Normal (Web)"/>
    <w:basedOn w:val="Normal"/>
    <w:uiPriority w:val="99"/>
    <w:semiHidden/>
    <w:unhideWhenUsed/>
    <w:rsid w:val="00A9024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9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 Demnati</dc:creator>
  <cp:keywords/>
  <dc:description/>
  <cp:lastModifiedBy>Sarra Demnati</cp:lastModifiedBy>
  <cp:revision>7</cp:revision>
  <dcterms:created xsi:type="dcterms:W3CDTF">2025-01-04T13:17:00Z</dcterms:created>
  <dcterms:modified xsi:type="dcterms:W3CDTF">2025-01-04T15:02:00Z</dcterms:modified>
</cp:coreProperties>
</file>