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FFSKIV+MicrosoftYaHei" w:hAnsi="FFSKIV+MicrosoftYaHei" w:cs="FFSKIV+MicrosoftYaHei"/>
          <w:color w:val="000000"/>
          <w:spacing w:val="0"/>
          <w:sz w:val="18"/>
        </w:rPr>
      </w:pPr>
      <w:r>
        <w:rPr>
          <w:rFonts w:ascii="FFSKIV+MicrosoftYaHei" w:hAnsi="FFSKIV+MicrosoftYaHei" w:cs="FFSKIV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MBRCV+MicrosoftYaHei"/>
          <w:color w:val="000000"/>
          <w:spacing w:val="0"/>
          <w:sz w:val="22"/>
        </w:rPr>
      </w:pPr>
      <w:r>
        <w:rPr>
          <w:rFonts w:ascii="FFSKIV+MicrosoftYaHei" w:hAnsi="FFSKIV+MicrosoftYaHei" w:cs="FFSKIV+MicrosoftYaHei"/>
          <w:color w:val="000000"/>
          <w:spacing w:val="0"/>
          <w:sz w:val="22"/>
        </w:rPr>
        <w:t>体检日期</w:t>
      </w:r>
      <w:r>
        <w:rPr>
          <w:rFonts w:ascii="EMBRCV+MicrosoftYaHei"/>
          <w:color w:val="000000"/>
          <w:spacing w:val="0"/>
          <w:sz w:val="22"/>
        </w:rPr>
        <w:t>:  2018-05-18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FFSKIV+MicrosoftYaHei" w:hAnsi="FFSKIV+MicrosoftYaHei" w:cs="FFSKIV+MicrosoftYaHei"/>
          <w:color w:val="000000"/>
          <w:spacing w:val="0"/>
          <w:sz w:val="22"/>
        </w:rPr>
      </w:pPr>
      <w:r>
        <w:rPr>
          <w:rFonts w:ascii="FFSKIV+MicrosoftYaHei" w:hAnsi="FFSKIV+MicrosoftYaHei" w:cs="FFSKIV+MicrosoftYaHei"/>
          <w:color w:val="000000"/>
          <w:spacing w:val="0"/>
          <w:sz w:val="22"/>
        </w:rPr>
        <w:t>姓名</w:t>
      </w:r>
      <w:r>
        <w:rPr>
          <w:rFonts w:ascii="EMBRCV+MicrosoftYaHei"/>
          <w:color w:val="000000"/>
          <w:spacing w:val="0"/>
          <w:sz w:val="22"/>
        </w:rPr>
        <w:t xml:space="preserve">:  </w:t>
      </w:r>
      <w:r>
        <w:rPr>
          <w:rFonts w:ascii="FFSKIV+MicrosoftYaHei" w:hAnsi="FFSKIV+MicrosoftYaHei" w:cs="FFSKIV+MicrosoftYaHei"/>
          <w:color w:val="000000"/>
          <w:spacing w:val="0"/>
          <w:sz w:val="22"/>
        </w:rPr>
        <w:t>谢玲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MBRCV+MicrosoftYaHei"/>
          <w:color w:val="000000"/>
          <w:spacing w:val="0"/>
          <w:sz w:val="22"/>
        </w:rPr>
      </w:pPr>
      <w:r>
        <w:rPr>
          <w:rFonts w:ascii="FFSKIV+MicrosoftYaHei" w:hAnsi="FFSKIV+MicrosoftYaHei" w:cs="FFSKIV+MicrosoftYaHei"/>
          <w:color w:val="000000"/>
          <w:spacing w:val="0"/>
          <w:sz w:val="22"/>
        </w:rPr>
        <w:t>卡号</w:t>
      </w:r>
      <w:r>
        <w:rPr>
          <w:rFonts w:ascii="EMBRCV+MicrosoftYaHei"/>
          <w:color w:val="000000"/>
          <w:spacing w:val="0"/>
          <w:sz w:val="22"/>
        </w:rPr>
        <w:t xml:space="preserve">:  </w:t>
      </w:r>
      <w:r>
        <w:rPr>
          <w:rFonts w:ascii="EMBRCV+MicrosoftYaHei"/>
          <w:color w:val="000000"/>
          <w:spacing w:val="0"/>
          <w:sz w:val="22"/>
        </w:rPr>
        <w:t>16102981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FSKIV+MicrosoftYaHei" w:hAnsi="FFSKIV+MicrosoftYaHei" w:cs="FFSKIV+MicrosoftYaHei"/>
          <w:color w:val="000000"/>
          <w:spacing w:val="0"/>
          <w:sz w:val="22"/>
        </w:rPr>
      </w:pPr>
      <w:r>
        <w:rPr>
          <w:rFonts w:ascii="FFSKIV+MicrosoftYaHei" w:hAnsi="FFSKIV+MicrosoftYaHei" w:cs="FFSKIV+MicrosoftYaHei"/>
          <w:color w:val="000000"/>
          <w:spacing w:val="0"/>
          <w:sz w:val="22"/>
        </w:rPr>
        <w:t>性别</w:t>
      </w:r>
      <w:r>
        <w:rPr>
          <w:rFonts w:ascii="EMBRCV+MicrosoftYaHei"/>
          <w:color w:val="000000"/>
          <w:spacing w:val="0"/>
          <w:sz w:val="22"/>
        </w:rPr>
        <w:t xml:space="preserve">: </w:t>
      </w:r>
      <w:r>
        <w:rPr>
          <w:rFonts w:ascii="FFSKIV+MicrosoftYaHei" w:hAnsi="FFSKIV+MicrosoftYaHei" w:cs="FFSKIV+MicrosoftYaHei"/>
          <w:color w:val="000000"/>
          <w:spacing w:val="0"/>
          <w:sz w:val="22"/>
        </w:rPr>
        <w:t xml:space="preserve"> 女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FSKIV+MicrosoftYaHei" w:hAnsi="FFSKIV+MicrosoftYaHei" w:cs="FFSKIV+MicrosoftYaHei"/>
          <w:color w:val="000000"/>
          <w:spacing w:val="0"/>
          <w:sz w:val="22"/>
        </w:rPr>
      </w:pPr>
      <w:r>
        <w:rPr>
          <w:rFonts w:ascii="FFSKIV+MicrosoftYaHei" w:hAnsi="FFSKIV+MicrosoftYaHei" w:cs="FFSKIV+MicrosoftYaHei"/>
          <w:color w:val="000000"/>
          <w:spacing w:val="0"/>
          <w:sz w:val="22"/>
        </w:rPr>
        <w:t>单位</w:t>
      </w:r>
      <w:r>
        <w:rPr>
          <w:rFonts w:ascii="EMBRCV+MicrosoftYaHei"/>
          <w:color w:val="000000"/>
          <w:spacing w:val="0"/>
          <w:sz w:val="22"/>
        </w:rPr>
        <w:t xml:space="preserve">:  </w:t>
      </w:r>
      <w:r>
        <w:rPr>
          <w:rFonts w:ascii="FFSKIV+MicrosoftYaHei" w:hAnsi="FFSKIV+MicrosoftYaHei" w:cs="FFSKIV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EMBRCV+MicrosoftYaHei"/>
          <w:color w:val="000000"/>
          <w:spacing w:val="0"/>
          <w:sz w:val="22"/>
        </w:rPr>
      </w:pPr>
      <w:r>
        <w:rPr>
          <w:rFonts w:ascii="FFSKIV+MicrosoftYaHei" w:hAnsi="FFSKIV+MicrosoftYaHei" w:cs="FFSKIV+MicrosoftYaHei"/>
          <w:color w:val="000000"/>
          <w:spacing w:val="0"/>
          <w:sz w:val="22"/>
        </w:rPr>
        <w:t>部门</w:t>
      </w:r>
      <w:r>
        <w:rPr>
          <w:rFonts w:ascii="EMBRCV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MBRCV+MicrosoftYaHei"/>
          <w:color w:val="000000"/>
          <w:spacing w:val="0"/>
          <w:sz w:val="22"/>
        </w:rPr>
      </w:pPr>
      <w:r>
        <w:rPr>
          <w:rFonts w:ascii="FFSKIV+MicrosoftYaHei" w:hAnsi="FFSKIV+MicrosoftYaHei" w:cs="FFSKIV+MicrosoftYaHei"/>
          <w:color w:val="000000"/>
          <w:spacing w:val="0"/>
          <w:sz w:val="22"/>
        </w:rPr>
        <w:t>联系方式</w:t>
      </w:r>
      <w:r>
        <w:rPr>
          <w:rFonts w:ascii="EMBRCV+MicrosoftYaHei"/>
          <w:color w:val="000000"/>
          <w:spacing w:val="0"/>
          <w:sz w:val="22"/>
        </w:rPr>
        <w:t>:  136****7188</w:t>
      </w:r>
    </w:p>
    <w:p>
      <w:pPr>
        <w:pStyle w:val="Normal"/>
        <w:framePr w:w="3592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MBRCV+MicrosoftYaHei"/>
          <w:color w:val="000000"/>
          <w:spacing w:val="0"/>
          <w:sz w:val="22"/>
        </w:rPr>
      </w:pPr>
      <w:r>
        <w:rPr>
          <w:rFonts w:ascii="FFSKIV+MicrosoftYaHei" w:hAnsi="FFSKIV+MicrosoftYaHei" w:cs="FFSKIV+MicrosoftYaHei"/>
          <w:color w:val="000000"/>
          <w:spacing w:val="0"/>
          <w:sz w:val="22"/>
        </w:rPr>
        <w:t>身份证号</w:t>
      </w:r>
      <w:r>
        <w:rPr>
          <w:rFonts w:ascii="EMBRCV+MicrosoftYaHei"/>
          <w:color w:val="000000"/>
          <w:spacing w:val="0"/>
          <w:sz w:val="22"/>
        </w:rPr>
        <w:t>: 110108********146X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FSKIV+MicrosoftYaHei" w:hAnsi="FFSKIV+MicrosoftYaHei" w:cs="FFSKIV+MicrosoftYaHei"/>
          <w:color w:val="000000"/>
          <w:spacing w:val="0"/>
          <w:sz w:val="28"/>
        </w:rPr>
      </w:pPr>
      <w:r>
        <w:rPr>
          <w:rFonts w:ascii="FFSKIV+MicrosoftYaHei" w:hAnsi="FFSKIV+MicrosoftYaHei" w:cs="FFSKIV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FSKIV+MicrosoftYaHei" w:hAnsi="FFSKIV+MicrosoftYaHei" w:cs="FFSKIV+MicrosoftYaHei"/>
          <w:color w:val="000000"/>
          <w:spacing w:val="0"/>
          <w:sz w:val="28"/>
        </w:rPr>
      </w:pPr>
      <w:r>
        <w:rPr>
          <w:rFonts w:ascii="FFSKIV+MicrosoftYaHei" w:hAnsi="FFSKIV+MicrosoftYaHei" w:cs="FFSKIV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16102981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131805180101</w:t>
      </w:r>
    </w:p>
    <w:p>
      <w:pPr>
        <w:pStyle w:val="Normal"/>
        <w:framePr w:w="3022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尊敬的谢玲女士：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05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18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 xml:space="preserve"> 状腺癌</w:t>
      </w:r>
    </w:p>
    <w:p>
      <w:pPr>
        <w:pStyle w:val="Normal"/>
        <w:framePr w:w="449" w:x="3007" w:y="5405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VIJVOS+Wingdings-Regular" w:hAnsi="VIJVOS+Wingdings-Regular" w:cs="VIJVOS+Wingdings-Regular"/>
          <w:color w:val="000000"/>
          <w:spacing w:val="0"/>
          <w:sz w:val="23"/>
        </w:rPr>
      </w:pPr>
      <w:r>
        <w:rPr>
          <w:rFonts w:ascii="VIJVOS+Wingdings-Regular" w:hAnsi="VIJVOS+Wingdings-Regular" w:cs="VIJVOS+Wingdings-Regular"/>
          <w:color w:val="000000"/>
          <w:spacing w:val="0"/>
          <w:sz w:val="23"/>
        </w:rPr>
        <w:t>ü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150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VIJVOS+Wingdings-Regular" w:hAnsi="VIJVOS+Wingdings-Regular" w:cs="VIJVOS+Wingdings-Regular"/>
          <w:color w:val="000000"/>
          <w:spacing w:val="0"/>
          <w:sz w:val="23"/>
        </w:rPr>
      </w:pPr>
      <w:r>
        <w:rPr>
          <w:rFonts w:ascii="VIJVOS+Wingdings-Regular" w:hAnsi="VIJVOS+Wingdings-Regular" w:cs="VIJVOS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谢玲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病及阳性体征、一般异常结果。检查中发现的无明确临</w:t>
      </w:r>
      <w:r>
        <w:rPr>
          <w:rFonts w:ascii="FangSong" w:hAnsi="FangSong" w:cs="FangSong"/>
          <w:color w:val="000000"/>
          <w:spacing w:val="0"/>
          <w:sz w:val="28"/>
        </w:rPr>
        <w:t>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16102981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131805180101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5618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(5.41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(3.61 mmol/L)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改善生活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10567" w:x="1190" w:y="36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术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科其它病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(2009</w:t>
      </w:r>
      <w:r>
        <w:rPr>
          <w:rFonts w:ascii="FangSong" w:hAnsi="FangSong" w:cs="FangSong"/>
          <w:color w:val="000000"/>
          <w:spacing w:val="0"/>
          <w:sz w:val="22"/>
        </w:rPr>
        <w:t>年确诊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左侧</w:t>
      </w:r>
      <w:r>
        <w:rPr>
          <w:rFonts w:ascii="FangSong" w:hAnsi="FangSong" w:cs="FangSong"/>
          <w:color w:val="000000"/>
          <w:spacing w:val="0"/>
          <w:sz w:val="22"/>
        </w:rPr>
        <w:t>乳</w:t>
      </w:r>
      <w:r>
        <w:rPr>
          <w:rFonts w:ascii="FangSong" w:hAnsi="FangSong" w:cs="FangSong"/>
          <w:color w:val="000000"/>
          <w:spacing w:val="0"/>
          <w:sz w:val="22"/>
        </w:rPr>
        <w:t>房切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术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右侧</w:t>
      </w:r>
      <w:r>
        <w:rPr>
          <w:rFonts w:ascii="FangSong" w:hAnsi="FangSong" w:cs="FangSong"/>
          <w:color w:val="000000"/>
          <w:spacing w:val="0"/>
          <w:sz w:val="22"/>
        </w:rPr>
        <w:t>乳</w:t>
      </w:r>
      <w:r>
        <w:rPr>
          <w:rFonts w:ascii="FangSong" w:hAnsi="FangSong" w:cs="FangSong"/>
          <w:color w:val="000000"/>
          <w:spacing w:val="0"/>
          <w:sz w:val="22"/>
        </w:rPr>
        <w:t>房切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术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/>
          <w:color w:val="000000"/>
          <w:spacing w:val="0"/>
          <w:sz w:val="22"/>
        </w:rPr>
        <w:t>*</w:t>
      </w:r>
    </w:p>
    <w:p>
      <w:pPr>
        <w:pStyle w:val="Normal"/>
        <w:framePr w:w="10567" w:x="1190" w:y="3640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执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诊治</w:t>
      </w:r>
      <w:r>
        <w:rPr>
          <w:rFonts w:ascii="FangSong" w:hAnsi="FangSong" w:cs="FangSong"/>
          <w:color w:val="000000"/>
          <w:spacing w:val="0"/>
          <w:sz w:val="22"/>
        </w:rPr>
        <w:t>医院</w:t>
      </w:r>
      <w:r>
        <w:rPr>
          <w:rFonts w:ascii="FangSong" w:hAnsi="FangSong" w:cs="FangSong"/>
          <w:color w:val="000000"/>
          <w:spacing w:val="0"/>
          <w:sz w:val="22"/>
        </w:rPr>
        <w:t>诊治</w:t>
      </w:r>
      <w:r>
        <w:rPr>
          <w:rFonts w:ascii="FangSong" w:hAnsi="FangSong" w:cs="FangSong"/>
          <w:color w:val="000000"/>
          <w:spacing w:val="0"/>
          <w:sz w:val="22"/>
        </w:rPr>
        <w:t>方案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317" w:x="1579" w:y="43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4729" w:x="1190" w:y="47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51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</w:p>
    <w:p>
      <w:pPr>
        <w:pStyle w:val="Normal"/>
        <w:framePr w:w="10538" w:x="1440" w:y="513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363" w:x="1190" w:y="57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363" w:x="1190" w:y="5761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363" w:x="1190" w:y="5761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部其它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左侧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密度增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363" w:x="1190" w:y="5761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</w:p>
    <w:p>
      <w:pPr>
        <w:pStyle w:val="Normal"/>
        <w:framePr w:w="1655" w:x="1579" w:y="71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124" w:x="1190" w:y="76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偏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79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差</w:t>
      </w:r>
      <w:r>
        <w:rPr>
          <w:rFonts w:ascii="FangSong" w:hAnsi="FangSong" w:cs="FangSong"/>
          <w:color w:val="000000"/>
          <w:spacing w:val="0"/>
          <w:sz w:val="22"/>
        </w:rPr>
        <w:t>异</w:t>
      </w:r>
      <w:r>
        <w:rPr>
          <w:rFonts w:ascii="FangSong" w:hAnsi="FangSong" w:cs="FangSong"/>
          <w:color w:val="000000"/>
          <w:spacing w:val="0"/>
          <w:sz w:val="22"/>
        </w:rPr>
        <w:t>很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压低</w:t>
      </w:r>
      <w:r>
        <w:rPr>
          <w:rFonts w:ascii="FangSong" w:hAnsi="FangSong" w:cs="FangSong"/>
          <w:color w:val="000000"/>
          <w:spacing w:val="0"/>
          <w:sz w:val="22"/>
        </w:rPr>
        <w:t>至</w:t>
      </w:r>
      <w:r>
        <w:rPr>
          <w:rFonts w:ascii="FangSong"/>
          <w:color w:val="000000"/>
          <w:spacing w:val="0"/>
          <w:sz w:val="22"/>
        </w:rPr>
        <w:t>86</w:t>
      </w:r>
      <w:r>
        <w:rPr>
          <w:rFonts w:ascii="FangSong" w:hAnsi="FangSong" w:cs="FangSong"/>
          <w:color w:val="000000"/>
          <w:spacing w:val="0"/>
          <w:sz w:val="22"/>
        </w:rPr>
        <w:t>／</w:t>
      </w:r>
      <w:r>
        <w:rPr>
          <w:rFonts w:ascii="FangSong"/>
          <w:color w:val="000000"/>
          <w:spacing w:val="0"/>
          <w:sz w:val="22"/>
        </w:rPr>
        <w:t>56mmhg</w:t>
      </w:r>
      <w:r>
        <w:rPr>
          <w:rFonts w:ascii="FangSong" w:hAnsi="FangSong" w:cs="FangSong"/>
          <w:color w:val="000000"/>
          <w:spacing w:val="0"/>
          <w:sz w:val="22"/>
        </w:rPr>
        <w:t>无任</w:t>
      </w:r>
      <w:r>
        <w:rPr>
          <w:rFonts w:ascii="FangSong" w:hAnsi="FangSong" w:cs="FangSong"/>
          <w:color w:val="000000"/>
          <w:spacing w:val="0"/>
          <w:sz w:val="22"/>
        </w:rPr>
        <w:t>何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</w:t>
      </w:r>
    </w:p>
    <w:p>
      <w:pPr>
        <w:pStyle w:val="Normal"/>
        <w:framePr w:w="772" w:x="1440" w:y="82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治。</w:t>
      </w:r>
    </w:p>
    <w:p>
      <w:pPr>
        <w:pStyle w:val="Normal"/>
        <w:framePr w:w="3587" w:x="1190" w:y="85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内钙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条</w:t>
      </w:r>
      <w:r>
        <w:rPr>
          <w:rFonts w:ascii="FangSong" w:hAnsi="FangSong" w:cs="FangSong"/>
          <w:color w:val="000000"/>
          <w:spacing w:val="0"/>
          <w:sz w:val="22"/>
        </w:rPr>
        <w:t>索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892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愈合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野未见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单纯钙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条</w:t>
      </w:r>
      <w:r>
        <w:rPr>
          <w:rFonts w:ascii="FangSong" w:hAnsi="FangSong" w:cs="FangSong"/>
          <w:color w:val="000000"/>
          <w:spacing w:val="0"/>
          <w:sz w:val="22"/>
        </w:rPr>
        <w:t>索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</w:p>
    <w:p>
      <w:pPr>
        <w:pStyle w:val="Normal"/>
        <w:framePr w:w="10408" w:x="1440" w:y="8922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0313" w:x="1190" w:y="95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皮内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细胞（</w:t>
      </w:r>
      <w:r>
        <w:rPr>
          <w:rFonts w:ascii="FangSong"/>
          <w:color w:val="000000"/>
          <w:spacing w:val="0"/>
          <w:sz w:val="22"/>
        </w:rPr>
        <w:t>NILM</w:t>
      </w:r>
      <w:r>
        <w:rPr>
          <w:rFonts w:ascii="FangSong" w:hAnsi="FangSong" w:cs="FangSong"/>
          <w:color w:val="000000"/>
          <w:spacing w:val="0"/>
          <w:sz w:val="22"/>
        </w:rPr>
        <w:t>）良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变（轻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超薄细胞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(TCT)]</w:t>
      </w:r>
    </w:p>
    <w:p>
      <w:pPr>
        <w:pStyle w:val="Normal"/>
        <w:framePr w:w="3836" w:x="1190" w:y="9899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836" w:x="1190" w:y="9899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外痔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059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外痔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线以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表面盖</w:t>
      </w:r>
      <w:r>
        <w:rPr>
          <w:rFonts w:ascii="FangSong" w:hAnsi="FangSong" w:cs="FangSong"/>
          <w:color w:val="000000"/>
          <w:spacing w:val="0"/>
          <w:sz w:val="22"/>
        </w:rPr>
        <w:t>以</w:t>
      </w:r>
      <w:r>
        <w:rPr>
          <w:rFonts w:ascii="FangSong" w:hAnsi="FangSong" w:cs="FangSong"/>
          <w:color w:val="000000"/>
          <w:spacing w:val="0"/>
          <w:sz w:val="22"/>
        </w:rPr>
        <w:t>肛门皮肤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静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团块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蔬菜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水</w:t>
      </w:r>
      <w:r>
        <w:rPr>
          <w:rFonts w:ascii="FangSong" w:hAnsi="FangSong" w:cs="FangSong"/>
          <w:color w:val="000000"/>
          <w:spacing w:val="0"/>
          <w:sz w:val="22"/>
        </w:rPr>
        <w:t>果及</w:t>
      </w:r>
      <w:r>
        <w:rPr>
          <w:rFonts w:ascii="FangSong" w:hAnsi="FangSong" w:cs="FangSong"/>
          <w:color w:val="000000"/>
          <w:spacing w:val="0"/>
          <w:sz w:val="22"/>
        </w:rPr>
        <w:t>粗粮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便</w:t>
      </w:r>
    </w:p>
    <w:p>
      <w:pPr>
        <w:pStyle w:val="Normal"/>
        <w:framePr w:w="10411" w:x="1440" w:y="10590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辛</w:t>
      </w:r>
      <w:r>
        <w:rPr>
          <w:rFonts w:ascii="FangSong" w:hAnsi="FangSong" w:cs="FangSong"/>
          <w:color w:val="000000"/>
          <w:spacing w:val="0"/>
          <w:sz w:val="22"/>
        </w:rPr>
        <w:t>辣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疼痛等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加</w:t>
      </w:r>
      <w:r>
        <w:rPr>
          <w:rFonts w:ascii="FangSong" w:hAnsi="FangSong" w:cs="FangSong"/>
          <w:color w:val="000000"/>
          <w:spacing w:val="0"/>
          <w:sz w:val="22"/>
        </w:rPr>
        <w:t>重，请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348" w:x="1190" w:y="112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萎缩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内可见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育器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15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着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龄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卵巢</w:t>
      </w:r>
      <w:r>
        <w:rPr>
          <w:rFonts w:ascii="FangSong" w:hAnsi="FangSong" w:cs="FangSong"/>
          <w:color w:val="000000"/>
          <w:spacing w:val="0"/>
          <w:sz w:val="22"/>
        </w:rPr>
        <w:t>功能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衰退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绝经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逐渐萎缩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属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出</w:t>
      </w:r>
    </w:p>
    <w:p>
      <w:pPr>
        <w:pStyle w:val="Normal"/>
        <w:framePr w:w="10411" w:x="1440" w:y="1156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象</w:t>
      </w:r>
      <w:r>
        <w:rPr>
          <w:rFonts w:ascii="FangSong" w:hAnsi="FangSong" w:cs="FangSong"/>
          <w:color w:val="000000"/>
          <w:spacing w:val="0"/>
          <w:sz w:val="22"/>
        </w:rPr>
        <w:t>，请及时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0440" w:x="1190" w:y="1219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百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比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(2.9 %)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中性</w:t>
      </w:r>
      <w:r>
        <w:rPr>
          <w:rFonts w:ascii="FangSong" w:hAnsi="FangSong" w:cs="FangSong"/>
          <w:color w:val="000000"/>
          <w:spacing w:val="0"/>
          <w:sz w:val="22"/>
        </w:rPr>
        <w:t>粒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绝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值轻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 xml:space="preserve">(1.75 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40" w:x="1190" w:y="12198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检查部分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1988" w:x="8155" w:y="136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36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</w:t>
      </w:r>
      <w:r>
        <w:rPr>
          <w:rFonts w:ascii="FangSong" w:hAnsi="FangSong" w:cs="FangSong"/>
          <w:color w:val="000000"/>
          <w:spacing w:val="0"/>
          <w:sz w:val="22"/>
        </w:rPr>
        <w:t>久镛</w:t>
      </w:r>
    </w:p>
    <w:p>
      <w:pPr>
        <w:pStyle w:val="Normal"/>
        <w:framePr w:w="2428" w:x="8158" w:y="143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:2018-05-24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14.05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14.0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354.8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354.8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16102981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131805180101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79.1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16102981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131805180101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162.5cm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57.3Kg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69cm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94cm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21.70,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0.73,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、女性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9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98mmHg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011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偏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/>
          <w:color w:val="000000"/>
          <w:spacing w:val="0"/>
          <w:sz w:val="20"/>
        </w:rPr>
        <w:t>&lt;90/60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3708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科其它病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(2009</w:t>
      </w:r>
      <w:r>
        <w:rPr>
          <w:rFonts w:ascii="FangSong" w:hAnsi="FangSong" w:cs="FangSong"/>
          <w:color w:val="000000"/>
          <w:spacing w:val="0"/>
          <w:sz w:val="20"/>
        </w:rPr>
        <w:t>年确诊</w:t>
      </w:r>
      <w:r>
        <w:rPr>
          <w:rFonts w:ascii="FangSong" w:hAnsi="FangSong" w:cs="FangSong"/>
          <w:color w:val="000000"/>
          <w:spacing w:val="0"/>
          <w:sz w:val="20"/>
        </w:rPr>
        <w:t>乳腺癌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2" w:x="2239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011" w:x="221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乳腺癌</w:t>
      </w:r>
      <w:r>
        <w:rPr>
          <w:rFonts w:ascii="FangSong" w:hAnsi="FangSong" w:cs="FangSong"/>
          <w:color w:val="000000"/>
          <w:spacing w:val="0"/>
          <w:sz w:val="20"/>
        </w:rPr>
        <w:t>术</w:t>
      </w:r>
      <w:r>
        <w:rPr>
          <w:rFonts w:ascii="FangSong" w:hAnsi="FangSong" w:cs="FangSong"/>
          <w:color w:val="000000"/>
          <w:spacing w:val="0"/>
          <w:sz w:val="20"/>
        </w:rPr>
        <w:t>后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011" w:x="2210" w:y="974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2009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双</w:t>
      </w:r>
      <w:r>
        <w:rPr>
          <w:rFonts w:ascii="FangSong" w:hAnsi="FangSong" w:cs="FangSong"/>
          <w:color w:val="000000"/>
          <w:spacing w:val="0"/>
          <w:sz w:val="20"/>
        </w:rPr>
        <w:t>侧</w:t>
      </w:r>
      <w:r>
        <w:rPr>
          <w:rFonts w:ascii="FangSong" w:hAnsi="FangSong" w:cs="FangSong"/>
          <w:color w:val="000000"/>
          <w:spacing w:val="0"/>
          <w:sz w:val="20"/>
        </w:rPr>
        <w:t>乳腺癌</w:t>
      </w:r>
      <w:r>
        <w:rPr>
          <w:rFonts w:ascii="FangSong" w:hAnsi="FangSong" w:cs="FangSong"/>
          <w:color w:val="000000"/>
          <w:spacing w:val="0"/>
          <w:sz w:val="20"/>
        </w:rPr>
        <w:t>根治</w:t>
      </w:r>
      <w:r>
        <w:rPr>
          <w:rFonts w:ascii="FangSong" w:hAnsi="FangSong" w:cs="FangSong"/>
          <w:color w:val="000000"/>
          <w:spacing w:val="0"/>
          <w:sz w:val="20"/>
        </w:rPr>
        <w:t>手</w:t>
      </w:r>
      <w:r>
        <w:rPr>
          <w:rFonts w:ascii="FangSong" w:hAnsi="FangSong" w:cs="FangSong"/>
          <w:color w:val="000000"/>
          <w:spacing w:val="0"/>
          <w:sz w:val="20"/>
        </w:rPr>
        <w:t>术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97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28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2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6754" w:y="1028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4" w:x="6754" w:y="1028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2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6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68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709" w:x="2210" w:y="106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701" w:x="8050" w:y="106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外痔</w:t>
      </w:r>
    </w:p>
    <w:p>
      <w:pPr>
        <w:pStyle w:val="Normal"/>
        <w:framePr w:w="1811" w:x="221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2210" w:y="1110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</w:p>
    <w:p>
      <w:pPr>
        <w:pStyle w:val="Normal"/>
        <w:framePr w:w="701" w:x="6754" w:y="110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1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  <w:r>
        <w:rPr>
          <w:rFonts w:ascii="FangSong" w:hAnsi="FangSong" w:cs="FangSong"/>
          <w:color w:val="000000"/>
          <w:spacing w:val="0"/>
          <w:sz w:val="20"/>
        </w:rPr>
        <w:t>手</w:t>
      </w:r>
      <w:r>
        <w:rPr>
          <w:rFonts w:ascii="FangSong" w:hAnsi="FangSong" w:cs="FangSong"/>
          <w:color w:val="000000"/>
          <w:spacing w:val="0"/>
          <w:sz w:val="20"/>
        </w:rPr>
        <w:t>术</w:t>
      </w:r>
      <w:r>
        <w:rPr>
          <w:rFonts w:ascii="FangSong" w:hAnsi="FangSong" w:cs="FangSong"/>
          <w:color w:val="000000"/>
          <w:spacing w:val="0"/>
          <w:sz w:val="20"/>
        </w:rPr>
        <w:t>后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1163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</w:t>
      </w:r>
      <w:r>
        <w:rPr>
          <w:rFonts w:ascii="FangSong" w:hAnsi="FangSong" w:cs="FangSong"/>
          <w:color w:val="000000"/>
          <w:spacing w:val="0"/>
          <w:sz w:val="20"/>
        </w:rPr>
        <w:t>侧</w:t>
      </w:r>
      <w:r>
        <w:rPr>
          <w:rFonts w:ascii="FangSong" w:hAnsi="FangSong" w:cs="FangSong"/>
          <w:color w:val="000000"/>
          <w:spacing w:val="0"/>
          <w:sz w:val="20"/>
        </w:rPr>
        <w:t>乳腺</w:t>
      </w:r>
      <w:r>
        <w:rPr>
          <w:rFonts w:ascii="FangSong" w:hAnsi="FangSong" w:cs="FangSong"/>
          <w:color w:val="000000"/>
          <w:spacing w:val="0"/>
          <w:sz w:val="20"/>
        </w:rPr>
        <w:t>手</w:t>
      </w:r>
      <w:r>
        <w:rPr>
          <w:rFonts w:ascii="FangSong" w:hAnsi="FangSong" w:cs="FangSong"/>
          <w:color w:val="000000"/>
          <w:spacing w:val="0"/>
          <w:sz w:val="20"/>
        </w:rPr>
        <w:t>术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121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王凤琴</w:t>
      </w:r>
    </w:p>
    <w:p>
      <w:pPr>
        <w:pStyle w:val="Normal"/>
        <w:framePr w:w="1222" w:x="929" w:y="12644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644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1295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295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7" w:x="6708" w:y="12953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099" w:x="7987" w:y="1295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330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3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8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383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8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839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839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3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844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844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3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37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49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90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7.9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85.35pt;z-index:-175;width:507pt;height:122.3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626pt;z-index:-17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3.9pt;margin-top:663.45pt;z-index:-183;width:529.3pt;height:107.9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0pt;margin-top:0pt;z-index:-1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16102981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131805180101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774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胜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齿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2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2316" w:x="8976" w:y="10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敬</w:t>
      </w:r>
    </w:p>
    <w:p>
      <w:pPr>
        <w:pStyle w:val="Normal"/>
        <w:framePr w:w="1222" w:x="929" w:y="10546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妇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054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5198" w:x="914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婚</w:t>
      </w:r>
      <w:r>
        <w:rPr>
          <w:rFonts w:ascii="FangSong" w:hAnsi="FangSong" w:cs="FangSong"/>
          <w:color w:val="000000"/>
          <w:spacing w:val="0"/>
          <w:sz w:val="20"/>
        </w:rPr>
        <w:t xml:space="preserve">育 </w:t>
      </w:r>
      <w:r>
        <w:rPr>
          <w:rFonts w:ascii="FangSong" w:hAnsi="FangSong" w:cs="FangSong"/>
          <w:color w:val="000000"/>
          <w:spacing w:val="0"/>
          <w:sz w:val="20"/>
        </w:rPr>
        <w:t>孕</w:t>
      </w:r>
      <w:r>
        <w:rPr>
          <w:rFonts w:ascii="FangSong"/>
          <w:color w:val="000000"/>
          <w:spacing w:val="0"/>
          <w:sz w:val="20"/>
        </w:rPr>
        <w:t>3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/>
          <w:color w:val="000000"/>
          <w:spacing w:val="0"/>
          <w:sz w:val="20"/>
        </w:rPr>
        <w:t>1;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 w:hAnsi="FangSong" w:cs="FangSong"/>
          <w:color w:val="000000"/>
          <w:spacing w:val="0"/>
          <w:sz w:val="20"/>
        </w:rPr>
        <w:t>方</w:t>
      </w:r>
      <w:r>
        <w:rPr>
          <w:rFonts w:ascii="FangSong" w:hAnsi="FangSong" w:cs="FangSong"/>
          <w:color w:val="000000"/>
          <w:spacing w:val="0"/>
          <w:sz w:val="20"/>
        </w:rPr>
        <w:t>式</w:t>
      </w:r>
      <w:r>
        <w:rPr>
          <w:rFonts w:ascii="FangSong" w:hAnsi="FangSong" w:cs="FangSong"/>
          <w:color w:val="000000"/>
          <w:spacing w:val="0"/>
          <w:sz w:val="20"/>
        </w:rPr>
        <w:t>自然产</w:t>
      </w:r>
      <w:r>
        <w:rPr>
          <w:rFonts w:ascii="FangSong"/>
          <w:color w:val="000000"/>
          <w:spacing w:val="0"/>
          <w:sz w:val="20"/>
        </w:rPr>
        <w:t>;</w:t>
      </w:r>
      <w:r>
        <w:rPr>
          <w:rFonts w:ascii="FangSong" w:hAnsi="FangSong" w:cs="FangSong"/>
          <w:color w:val="000000"/>
          <w:spacing w:val="0"/>
          <w:sz w:val="20"/>
        </w:rPr>
        <w:t>绝经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/>
          <w:color w:val="000000"/>
          <w:spacing w:val="0"/>
          <w:sz w:val="20"/>
        </w:rPr>
        <w:t>46</w:t>
      </w:r>
    </w:p>
    <w:p>
      <w:pPr>
        <w:pStyle w:val="Normal"/>
        <w:framePr w:w="701" w:x="6754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附件</w:t>
      </w:r>
    </w:p>
    <w:p>
      <w:pPr>
        <w:pStyle w:val="Normal"/>
        <w:framePr w:w="1507" w:x="8050" w:y="112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114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2210" w:y="114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岁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701" w:x="6754" w:y="1174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道</w:t>
      </w:r>
    </w:p>
    <w:p>
      <w:pPr>
        <w:pStyle w:val="Normal"/>
        <w:framePr w:w="701" w:x="6754" w:y="1174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</w:p>
    <w:p>
      <w:pPr>
        <w:pStyle w:val="Normal"/>
        <w:framePr w:w="701" w:x="6754" w:y="1174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</w:p>
    <w:p>
      <w:pPr>
        <w:pStyle w:val="Normal"/>
        <w:framePr w:w="499" w:x="80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1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阴</w:t>
      </w:r>
    </w:p>
    <w:p>
      <w:pPr>
        <w:pStyle w:val="Normal"/>
        <w:framePr w:w="1507" w:x="2210" w:y="12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215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8050" w:y="12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15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15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003" w:x="914" w:y="125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</w:p>
    <w:p>
      <w:pPr>
        <w:pStyle w:val="Normal"/>
        <w:framePr w:w="2198" w:x="914" w:y="12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810" w:x="9480" w:y="133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小茜</w:t>
      </w:r>
    </w:p>
    <w:p>
      <w:pPr>
        <w:pStyle w:val="Normal"/>
        <w:framePr w:w="1104" w:x="1450" w:y="13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41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416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41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1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1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45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810" w:x="9480" w:y="14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810" w:x="9480" w:y="14900"/>
        <w:widowControl w:val="off"/>
        <w:autoSpaceDE w:val="off"/>
        <w:autoSpaceDN w:val="off"/>
        <w:spacing w:before="0" w:after="0" w:line="774" w:lineRule="exact"/>
        <w:ind w:left="57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7" style="position:absolute;margin-left:43.55pt;margin-top:44.1pt;z-index:-191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203.35pt;z-index:-19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240.8pt;z-index:-199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341.7pt;z-index:-20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379.3pt;z-index:-207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521.1pt;z-index:-21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558.55pt;z-index:-215;width:507pt;height:109.6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686.35pt;z-index:-21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723.9pt;z-index:-223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3.9pt;margin-top:770.35pt;z-index:-2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0pt;margin-top:0pt;z-index:-2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16102981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131805180101</w:t>
      </w:r>
    </w:p>
    <w:p>
      <w:pPr>
        <w:pStyle w:val="Normal"/>
        <w:framePr w:w="1423" w:x="929" w:y="1508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423" w:x="929" w:y="150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817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600" w:x="914" w:y="21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600" w:x="914" w:y="216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2210" w:y="21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-0.69,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21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1423.10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803" w:x="2210" w:y="25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-0.46</w:t>
      </w:r>
    </w:p>
    <w:p>
      <w:pPr>
        <w:pStyle w:val="Normal"/>
        <w:framePr w:w="1810" w:x="9480" w:y="29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34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1102" w:x="929" w:y="37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7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7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7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41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41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41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螺杆菌</w:t>
      </w: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412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螺杆</w:t>
      </w:r>
    </w:p>
    <w:p>
      <w:pPr>
        <w:pStyle w:val="Normal"/>
        <w:framePr w:w="3707" w:x="8050" w:y="4124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48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52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57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607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607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607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607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6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 xml:space="preserve">搏波传播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642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6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499" w:x="6754" w:y="66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547" w:x="8050" w:y="66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69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2012" w:x="1450" w:y="7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超薄细胞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/>
          <w:color w:val="000000"/>
          <w:spacing w:val="0"/>
          <w:sz w:val="20"/>
        </w:rPr>
        <w:t>(TCT)</w:t>
      </w:r>
    </w:p>
    <w:p>
      <w:pPr>
        <w:pStyle w:val="Normal"/>
        <w:framePr w:w="1102" w:x="929" w:y="77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7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50" w:x="6708" w:y="77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7745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霉菌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1102" w:x="7987" w:y="77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7745"/>
        <w:widowControl w:val="off"/>
        <w:autoSpaceDE w:val="off"/>
        <w:autoSpaceDN w:val="off"/>
        <w:spacing w:before="0" w:after="0" w:line="358" w:lineRule="exact"/>
        <w:ind w:left="6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997" w:x="914" w:y="80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本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 w:hAnsi="FangSong" w:cs="FangSong"/>
          <w:color w:val="000000"/>
          <w:spacing w:val="0"/>
          <w:sz w:val="20"/>
        </w:rPr>
        <w:t xml:space="preserve">度 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</w:p>
    <w:p>
      <w:pPr>
        <w:pStyle w:val="Normal"/>
        <w:framePr w:w="1104" w:x="914" w:y="8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疱疹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8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04" w:x="6754" w:y="8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颈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1104" w:x="6754" w:y="850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99" w:x="8050" w:y="8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499" w:x="8050" w:y="850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5197" w:x="914" w:y="8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断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皮内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恶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细胞（</w:t>
      </w:r>
      <w:r>
        <w:rPr>
          <w:rFonts w:ascii="FangSong"/>
          <w:color w:val="000000"/>
          <w:spacing w:val="0"/>
          <w:sz w:val="20"/>
        </w:rPr>
        <w:t>NILM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5197" w:x="914" w:y="8914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良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反</w:t>
      </w:r>
      <w:r>
        <w:rPr>
          <w:rFonts w:ascii="FangSong" w:hAnsi="FangSong" w:cs="FangSong"/>
          <w:color w:val="000000"/>
          <w:spacing w:val="0"/>
          <w:sz w:val="20"/>
        </w:rPr>
        <w:t>应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改</w:t>
      </w:r>
      <w:r>
        <w:rPr>
          <w:rFonts w:ascii="FangSong" w:hAnsi="FangSong" w:cs="FangSong"/>
          <w:color w:val="000000"/>
          <w:spacing w:val="0"/>
          <w:sz w:val="20"/>
        </w:rPr>
        <w:t>变（轻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炎症</w:t>
      </w:r>
      <w:r>
        <w:rPr>
          <w:rFonts w:ascii="FangSong" w:hAnsi="FangSong" w:cs="FangSong"/>
          <w:color w:val="000000"/>
          <w:spacing w:val="0"/>
          <w:sz w:val="20"/>
        </w:rPr>
        <w:t>）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5197" w:x="914" w:y="8914"/>
        <w:widowControl w:val="off"/>
        <w:autoSpaceDE w:val="off"/>
        <w:autoSpaceDN w:val="off"/>
        <w:spacing w:before="0" w:after="0" w:line="230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粘液较</w:t>
      </w:r>
      <w:r>
        <w:rPr>
          <w:rFonts w:ascii="FangSong" w:hAnsi="FangSong" w:cs="FangSong"/>
          <w:color w:val="000000"/>
          <w:spacing w:val="0"/>
          <w:sz w:val="20"/>
        </w:rPr>
        <w:t>多</w:t>
      </w:r>
      <w:r>
        <w:rPr>
          <w:rFonts w:ascii="FangSong" w:hAnsi="FangSong" w:cs="FangSong"/>
          <w:color w:val="000000"/>
          <w:spacing w:val="0"/>
          <w:sz w:val="20"/>
        </w:rPr>
        <w:t>，建议结</w:t>
      </w:r>
      <w:r>
        <w:rPr>
          <w:rFonts w:ascii="FangSong" w:hAnsi="FangSong" w:cs="FangSong"/>
          <w:color w:val="000000"/>
          <w:spacing w:val="0"/>
          <w:sz w:val="20"/>
        </w:rPr>
        <w:t>合</w:t>
      </w: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床</w:t>
      </w:r>
      <w:r>
        <w:rPr>
          <w:rFonts w:ascii="FangSong" w:hAnsi="FangSong" w:cs="FangSong"/>
          <w:color w:val="000000"/>
          <w:spacing w:val="0"/>
          <w:sz w:val="20"/>
        </w:rPr>
        <w:t>定</w:t>
      </w:r>
      <w:r>
        <w:rPr>
          <w:rFonts w:ascii="FangSong" w:hAnsi="FangSong" w:cs="FangSong"/>
          <w:color w:val="000000"/>
          <w:spacing w:val="0"/>
          <w:sz w:val="20"/>
        </w:rPr>
        <w:t>期</w:t>
      </w:r>
    </w:p>
    <w:p>
      <w:pPr>
        <w:pStyle w:val="Normal"/>
        <w:framePr w:w="5197" w:x="914" w:y="8914"/>
        <w:widowControl w:val="off"/>
        <w:autoSpaceDE w:val="off"/>
        <w:autoSpaceDN w:val="off"/>
        <w:spacing w:before="0" w:after="0" w:line="228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复</w:t>
      </w:r>
      <w:r>
        <w:rPr>
          <w:rFonts w:ascii="FangSong" w:hAnsi="FangSong" w:cs="FangSong"/>
          <w:color w:val="000000"/>
          <w:spacing w:val="0"/>
          <w:sz w:val="20"/>
        </w:rPr>
        <w:t>查。</w:t>
      </w:r>
    </w:p>
    <w:p>
      <w:pPr>
        <w:pStyle w:val="Normal"/>
        <w:framePr w:w="1104" w:x="914" w:y="9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滴虫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99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102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梁尚华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8" style="position:absolute;margin-left:43.55pt;margin-top:44.1pt;z-index:-235;width:564.1pt;height:45.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4.9pt;margin-top:106.65pt;z-index:-239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4.9pt;margin-top:166.75pt;z-index:-24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4.9pt;margin-top:204.2pt;z-index:-247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5.25pt;margin-top:242.7pt;z-index:-251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281.95pt;z-index:-2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319.5pt;z-index:-259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365.6pt;z-index:-26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4.9pt;margin-top:403.05pt;z-index:-267;width:507pt;height:111.6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3.9pt;margin-top:770.35pt;z-index:-27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0pt;margin-top:0pt;z-index:-27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16102981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131805180101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5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992" w:x="2066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992" w:x="2066" w:y="88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992" w:x="2066" w:y="8821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992" w:x="2066" w:y="88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992" w:x="2066" w:y="88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992" w:x="2066" w:y="88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2920" w:x="4150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82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93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3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99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9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047" w:x="4150" w:y="104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4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2317" w:x="4150" w:y="110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左侧</w:t>
      </w:r>
      <w:r>
        <w:rPr>
          <w:rFonts w:ascii="FangSong" w:hAnsi="FangSong" w:cs="FangSong"/>
          <w:color w:val="000000"/>
          <w:spacing w:val="0"/>
          <w:sz w:val="22"/>
        </w:rPr>
        <w:t>乳</w:t>
      </w:r>
      <w:r>
        <w:rPr>
          <w:rFonts w:ascii="FangSong" w:hAnsi="FangSong" w:cs="FangSong"/>
          <w:color w:val="000000"/>
          <w:spacing w:val="0"/>
          <w:sz w:val="22"/>
        </w:rPr>
        <w:t>房切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术</w:t>
      </w:r>
      <w:r>
        <w:rPr>
          <w:rFonts w:ascii="FangSong" w:hAnsi="FangSong" w:cs="FangSong"/>
          <w:color w:val="000000"/>
          <w:spacing w:val="0"/>
          <w:sz w:val="22"/>
        </w:rPr>
        <w:t>后</w:t>
      </w:r>
    </w:p>
    <w:p>
      <w:pPr>
        <w:pStyle w:val="Normal"/>
        <w:framePr w:w="2317" w:x="4150" w:y="1104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右侧</w:t>
      </w:r>
      <w:r>
        <w:rPr>
          <w:rFonts w:ascii="FangSong" w:hAnsi="FangSong" w:cs="FangSong"/>
          <w:color w:val="000000"/>
          <w:spacing w:val="0"/>
          <w:sz w:val="22"/>
        </w:rPr>
        <w:t>乳</w:t>
      </w:r>
      <w:r>
        <w:rPr>
          <w:rFonts w:ascii="FangSong" w:hAnsi="FangSong" w:cs="FangSong"/>
          <w:color w:val="000000"/>
          <w:spacing w:val="0"/>
          <w:sz w:val="22"/>
        </w:rPr>
        <w:t>房切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术</w:t>
      </w:r>
      <w:r>
        <w:rPr>
          <w:rFonts w:ascii="FangSong" w:hAnsi="FangSong" w:cs="FangSong"/>
          <w:color w:val="000000"/>
          <w:spacing w:val="0"/>
          <w:sz w:val="22"/>
        </w:rPr>
        <w:t>后</w:t>
      </w:r>
    </w:p>
    <w:p>
      <w:pPr>
        <w:pStyle w:val="Normal"/>
        <w:framePr w:w="1544" w:x="4150" w:y="115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8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两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7mmx4mm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态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</w:t>
      </w:r>
    </w:p>
    <w:p>
      <w:pPr>
        <w:pStyle w:val="Normal"/>
        <w:framePr w:w="7745" w:x="4150" w:y="118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双叶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内可见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</w:p>
    <w:p>
      <w:pPr>
        <w:pStyle w:val="Normal"/>
        <w:framePr w:w="7745" w:x="4150" w:y="11848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26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661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26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555" w:x="4150" w:y="130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2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叉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下动脉</w:t>
      </w:r>
      <w:r>
        <w:rPr>
          <w:rFonts w:ascii="FangSong" w:hAnsi="FangSong" w:cs="FangSong"/>
          <w:color w:val="000000"/>
          <w:spacing w:val="0"/>
          <w:sz w:val="22"/>
        </w:rPr>
        <w:t>起始段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</w:p>
    <w:p>
      <w:pPr>
        <w:pStyle w:val="Normal"/>
        <w:framePr w:w="7745" w:x="4150" w:y="1327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1.3mm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可见斑块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右侧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叉</w:t>
      </w:r>
      <w:r>
        <w:rPr>
          <w:rFonts w:ascii="FangSong" w:hAnsi="FangSong" w:cs="FangSong"/>
          <w:color w:val="000000"/>
          <w:spacing w:val="0"/>
          <w:sz w:val="22"/>
        </w:rPr>
        <w:t>部，大</w:t>
      </w:r>
    </w:p>
    <w:p>
      <w:pPr>
        <w:pStyle w:val="Normal"/>
        <w:framePr w:w="7745" w:x="4150" w:y="132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5.5mmx1.8mm</w:t>
      </w:r>
      <w:r>
        <w:rPr>
          <w:rFonts w:ascii="FangSong" w:hAnsi="FangSong" w:cs="FangSong"/>
          <w:color w:val="000000"/>
          <w:spacing w:val="0"/>
          <w:sz w:val="22"/>
        </w:rPr>
        <w:t>，呈</w:t>
      </w:r>
      <w:r>
        <w:rPr>
          <w:rFonts w:ascii="FangSong" w:hAnsi="FangSong" w:cs="FangSong"/>
          <w:color w:val="000000"/>
          <w:spacing w:val="0"/>
          <w:sz w:val="22"/>
        </w:rPr>
        <w:t>混</w:t>
      </w:r>
      <w:r>
        <w:rPr>
          <w:rFonts w:ascii="FangSong" w:hAnsi="FangSong" w:cs="FangSong"/>
          <w:color w:val="000000"/>
          <w:spacing w:val="0"/>
          <w:sz w:val="22"/>
        </w:rPr>
        <w:t>合回声斑块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表面</w:t>
      </w:r>
      <w:r>
        <w:rPr>
          <w:rFonts w:ascii="FangSong" w:hAnsi="FangSong" w:cs="FangSong"/>
          <w:color w:val="000000"/>
          <w:spacing w:val="0"/>
          <w:sz w:val="22"/>
        </w:rPr>
        <w:t>欠光滑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缺</w:t>
      </w:r>
    </w:p>
    <w:p>
      <w:pPr>
        <w:pStyle w:val="Normal"/>
        <w:framePr w:w="7745" w:x="4150" w:y="1327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772" w:x="2066" w:y="143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1324" w:x="4150" w:y="143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萎缩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4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绝经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萎缩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内可见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育器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附件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  <w:r>
        <w:rPr>
          <w:rFonts w:ascii="FangSong"/>
          <w:color w:val="000000"/>
          <w:spacing w:val="0"/>
          <w:sz w:val="22"/>
        </w:rPr>
        <w:t>C</w:t>
      </w:r>
    </w:p>
    <w:p>
      <w:pPr>
        <w:pStyle w:val="Normal"/>
        <w:framePr w:w="7745" w:x="4150" w:y="145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9" style="position:absolute;margin-left:43.55pt;margin-top:44.1pt;z-index:-27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3.9pt;margin-top:125.85pt;z-index:-28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8.7pt;margin-top:146pt;z-index:-287;width:232.55pt;height:130.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329.3pt;margin-top:146pt;z-index:-291;width:232.45pt;height:129.95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.9pt;margin-top:766.4pt;z-index:-29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0pt;margin-top:0pt;z-index:-2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16102981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131805180101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4571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</w:p>
    <w:p>
      <w:pPr>
        <w:pStyle w:val="Normal"/>
        <w:framePr w:w="4571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萎缩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内可见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育器</w:t>
      </w:r>
      <w:r>
        <w:rPr>
          <w:rFonts w:ascii="FangSong"/>
          <w:color w:val="000000"/>
          <w:spacing w:val="0"/>
          <w:sz w:val="22"/>
        </w:rPr>
        <w:t>)</w:t>
      </w:r>
    </w:p>
    <w:p>
      <w:pPr>
        <w:pStyle w:val="Normal"/>
        <w:framePr w:w="4571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左侧</w:t>
      </w:r>
      <w:r>
        <w:rPr>
          <w:rFonts w:ascii="FangSong" w:hAnsi="FangSong" w:cs="FangSong"/>
          <w:color w:val="000000"/>
          <w:spacing w:val="0"/>
          <w:sz w:val="22"/>
        </w:rPr>
        <w:t>乳</w:t>
      </w:r>
      <w:r>
        <w:rPr>
          <w:rFonts w:ascii="FangSong" w:hAnsi="FangSong" w:cs="FangSong"/>
          <w:color w:val="000000"/>
          <w:spacing w:val="0"/>
          <w:sz w:val="22"/>
        </w:rPr>
        <w:t>房切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术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右侧</w:t>
      </w:r>
      <w:r>
        <w:rPr>
          <w:rFonts w:ascii="FangSong" w:hAnsi="FangSong" w:cs="FangSong"/>
          <w:color w:val="000000"/>
          <w:spacing w:val="0"/>
          <w:sz w:val="22"/>
        </w:rPr>
        <w:t>乳</w:t>
      </w:r>
      <w:r>
        <w:rPr>
          <w:rFonts w:ascii="FangSong" w:hAnsi="FangSong" w:cs="FangSong"/>
          <w:color w:val="000000"/>
          <w:spacing w:val="0"/>
          <w:sz w:val="22"/>
        </w:rPr>
        <w:t>房切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术</w:t>
      </w:r>
      <w:r>
        <w:rPr>
          <w:rFonts w:ascii="FangSong" w:hAnsi="FangSong" w:cs="FangSong"/>
          <w:color w:val="000000"/>
          <w:spacing w:val="0"/>
          <w:sz w:val="22"/>
        </w:rPr>
        <w:t>后</w:t>
      </w:r>
    </w:p>
    <w:p>
      <w:pPr>
        <w:pStyle w:val="Normal"/>
        <w:framePr w:w="4571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/>
          <w:color w:val="000000"/>
          <w:spacing w:val="0"/>
          <w:sz w:val="22"/>
        </w:rPr>
        <w:t>)</w:t>
      </w:r>
    </w:p>
    <w:p>
      <w:pPr>
        <w:pStyle w:val="Normal"/>
        <w:framePr w:w="1434" w:x="1975" w:y="38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7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2018-05-18</w:t>
      </w:r>
    </w:p>
    <w:p>
      <w:pPr>
        <w:pStyle w:val="Normal"/>
        <w:framePr w:w="1981" w:x="7747" w:y="37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</w:t>
      </w:r>
      <w:r>
        <w:rPr>
          <w:rFonts w:ascii="FangSong" w:hAnsi="FangSong" w:cs="FangSong"/>
          <w:color w:val="000000"/>
          <w:spacing w:val="0"/>
          <w:sz w:val="22"/>
        </w:rPr>
        <w:t>兰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5" style="position:absolute;margin-left:43.55pt;margin-top:44.1pt;z-index:-30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3.9pt;margin-top:766.4pt;z-index:-3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0pt;margin-top:0pt;z-index:-3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16102981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131805180101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140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>]   1.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内钙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条</w:t>
      </w:r>
      <w:r>
        <w:rPr>
          <w:rFonts w:ascii="FangSong" w:hAnsi="FangSong" w:cs="FangSong"/>
          <w:color w:val="000000"/>
          <w:spacing w:val="0"/>
          <w:sz w:val="22"/>
        </w:rPr>
        <w:t>索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野可见</w:t>
      </w:r>
      <w:r>
        <w:rPr>
          <w:rFonts w:ascii="FangSong" w:hAnsi="FangSong" w:cs="FangSong"/>
          <w:color w:val="000000"/>
          <w:spacing w:val="0"/>
          <w:sz w:val="22"/>
        </w:rPr>
        <w:t>散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斑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条</w:t>
      </w:r>
      <w:r>
        <w:rPr>
          <w:rFonts w:ascii="FangSong" w:hAnsi="FangSong" w:cs="FangSong"/>
          <w:color w:val="000000"/>
          <w:spacing w:val="0"/>
          <w:sz w:val="22"/>
        </w:rPr>
        <w:t>索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余</w:t>
      </w:r>
    </w:p>
    <w:p>
      <w:pPr>
        <w:pStyle w:val="Normal"/>
        <w:framePr w:w="10140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膈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10140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部其它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左侧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门影</w:t>
      </w:r>
      <w:r>
        <w:rPr>
          <w:rFonts w:ascii="FangSong" w:hAnsi="FangSong" w:cs="FangSong"/>
          <w:color w:val="000000"/>
          <w:spacing w:val="0"/>
          <w:sz w:val="22"/>
        </w:rPr>
        <w:t>密度增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密度增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6094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内钙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条</w:t>
      </w:r>
      <w:r>
        <w:rPr>
          <w:rFonts w:ascii="FangSong" w:hAnsi="FangSong" w:cs="FangSong"/>
          <w:color w:val="000000"/>
          <w:spacing w:val="0"/>
          <w:sz w:val="22"/>
        </w:rPr>
        <w:t>索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部其它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左侧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密度增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)</w:t>
      </w:r>
    </w:p>
    <w:p>
      <w:pPr>
        <w:pStyle w:val="Normal"/>
        <w:framePr w:w="1434" w:x="1975" w:y="102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24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2018-05-18</w:t>
      </w:r>
    </w:p>
    <w:p>
      <w:pPr>
        <w:pStyle w:val="Normal"/>
        <w:framePr w:w="1760" w:x="7747" w:y="102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8" style="position:absolute;margin-left:43.55pt;margin-top:44.1pt;z-index:-31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3.9pt;margin-top:125.85pt;z-index:-31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189.7pt;margin-top:146pt;z-index:-323;width:232.55pt;height:207.95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766.4pt;z-index:-3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0pt;margin-top:0pt;z-index:-3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16102981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131805180101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3" style="position:absolute;margin-left:24pt;margin-top:54.15pt;z-index:-335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23.65pt;margin-top:28.95pt;z-index:-339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29.3pt;margin-top:102.05pt;z-index:-343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15.5pt;margin-top:525.05pt;z-index:-347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0pt;margin-top:0pt;z-index:-3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16102981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131805180101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8" style="position:absolute;margin-left:29.3pt;margin-top:29.95pt;z-index:-355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32.15pt;margin-top:77.25pt;z-index:-359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16102981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131805180101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：谢玲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2018-05-18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50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131805180101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2018-05-24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4.08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49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400" w:x="5150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601" w:x="515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2.9</w:t>
      </w:r>
    </w:p>
    <w:p>
      <w:pPr>
        <w:pStyle w:val="Normal"/>
        <w:framePr w:w="499" w:x="6398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5077"/>
        <w:widowControl w:val="off"/>
        <w:autoSpaceDE w:val="off"/>
        <w:autoSpaceDN w:val="off"/>
        <w:spacing w:before="0" w:after="0" w:line="9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0.12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42.9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115-150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3.8-5.1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0.35-0.45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144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92.1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353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32.5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239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0.24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10.2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10.5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1.013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0-5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0" style="position:absolute;margin-left:45.7pt;margin-top:29.95pt;z-index:-36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3.9pt;margin-top:137.35pt;z-index:-36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2.7pt;margin-top:160.75pt;z-index:-37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4.3pt;margin-top:174.45pt;z-index:-375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3.9pt;margin-top:776.6pt;z-index:-3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0pt;margin-top:0pt;z-index:-3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16102981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131805180101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：谢玲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50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131805180101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2018-05-18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2018-05-24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31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507" w:x="900" w:y="3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104" w:x="900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</w:t>
      </w:r>
      <w:r>
        <w:rPr>
          <w:rFonts w:ascii="FangSong" w:hAnsi="FangSong" w:cs="FangSong"/>
          <w:color w:val="000000"/>
          <w:spacing w:val="0"/>
          <w:sz w:val="20"/>
        </w:rPr>
        <w:t>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306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</w:t>
      </w:r>
      <w:r>
        <w:rPr>
          <w:rFonts w:ascii="FangSong" w:hAnsi="FangSong" w:cs="FangSong"/>
          <w:color w:val="000000"/>
          <w:spacing w:val="0"/>
          <w:sz w:val="20"/>
        </w:rPr>
        <w:t>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507" w:x="900" w:y="49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因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16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18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  <w:r>
        <w:rPr>
          <w:rFonts w:ascii="FangSong"/>
          <w:color w:val="000000"/>
          <w:spacing w:val="0"/>
          <w:sz w:val="20"/>
        </w:rPr>
        <w:t>12</w:t>
      </w:r>
      <w:r>
        <w:rPr>
          <w:rFonts w:ascii="FangSong" w:hAnsi="FangSong" w:cs="FangSong"/>
          <w:color w:val="000000"/>
          <w:spacing w:val="0"/>
          <w:sz w:val="20"/>
        </w:rPr>
        <w:t>种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危</w:t>
      </w:r>
      <w:r>
        <w:rPr>
          <w:rFonts w:ascii="FangSong" w:hAnsi="FangSong" w:cs="FangSong"/>
          <w:color w:val="000000"/>
          <w:spacing w:val="0"/>
          <w:sz w:val="20"/>
        </w:rPr>
        <w:t>型</w:t>
      </w:r>
      <w:r>
        <w:rPr>
          <w:rFonts w:ascii="FangSong"/>
          <w:color w:val="000000"/>
          <w:spacing w:val="0"/>
          <w:sz w:val="20"/>
        </w:rPr>
        <w:t>HPV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803" w:x="413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HPV16</w:t>
      </w:r>
    </w:p>
    <w:p>
      <w:pPr>
        <w:pStyle w:val="Normal"/>
        <w:framePr w:w="803" w:x="4130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HPV18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603" w:x="6281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哲</w:t>
      </w:r>
    </w:p>
    <w:p>
      <w:pPr>
        <w:pStyle w:val="Normal"/>
        <w:framePr w:w="1777" w:x="9223" w:y="6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梁秋丽</w:t>
      </w:r>
    </w:p>
    <w:p>
      <w:pPr>
        <w:pStyle w:val="Normal"/>
        <w:framePr w:w="1306" w:x="883" w:y="71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7184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</w:t>
      </w:r>
    </w:p>
    <w:p>
      <w:pPr>
        <w:pStyle w:val="Normal"/>
        <w:framePr w:w="601" w:x="7363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7-40</w:t>
      </w:r>
    </w:p>
    <w:p>
      <w:pPr>
        <w:pStyle w:val="Normal"/>
        <w:framePr w:w="500" w:x="515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</w:t>
      </w:r>
    </w:p>
    <w:p>
      <w:pPr>
        <w:pStyle w:val="Normal"/>
        <w:framePr w:w="601" w:x="7363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13-35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4.25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65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41-81</w:t>
      </w:r>
    </w:p>
    <w:p>
      <w:pPr>
        <w:pStyle w:val="Normal"/>
        <w:framePr w:w="1104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275.7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5.43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0.67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5.41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1.46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3.61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155-357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96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9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102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499" w:x="6398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1.29-1.55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7-45</w:t>
      </w:r>
    </w:p>
    <w:p>
      <w:pPr>
        <w:pStyle w:val="Normal"/>
        <w:framePr w:w="499" w:x="6398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603" w:x="6281" w:y="115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6" w:x="9223" w:y="115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孙娜</w:t>
      </w:r>
    </w:p>
    <w:p>
      <w:pPr>
        <w:pStyle w:val="Normal"/>
        <w:framePr w:w="1306" w:x="883" w:y="118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1874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5.04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15.79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004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601" w:x="413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1307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CA153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515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10.8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</w:t>
      </w:r>
    </w:p>
    <w:p>
      <w:pPr>
        <w:pStyle w:val="Normal"/>
        <w:framePr w:w="702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CA15-3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2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904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904" w:x="8969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5.42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4.05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2.17</w:t>
      </w:r>
    </w:p>
    <w:p>
      <w:pPr>
        <w:pStyle w:val="Normal"/>
        <w:framePr w:w="702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803" w:x="7363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92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507" w:x="900" w:y="152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1206" w:x="8969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0.89-8.78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6" style="position:absolute;margin-left:45.7pt;margin-top:29.95pt;z-index:-38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3.9pt;margin-top:137.35pt;z-index:-391;width:533.4pt;height:200.9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2.7pt;margin-top:373.3pt;z-index:-39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4.3pt;margin-top:386.95pt;z-index:-399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2.7pt;margin-top:607.75pt;z-index:-40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3.9pt;margin-top:621.45pt;z-index:-407;width:533.4pt;height:156.15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0pt;margin-top:0pt;z-index:-4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16102981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131805180101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：谢玲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50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131805180101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2018-05-18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2018-05-24</w:t>
      </w:r>
    </w:p>
    <w:p>
      <w:pPr>
        <w:pStyle w:val="Normal"/>
        <w:framePr w:w="2112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12.93</w:t>
      </w:r>
    </w:p>
    <w:p>
      <w:pPr>
        <w:pStyle w:val="Normal"/>
        <w:framePr w:w="803" w:x="7363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603" w:x="6281" w:y="32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32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华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3" style="position:absolute;margin-left:45.7pt;margin-top:29.95pt;z-index:-41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3.9pt;margin-top:137.35pt;z-index:-419;width:533.4pt;height:19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43.9pt;margin-top:776.6pt;z-index:-4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noProof w:val="on"/>
        </w:rPr>
        <w:pict>
          <v:shape xmlns:v="urn:schemas-microsoft-com:vml" id="_x0000106" style="position:absolute;margin-left:0pt;margin-top:0pt;z-index:-4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FFSKIV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5367bfb0-0000-0000-0000-000000000000}"/>
  </w:font>
  <w:font w:name="EMBRCV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ed29278f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VIJVOS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18b0e09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styles" Target="styles.xml" /><Relationship Id="rId109" Type="http://schemas.openxmlformats.org/officeDocument/2006/relationships/fontTable" Target="fontTable.xml" /><Relationship Id="rId11" Type="http://schemas.openxmlformats.org/officeDocument/2006/relationships/image" Target="media/image11.jpeg" /><Relationship Id="rId110" Type="http://schemas.openxmlformats.org/officeDocument/2006/relationships/settings" Target="settings.xml" /><Relationship Id="rId111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3122</Words>
  <Characters>6449</Characters>
  <Application>Aspose</Application>
  <DocSecurity>0</DocSecurity>
  <Lines>870</Lines>
  <Paragraphs>870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6860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2019-12-19T16:45:00+08:00</dcterms:created>
  <dcterms:modified xmlns:xsi="http://www.w3.org/2001/XMLSchema-instance" xmlns:dcterms="http://purl.org/dc/terms/" xsi:type="dcterms:W3CDTF">2019-12-19T16:45:00+08:00</dcterms:modified>
</coreProperties>
</file>