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18"/>
        </w:rPr>
      </w:pPr>
      <w:r>
        <w:rPr>
          <w:rFonts w:ascii="OKGDUQ+MicrosoftYaHei" w:hAnsi="OKGDUQ+MicrosoftYaHei" w:cs="OKGDUQ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体检日期</w:t>
      </w:r>
      <w:r>
        <w:rPr>
          <w:rFonts w:ascii="UMEUOI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姓名</w:t>
      </w:r>
      <w:r>
        <w:rPr>
          <w:rFonts w:ascii="UMEUOI+MicrosoftYaHei"/>
          <w:color w:val="000000"/>
          <w:spacing w:val="0"/>
          <w:sz w:val="22"/>
        </w:rPr>
        <w:t xml:space="preserve">:  </w:t>
      </w:r>
      <w:r>
        <w:rPr>
          <w:rFonts w:ascii="OKGDUQ+MicrosoftYaHei" w:hAnsi="OKGDUQ+MicrosoftYaHei" w:cs="OKGDUQ+MicrosoftYaHei"/>
          <w:color w:val="000000"/>
          <w:spacing w:val="0"/>
          <w:sz w:val="22"/>
        </w:rPr>
        <w:t>高玉超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卡号</w:t>
      </w:r>
      <w:r>
        <w:rPr>
          <w:rFonts w:ascii="UMEUOI+MicrosoftYaHei"/>
          <w:color w:val="000000"/>
          <w:spacing w:val="0"/>
          <w:sz w:val="22"/>
        </w:rPr>
        <w:t xml:space="preserve">:  </w:t>
      </w:r>
      <w:r>
        <w:rPr>
          <w:rFonts w:ascii="UMEUOI+MicrosoftYaHei"/>
          <w:color w:val="000000"/>
          <w:spacing w:val="0"/>
          <w:sz w:val="22"/>
        </w:rPr>
        <w:t>16013973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性别</w:t>
      </w:r>
      <w:r>
        <w:rPr>
          <w:rFonts w:ascii="UMEUOI+MicrosoftYaHei"/>
          <w:color w:val="000000"/>
          <w:spacing w:val="0"/>
          <w:sz w:val="22"/>
        </w:rPr>
        <w:t xml:space="preserve">: </w:t>
      </w:r>
      <w:r>
        <w:rPr>
          <w:rFonts w:ascii="OKGDUQ+MicrosoftYaHei" w:hAnsi="OKGDUQ+MicrosoftYaHei" w:cs="OKGDUQ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单位</w:t>
      </w:r>
      <w:r>
        <w:rPr>
          <w:rFonts w:ascii="UMEUOI+MicrosoftYaHei"/>
          <w:color w:val="000000"/>
          <w:spacing w:val="0"/>
          <w:sz w:val="22"/>
        </w:rPr>
        <w:t xml:space="preserve">:  </w:t>
      </w:r>
      <w:r>
        <w:rPr>
          <w:rFonts w:ascii="OKGDUQ+MicrosoftYaHei" w:hAnsi="OKGDUQ+MicrosoftYaHei" w:cs="OKGDUQ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部门</w:t>
      </w:r>
      <w:r>
        <w:rPr>
          <w:rFonts w:ascii="UMEUOI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联系方式</w:t>
      </w:r>
      <w:r>
        <w:rPr>
          <w:rFonts w:ascii="UMEUOI+MicrosoftYaHei"/>
          <w:color w:val="000000"/>
          <w:spacing w:val="0"/>
          <w:sz w:val="22"/>
        </w:rPr>
        <w:t>:  136****6939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身份证号</w:t>
      </w:r>
      <w:r>
        <w:rPr>
          <w:rFonts w:ascii="UMEUOI+MicrosoftYaHei"/>
          <w:color w:val="000000"/>
          <w:spacing w:val="0"/>
          <w:sz w:val="22"/>
        </w:rPr>
        <w:t>: 130184********3671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8"/>
        </w:rPr>
      </w:pPr>
      <w:r>
        <w:rPr>
          <w:rFonts w:ascii="OKGDUQ+MicrosoftYaHei" w:hAnsi="OKGDUQ+MicrosoftYaHei" w:cs="OKGDUQ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8"/>
        </w:rPr>
      </w:pPr>
      <w:r>
        <w:rPr>
          <w:rFonts w:ascii="OKGDUQ+MicrosoftYaHei" w:hAnsi="OKGDUQ+MicrosoftYaHei" w:cs="OKGDUQ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尊敬的高玉超先生：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疾病高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2623" w:y="7479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WMUIRP+Wingdings-Regular" w:hAnsi="WMUIRP+Wingdings-Regular" w:cs="WMUIRP+Wingdings-Regular"/>
          <w:color w:val="000000"/>
          <w:spacing w:val="0"/>
          <w:sz w:val="23"/>
        </w:rPr>
      </w:pPr>
      <w:r>
        <w:rPr>
          <w:rFonts w:ascii="WMUIRP+Wingdings-Regular" w:hAnsi="WMUIRP+Wingdings-Regular" w:cs="WMUIRP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WMUIRP+Wingdings-Regular" w:hAnsi="WMUIRP+Wingdings-Regular" w:cs="WMUIRP+Wingdings-Regular"/>
          <w:color w:val="000000"/>
          <w:spacing w:val="0"/>
          <w:sz w:val="23"/>
        </w:rPr>
      </w:pPr>
      <w:r>
        <w:rPr>
          <w:rFonts w:ascii="WMUIRP+Wingdings-Regular" w:hAnsi="WMUIRP+Wingdings-Regular" w:cs="WMUIRP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高玉超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124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与</w:t>
      </w:r>
      <w:r>
        <w:rPr>
          <w:rFonts w:ascii="FangSong" w:hAnsi="FangSong" w:cs="FangSong"/>
          <w:color w:val="000000"/>
          <w:spacing w:val="0"/>
          <w:sz w:val="22"/>
        </w:rPr>
        <w:t>缺乏口腔清洁习惯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牙面粗糙或牙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列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齐</w:t>
      </w:r>
      <w:r>
        <w:rPr>
          <w:rFonts w:ascii="FangSong" w:hAnsi="FangSong" w:cs="FangSong"/>
          <w:color w:val="000000"/>
          <w:spacing w:val="0"/>
          <w:sz w:val="22"/>
        </w:rPr>
        <w:t>有关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可引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牙龈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牙周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洁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口腔清洁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3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1903" w:x="1190" w:y="3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副脾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36" w:x="1190" w:y="4139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殊处</w:t>
      </w:r>
      <w:r>
        <w:rPr>
          <w:rFonts w:ascii="FangSong" w:hAnsi="FangSong" w:cs="FangSong"/>
          <w:color w:val="000000"/>
          <w:spacing w:val="0"/>
          <w:sz w:val="22"/>
        </w:rPr>
        <w:t>理，</w:t>
      </w:r>
      <w:r>
        <w:rPr>
          <w:rFonts w:ascii="FangSong" w:hAnsi="FangSong" w:cs="FangSong"/>
          <w:color w:val="000000"/>
          <w:spacing w:val="0"/>
          <w:sz w:val="22"/>
        </w:rPr>
        <w:t>观察即可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836" w:x="1190" w:y="4139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(1+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883" w:x="1190" w:y="4832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便秘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胆道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6883" w:x="1190" w:y="4832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碳</w:t>
      </w:r>
      <w:r>
        <w:rPr>
          <w:rFonts w:ascii="FangSong"/>
          <w:color w:val="000000"/>
          <w:spacing w:val="0"/>
          <w:sz w:val="22"/>
        </w:rPr>
        <w:t>13-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素呼气试验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55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幽门螺杆菌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染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于根治慢性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胃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疾病，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癌</w:t>
      </w:r>
      <w:r>
        <w:rPr>
          <w:rFonts w:ascii="FangSong" w:hAnsi="FangSong" w:cs="FangSong"/>
          <w:color w:val="000000"/>
          <w:spacing w:val="0"/>
          <w:sz w:val="22"/>
        </w:rPr>
        <w:t>变风险</w:t>
      </w:r>
      <w:r>
        <w:rPr>
          <w:rFonts w:ascii="FangSong" w:hAnsi="FangSong" w:cs="FangSong"/>
          <w:color w:val="000000"/>
          <w:spacing w:val="0"/>
          <w:sz w:val="22"/>
        </w:rPr>
        <w:t>。建</w:t>
      </w:r>
    </w:p>
    <w:p>
      <w:pPr>
        <w:pStyle w:val="Normal"/>
        <w:framePr w:w="10411" w:x="1440" w:y="552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1682" w:x="1190" w:y="615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外痔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外痔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线以</w:t>
      </w:r>
      <w:r>
        <w:rPr>
          <w:rFonts w:ascii="FangSong" w:hAnsi="FangSong" w:cs="FangSong"/>
          <w:color w:val="000000"/>
          <w:spacing w:val="0"/>
          <w:sz w:val="22"/>
        </w:rPr>
        <w:t>下表</w:t>
      </w:r>
      <w:r>
        <w:rPr>
          <w:rFonts w:ascii="FangSong" w:hAnsi="FangSong" w:cs="FangSong"/>
          <w:color w:val="000000"/>
          <w:spacing w:val="0"/>
          <w:sz w:val="22"/>
        </w:rPr>
        <w:t>面</w:t>
      </w:r>
      <w:r>
        <w:rPr>
          <w:rFonts w:ascii="FangSong" w:hAnsi="FangSong" w:cs="FangSong"/>
          <w:color w:val="000000"/>
          <w:spacing w:val="0"/>
          <w:sz w:val="22"/>
        </w:rPr>
        <w:t>盖</w:t>
      </w:r>
      <w:r>
        <w:rPr>
          <w:rFonts w:ascii="FangSong" w:hAnsi="FangSong" w:cs="FangSong"/>
          <w:color w:val="000000"/>
          <w:spacing w:val="0"/>
          <w:sz w:val="22"/>
        </w:rPr>
        <w:t>以</w:t>
      </w:r>
      <w:r>
        <w:rPr>
          <w:rFonts w:ascii="FangSong" w:hAnsi="FangSong" w:cs="FangSong"/>
          <w:color w:val="000000"/>
          <w:spacing w:val="0"/>
          <w:sz w:val="22"/>
        </w:rPr>
        <w:t>肛门皮肤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静脉团块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多食</w:t>
      </w:r>
      <w:r>
        <w:rPr>
          <w:rFonts w:ascii="FangSong" w:hAnsi="FangSong" w:cs="FangSong"/>
          <w:color w:val="000000"/>
          <w:spacing w:val="0"/>
          <w:sz w:val="22"/>
        </w:rPr>
        <w:t>蔬菜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果及</w:t>
      </w:r>
      <w:r>
        <w:rPr>
          <w:rFonts w:ascii="FangSong" w:hAnsi="FangSong" w:cs="FangSong"/>
          <w:color w:val="000000"/>
          <w:spacing w:val="0"/>
          <w:sz w:val="22"/>
        </w:rPr>
        <w:t>粗</w:t>
      </w:r>
      <w:r>
        <w:rPr>
          <w:rFonts w:ascii="FangSong" w:hAnsi="FangSong" w:cs="FangSong"/>
          <w:color w:val="000000"/>
          <w:spacing w:val="0"/>
          <w:sz w:val="22"/>
        </w:rPr>
        <w:t>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便</w:t>
      </w:r>
    </w:p>
    <w:p>
      <w:pPr>
        <w:pStyle w:val="Normal"/>
        <w:framePr w:w="10411" w:x="1440" w:y="6498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通畅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辛辣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饮酒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如疼痛等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加</w:t>
      </w:r>
      <w:r>
        <w:rPr>
          <w:rFonts w:ascii="FangSong" w:hAnsi="FangSong" w:cs="FangSong"/>
          <w:color w:val="000000"/>
          <w:spacing w:val="0"/>
          <w:sz w:val="22"/>
        </w:rPr>
        <w:t>重，请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571" w:x="1190" w:y="71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583" w:x="1440" w:y="747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88" w:x="8155" w:y="85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8598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92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:2018-04-19</w:t>
      </w:r>
    </w:p>
    <w:p>
      <w:pPr>
        <w:pStyle w:val="Normal"/>
        <w:framePr w:w="1558" w:x="5292" w:y="1028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1097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10972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1155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1183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1212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124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1241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164.5pt;z-index:-10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164.5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228.35pt;margin-top:515pt;z-index:-11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0pt;margin-top:0pt;z-index:-1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9.65pt;margin-top:780.9pt;z-index:-1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171cm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65cm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55.4Kg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702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18.95,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0.71,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128mmHg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77mmHg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89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26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264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26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104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4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104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8050" w:y="108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外痔</w:t>
      </w:r>
    </w:p>
    <w:p>
      <w:pPr>
        <w:pStyle w:val="Normal"/>
        <w:framePr w:w="701" w:x="6754" w:y="112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2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1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0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701" w:x="1450" w:y="12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2850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285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右眼裸眼视</w:t>
      </w:r>
    </w:p>
    <w:p>
      <w:pPr>
        <w:pStyle w:val="Normal"/>
        <w:framePr w:w="1306" w:x="914" w:y="13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左眼裸眼视</w:t>
      </w:r>
    </w:p>
    <w:p>
      <w:pPr>
        <w:pStyle w:val="Normal"/>
        <w:framePr w:w="1306" w:x="914" w:y="1373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3736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373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2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26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897" w:x="914" w:y="14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8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" style="position:absolute;margin-left:43.55pt;margin-top:44.1pt;z-index:-127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44.9pt;margin-top:90.45pt;z-index:-13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44.9pt;margin-top:127.9pt;z-index:-135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44.9pt;margin-top:214.9pt;z-index:-13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44.9pt;margin-top:252.45pt;z-index:-143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44.9pt;margin-top:441.45pt;z-index:-14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44.9pt;margin-top:479pt;z-index:-151;width:507pt;height:123.5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620.85pt;z-index:-1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658.3pt;z-index:-159;width:507pt;height:106.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3.9pt;margin-top:770.35pt;z-index:-16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0pt;margin-top:0pt;z-index:-1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8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2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2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36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41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500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4500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500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咽</w:t>
      </w:r>
    </w:p>
    <w:p>
      <w:pPr>
        <w:pStyle w:val="Normal"/>
        <w:framePr w:w="1102" w:x="7987" w:y="450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48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52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26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52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26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6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810" w:x="9480" w:y="64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</w:p>
    <w:p>
      <w:pPr>
        <w:pStyle w:val="Normal"/>
        <w:framePr w:w="902" w:x="1450" w:y="69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27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76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76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76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80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齿</w:t>
      </w:r>
    </w:p>
    <w:p>
      <w:pPr>
        <w:pStyle w:val="Normal"/>
        <w:framePr w:w="1507" w:x="2210" w:y="80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80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石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6754" w:y="80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03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0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0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84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92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黏膜</w:t>
      </w:r>
    </w:p>
    <w:p>
      <w:pPr>
        <w:pStyle w:val="Normal"/>
        <w:framePr w:w="1507" w:x="2210" w:y="9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20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20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92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2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96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499" w:x="914" w:y="961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701" w:x="6754" w:y="96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96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104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0402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08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4" w:x="914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1120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099" w:x="2239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2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2" w:x="7987" w:y="11208"/>
        <w:widowControl w:val="off"/>
        <w:autoSpaceDE w:val="off"/>
        <w:autoSpaceDN w:val="off"/>
        <w:spacing w:before="0" w:after="0" w:line="154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15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2011" w:x="1450" w:y="124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1102" w:x="929" w:y="1275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275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75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198" w:x="914" w:y="131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31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8050" w:y="13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阳性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1" w:x="8050" w:y="1311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DOB:19.00</w:t>
      </w:r>
    </w:p>
    <w:p>
      <w:pPr>
        <w:pStyle w:val="Normal"/>
        <w:framePr w:w="2198" w:x="914" w:y="13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40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2" style="position:absolute;margin-left:43.55pt;margin-top:44.1pt;z-index:-171;width:508.3pt;height:140.9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203.35pt;z-index:-17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4.9pt;margin-top:240.8pt;z-index:-179;width:507pt;height:82.7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341.7pt;z-index:-18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379.3pt;z-index:-187;width:507pt;height:141.1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4.9pt;margin-top:538.75pt;z-index:-19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44.9pt;margin-top:576.2pt;z-index:-195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615.9pt;z-index:-19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653.5pt;z-index:-203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5.25pt;margin-top:680.6pt;z-index:-207;width:506.65pt;height:21.1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3.9pt;margin-top:770.35pt;z-index:-21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0pt;margin-top:0pt;z-index:-2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</w:t>
      </w:r>
      <w:r>
        <w:rPr>
          <w:rFonts w:ascii="FangSong" w:hAnsi="FangSong" w:cs="FangSong"/>
          <w:color w:val="000000"/>
          <w:spacing w:val="0"/>
          <w:sz w:val="28"/>
        </w:rPr>
        <w:t>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8821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82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882" w:x="4150" w:y="9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副脾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237" w:x="4150" w:y="96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区可见副脾</w:t>
      </w: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17mm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11mm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9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104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7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544" w:x="4150" w:y="110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2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长径约</w:t>
      </w:r>
      <w:r>
        <w:rPr>
          <w:rFonts w:ascii="FangSong"/>
          <w:color w:val="000000"/>
          <w:spacing w:val="0"/>
          <w:sz w:val="22"/>
        </w:rPr>
        <w:t>33mm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宽径约</w:t>
      </w:r>
      <w:r>
        <w:rPr>
          <w:rFonts w:ascii="FangSong"/>
          <w:color w:val="000000"/>
          <w:spacing w:val="0"/>
          <w:sz w:val="22"/>
        </w:rPr>
        <w:t>41mm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厚径约</w:t>
      </w:r>
      <w:r>
        <w:rPr>
          <w:rFonts w:ascii="FangSong"/>
          <w:color w:val="000000"/>
          <w:spacing w:val="0"/>
          <w:sz w:val="22"/>
        </w:rPr>
        <w:t>30mm,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</w:p>
    <w:p>
      <w:pPr>
        <w:pStyle w:val="Normal"/>
        <w:framePr w:w="7745" w:x="4150" w:y="112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1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21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24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551" w:x="4150" w:y="124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701" w:x="986" w:y="1280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280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655" w:x="2066" w:y="1318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副脾</w:t>
      </w:r>
    </w:p>
    <w:p>
      <w:pPr>
        <w:pStyle w:val="Normal"/>
        <w:framePr w:w="1655" w:x="2066" w:y="1318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</w:p>
    <w:p>
      <w:pPr>
        <w:pStyle w:val="Normal"/>
        <w:framePr w:w="1981" w:x="7747" w:y="146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3014" w:x="1975" w:y="146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 xml:space="preserve">：    </w:t>
      </w: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4" style="position:absolute;margin-left:43.55pt;margin-top:44.1pt;z-index:-21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3.9pt;margin-top:125.85pt;z-index:-22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8.7pt;margin-top:146pt;z-index:-227;width:232.55pt;height:143.7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329.3pt;margin-top:146pt;z-index:-231;width:232.45pt;height:143.6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3.9pt;margin-top:766.4pt;z-index:-2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0pt;margin-top:0pt;z-index:-2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正位</w:t>
      </w:r>
      <w:r>
        <w:rPr>
          <w:rFonts w:ascii="FangSong" w:hAnsi="FangSong" w:cs="FangSong"/>
          <w:color w:val="000000"/>
          <w:spacing w:val="0"/>
          <w:sz w:val="22"/>
        </w:rPr>
        <w:t>胸片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清</w:t>
      </w: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</w:t>
      </w:r>
      <w:r>
        <w:rPr>
          <w:rFonts w:ascii="FangSong" w:hAnsi="FangSong" w:cs="FangSong"/>
          <w:color w:val="000000"/>
          <w:spacing w:val="0"/>
          <w:sz w:val="22"/>
        </w:rPr>
        <w:t>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43.55pt;margin-top:44.1pt;z-index:-24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3.9pt;margin-top:125.85pt;z-index:-24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189.7pt;margin-top:146pt;z-index:-251;width:232.55pt;height:201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3.9pt;margin-top:766.4pt;z-index:-25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0pt;margin-top:0pt;z-index:-2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5" style="position:absolute;margin-left:24pt;margin-top:54.15pt;z-index:-263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23.65pt;margin-top:28.95pt;z-index:-26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29.3pt;margin-top:102.05pt;z-index:-271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15.5pt;margin-top:525.05pt;z-index:-275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0pt;margin-top:0pt;z-index:-2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：高玉超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7.72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25.8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65.6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601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601" w:x="5150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0.03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173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702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5.69</w:t>
      </w:r>
    </w:p>
    <w:p>
      <w:pPr>
        <w:pStyle w:val="Normal"/>
        <w:framePr w:w="702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5150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12.1</w:t>
      </w:r>
    </w:p>
    <w:p>
      <w:pPr>
        <w:pStyle w:val="Normal"/>
        <w:framePr w:w="702" w:x="5150" w:y="84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87.9</w:t>
      </w:r>
    </w:p>
    <w:p>
      <w:pPr>
        <w:pStyle w:val="Normal"/>
        <w:framePr w:w="702" w:x="5150" w:y="84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346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243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0.24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9.8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702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11.1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碱度</w:t>
      </w:r>
    </w:p>
    <w:p>
      <w:pPr>
        <w:pStyle w:val="Normal"/>
        <w:framePr w:w="601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6.5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1.023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400" w:x="5150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400" w:x="5150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400" w:x="5150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1+</w:t>
      </w:r>
    </w:p>
    <w:p>
      <w:pPr>
        <w:pStyle w:val="Normal"/>
        <w:framePr w:w="500" w:x="5150" w:y="1326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400" w:x="5150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075" w:x="9965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0" style="position:absolute;margin-left:45.7pt;margin-top:29.95pt;z-index:-28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43.9pt;margin-top:137.35pt;z-index:-28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42.7pt;margin-top:160.75pt;z-index:-29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44.3pt;margin-top:174.45pt;z-index:-29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43.9pt;margin-top:776.6pt;z-index:-2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0pt;margin-top:0pt;z-index:-3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：高玉超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</w:t>
      </w:r>
      <w:r>
        <w:rPr>
          <w:rFonts w:ascii="FangSong" w:hAnsi="FangSong" w:cs="FangSong"/>
          <w:color w:val="000000"/>
          <w:spacing w:val="0"/>
          <w:sz w:val="20"/>
        </w:rPr>
        <w:t>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</w:t>
      </w:r>
      <w:r>
        <w:rPr>
          <w:rFonts w:ascii="FangSong" w:hAnsi="FangSong" w:cs="FangSong"/>
          <w:color w:val="000000"/>
          <w:spacing w:val="0"/>
          <w:sz w:val="20"/>
        </w:rPr>
        <w:t>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</w:t>
      </w:r>
      <w:r>
        <w:rPr>
          <w:rFonts w:ascii="FangSong" w:hAnsi="FangSong" w:cs="FangSong"/>
          <w:color w:val="000000"/>
          <w:spacing w:val="0"/>
          <w:sz w:val="20"/>
        </w:rPr>
        <w:t>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</w:t>
      </w:r>
    </w:p>
    <w:p>
      <w:pPr>
        <w:pStyle w:val="Normal"/>
        <w:framePr w:w="499" w:x="6398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3.45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76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358.3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5.6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0.74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3.75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1.35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500" w:x="515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2.11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4.69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20.86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2.18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1.4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12.88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1.448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 2.00</w:t>
      </w:r>
    </w:p>
    <w:p>
      <w:pPr>
        <w:pStyle w:val="Normal"/>
        <w:framePr w:w="904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0.572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621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0.98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2" w:x="515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1.98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6" style="position:absolute;margin-left:45.7pt;margin-top:29.95pt;z-index:-30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43.9pt;margin-top:137.35pt;z-index:-311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42.7pt;margin-top:312.7pt;z-index:-31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4.3pt;margin-top:326.35pt;z-index:-31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2.7pt;margin-top:547.15pt;z-index:-32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4.3pt;margin-top:560.85pt;z-index:-327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43.9pt;margin-top:776.6pt;z-index:-3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0pt;margin-top:0pt;z-index:-3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16013973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：高玉超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/11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4" style="position:absolute;margin-left:45.7pt;margin-top:29.95pt;z-index:-33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43.9pt;margin-top:137.35pt;z-index:-343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43.9pt;margin-top:776.6pt;z-index:-34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0pt;margin-top:0pt;z-index:-3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18"/>
        </w:rPr>
      </w:pPr>
      <w:r>
        <w:rPr>
          <w:rFonts w:ascii="OKGDUQ+MicrosoftYaHei" w:hAnsi="OKGDUQ+MicrosoftYaHei" w:cs="OKGDUQ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体检日期</w:t>
      </w:r>
      <w:r>
        <w:rPr>
          <w:rFonts w:ascii="UMEUOI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姓名</w:t>
      </w:r>
      <w:r>
        <w:rPr>
          <w:rFonts w:ascii="UMEUOI+MicrosoftYaHei"/>
          <w:color w:val="000000"/>
          <w:spacing w:val="0"/>
          <w:sz w:val="22"/>
        </w:rPr>
        <w:t xml:space="preserve">:  </w:t>
      </w:r>
      <w:r>
        <w:rPr>
          <w:rFonts w:ascii="OKGDUQ+MicrosoftYaHei" w:hAnsi="OKGDUQ+MicrosoftYaHei" w:cs="OKGDUQ+MicrosoftYaHei"/>
          <w:color w:val="000000"/>
          <w:spacing w:val="0"/>
          <w:sz w:val="22"/>
        </w:rPr>
        <w:t>宋春德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卡号</w:t>
      </w:r>
      <w:r>
        <w:rPr>
          <w:rFonts w:ascii="UMEUOI+MicrosoftYaHei"/>
          <w:color w:val="000000"/>
          <w:spacing w:val="0"/>
          <w:sz w:val="22"/>
        </w:rPr>
        <w:t xml:space="preserve">:  </w:t>
      </w:r>
      <w:r>
        <w:rPr>
          <w:rFonts w:ascii="UMEUOI+MicrosoftYaHei"/>
          <w:color w:val="000000"/>
          <w:spacing w:val="0"/>
          <w:sz w:val="22"/>
        </w:rPr>
        <w:t>16011325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性别</w:t>
      </w:r>
      <w:r>
        <w:rPr>
          <w:rFonts w:ascii="UMEUOI+MicrosoftYaHei"/>
          <w:color w:val="000000"/>
          <w:spacing w:val="0"/>
          <w:sz w:val="22"/>
        </w:rPr>
        <w:t xml:space="preserve">: </w:t>
      </w:r>
      <w:r>
        <w:rPr>
          <w:rFonts w:ascii="OKGDUQ+MicrosoftYaHei" w:hAnsi="OKGDUQ+MicrosoftYaHei" w:cs="OKGDUQ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单位</w:t>
      </w:r>
      <w:r>
        <w:rPr>
          <w:rFonts w:ascii="UMEUOI+MicrosoftYaHei"/>
          <w:color w:val="000000"/>
          <w:spacing w:val="0"/>
          <w:sz w:val="22"/>
        </w:rPr>
        <w:t xml:space="preserve">:  </w:t>
      </w:r>
      <w:r>
        <w:rPr>
          <w:rFonts w:ascii="OKGDUQ+MicrosoftYaHei" w:hAnsi="OKGDUQ+MicrosoftYaHei" w:cs="OKGDUQ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部门</w:t>
      </w:r>
      <w:r>
        <w:rPr>
          <w:rFonts w:ascii="UMEUOI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联系方式</w:t>
      </w:r>
      <w:r>
        <w:rPr>
          <w:rFonts w:ascii="UMEUOI+MicrosoftYaHei"/>
          <w:color w:val="000000"/>
          <w:spacing w:val="0"/>
          <w:sz w:val="22"/>
        </w:rPr>
        <w:t>:  135****6007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UMEUOI+MicrosoftYaHei"/>
          <w:color w:val="000000"/>
          <w:spacing w:val="0"/>
          <w:sz w:val="22"/>
        </w:rPr>
      </w:pPr>
      <w:r>
        <w:rPr>
          <w:rFonts w:ascii="OKGDUQ+MicrosoftYaHei" w:hAnsi="OKGDUQ+MicrosoftYaHei" w:cs="OKGDUQ+MicrosoftYaHei"/>
          <w:color w:val="000000"/>
          <w:spacing w:val="0"/>
          <w:sz w:val="22"/>
        </w:rPr>
        <w:t>身份证号</w:t>
      </w:r>
      <w:r>
        <w:rPr>
          <w:rFonts w:ascii="UMEUOI+MicrosoftYaHei"/>
          <w:color w:val="000000"/>
          <w:spacing w:val="0"/>
          <w:sz w:val="22"/>
        </w:rPr>
        <w:t>: 110102********3375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8"/>
        </w:rPr>
      </w:pPr>
      <w:r>
        <w:rPr>
          <w:rFonts w:ascii="OKGDUQ+MicrosoftYaHei" w:hAnsi="OKGDUQ+MicrosoftYaHei" w:cs="OKGDUQ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OKGDUQ+MicrosoftYaHei" w:hAnsi="OKGDUQ+MicrosoftYaHei" w:cs="OKGDUQ+MicrosoftYaHei"/>
          <w:color w:val="000000"/>
          <w:spacing w:val="0"/>
          <w:sz w:val="28"/>
        </w:rPr>
      </w:pPr>
      <w:r>
        <w:rPr>
          <w:rFonts w:ascii="OKGDUQ+MicrosoftYaHei" w:hAnsi="OKGDUQ+MicrosoftYaHei" w:cs="OKGDUQ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8" style="position:absolute;margin-left:218.3pt;margin-top:582.7pt;z-index:-355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198.35pt;margin-top:492.8pt;z-index:-359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340.2pt;margin-top:493.15pt;z-index:-363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198.35pt;margin-top:516.8pt;z-index:-367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206.9pt;margin-top:539.95pt;z-index:-371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133.8pt;margin-top:127.65pt;z-index:-375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221.05pt;margin-top:561.45pt;z-index:-379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340.2pt;margin-top:471.3pt;z-index:-383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219.95pt;margin-top:470.7pt;z-index:-387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349.7pt;margin-top:266.5pt;z-index:-391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3.55pt;margin-top:678.8pt;z-index:-395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宋</w:t>
      </w:r>
      <w:r>
        <w:rPr>
          <w:rFonts w:ascii="FangSong" w:hAnsi="FangSong" w:cs="FangSong"/>
          <w:color w:val="000000"/>
          <w:spacing w:val="0"/>
          <w:sz w:val="28"/>
        </w:rPr>
        <w:t>春</w:t>
      </w:r>
      <w:r>
        <w:rPr>
          <w:rFonts w:ascii="FangSong" w:hAnsi="FangSong" w:cs="FangSong"/>
          <w:color w:val="000000"/>
          <w:spacing w:val="0"/>
          <w:sz w:val="28"/>
        </w:rPr>
        <w:t>德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448" w:x="328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WMUIRP+Wingdings-Regular" w:hAnsi="WMUIRP+Wingdings-Regular" w:cs="WMUIRP+Wingdings-Regular"/>
          <w:color w:val="000000"/>
          <w:spacing w:val="0"/>
          <w:sz w:val="23"/>
        </w:rPr>
      </w:pPr>
      <w:r>
        <w:rPr>
          <w:rFonts w:ascii="WMUIRP+Wingdings-Regular" w:hAnsi="WMUIRP+Wingdings-Regular" w:cs="WMUIRP+Wingdings-Regular"/>
          <w:color w:val="000000"/>
          <w:spacing w:val="0"/>
          <w:sz w:val="23"/>
        </w:rPr>
        <w:t>ü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疾病高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WMUIRP+Wingdings-Regular" w:hAnsi="WMUIRP+Wingdings-Regular" w:cs="WMUIRP+Wingdings-Regular"/>
          <w:color w:val="000000"/>
          <w:spacing w:val="0"/>
          <w:sz w:val="23"/>
        </w:rPr>
      </w:pPr>
      <w:r>
        <w:rPr>
          <w:rFonts w:ascii="WMUIRP+Wingdings-Regular" w:hAnsi="WMUIRP+Wingdings-Regular" w:cs="WMUIRP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宋</w:t>
      </w:r>
      <w:r>
        <w:rPr>
          <w:rFonts w:ascii="FangSong" w:hAnsi="FangSong" w:cs="FangSong"/>
          <w:color w:val="000000"/>
          <w:spacing w:val="0"/>
          <w:sz w:val="22"/>
        </w:rPr>
        <w:t>春</w:t>
      </w:r>
      <w:r>
        <w:rPr>
          <w:rFonts w:ascii="FangSong" w:hAnsi="FangSong" w:cs="FangSong"/>
          <w:color w:val="000000"/>
          <w:spacing w:val="0"/>
          <w:sz w:val="22"/>
        </w:rPr>
        <w:t>德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9" style="position:absolute;margin-left:29.65pt;margin-top:54.55pt;z-index:-399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32.15pt;margin-top:29.35pt;z-index:-40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207.1pt;margin-top:480.1pt;z-index:-407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52.3pt;margin-top:155.35pt;z-index:-411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52.55pt;margin-top:245.5pt;z-index:-415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52.55pt;margin-top:332.6pt;z-index:-419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117.25pt;margin-top:433.4pt;z-index:-423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144.6pt;margin-top:452pt;z-index:-42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278.75pt;margin-top:452pt;z-index:-431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29.65pt;margin-top:772.65pt;z-index:-43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0pt;margin-top:0pt;z-index:-4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8027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空</w:t>
      </w: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高、</w:t>
      </w:r>
      <w:r>
        <w:rPr>
          <w:rFonts w:ascii="FangSong" w:hAnsi="FangSong" w:cs="FangSong"/>
          <w:color w:val="000000"/>
          <w:spacing w:val="0"/>
          <w:sz w:val="22"/>
        </w:rPr>
        <w:t>糖化血</w:t>
      </w:r>
      <w:r>
        <w:rPr>
          <w:rFonts w:ascii="FangSong" w:hAnsi="FangSong" w:cs="FangSong"/>
          <w:color w:val="000000"/>
          <w:spacing w:val="0"/>
          <w:sz w:val="22"/>
        </w:rPr>
        <w:t>红蛋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高，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病性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6599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/>
          <w:color w:val="000000"/>
          <w:spacing w:val="0"/>
          <w:sz w:val="22"/>
        </w:rPr>
        <w:t>(10.72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糖化血</w:t>
      </w:r>
      <w:r>
        <w:rPr>
          <w:rFonts w:ascii="FangSong" w:hAnsi="FangSong" w:cs="FangSong"/>
          <w:color w:val="000000"/>
          <w:spacing w:val="0"/>
          <w:sz w:val="22"/>
        </w:rPr>
        <w:t>红蛋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(8.3 %)</w:t>
      </w:r>
    </w:p>
    <w:p>
      <w:pPr>
        <w:pStyle w:val="Normal"/>
        <w:framePr w:w="10411" w:x="1440" w:y="29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强调规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的治</w:t>
      </w:r>
      <w:r>
        <w:rPr>
          <w:rFonts w:ascii="FangSong" w:hAnsi="FangSong" w:cs="FangSong"/>
          <w:color w:val="000000"/>
          <w:spacing w:val="0"/>
          <w:sz w:val="22"/>
        </w:rPr>
        <w:t>疗方案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根据体重、年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、病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、生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并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情况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10411" w:x="1440" w:y="299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制定适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疗方案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同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并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的治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规</w:t>
      </w:r>
      <w:r>
        <w:rPr>
          <w:rFonts w:ascii="FangSong" w:hAnsi="FangSong" w:cs="FangSong"/>
          <w:color w:val="000000"/>
          <w:spacing w:val="0"/>
          <w:sz w:val="22"/>
        </w:rPr>
        <w:t>范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疗不</w:t>
      </w:r>
      <w:r>
        <w:rPr>
          <w:rFonts w:ascii="FangSong" w:hAnsi="FangSong" w:cs="FangSong"/>
          <w:color w:val="000000"/>
          <w:spacing w:val="0"/>
          <w:sz w:val="22"/>
        </w:rPr>
        <w:t>但效</w:t>
      </w:r>
      <w:r>
        <w:rPr>
          <w:rFonts w:ascii="FangSong" w:hAnsi="FangSong" w:cs="FangSong"/>
          <w:color w:val="000000"/>
          <w:spacing w:val="0"/>
          <w:sz w:val="22"/>
        </w:rPr>
        <w:t>果</w:t>
      </w:r>
    </w:p>
    <w:p>
      <w:pPr>
        <w:pStyle w:val="Normal"/>
        <w:framePr w:w="10411" w:x="1440" w:y="299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  <w:r>
        <w:rPr>
          <w:rFonts w:ascii="FangSong" w:hAnsi="FangSong" w:cs="FangSong"/>
          <w:color w:val="000000"/>
          <w:spacing w:val="0"/>
          <w:sz w:val="22"/>
        </w:rPr>
        <w:t>还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导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严</w:t>
      </w:r>
      <w:r>
        <w:rPr>
          <w:rFonts w:ascii="FangSong" w:hAnsi="FangSong" w:cs="FangSong"/>
          <w:color w:val="000000"/>
          <w:spacing w:val="0"/>
          <w:sz w:val="22"/>
        </w:rPr>
        <w:t>重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果。</w:t>
      </w:r>
    </w:p>
    <w:p>
      <w:pPr>
        <w:pStyle w:val="Normal"/>
        <w:framePr w:w="10538" w:x="1440" w:y="38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与糖尿</w:t>
      </w:r>
      <w:r>
        <w:rPr>
          <w:rFonts w:ascii="FangSong" w:hAnsi="FangSong" w:cs="FangSong"/>
          <w:color w:val="000000"/>
          <w:spacing w:val="0"/>
          <w:sz w:val="22"/>
        </w:rPr>
        <w:t>病的病</w:t>
      </w:r>
      <w:r>
        <w:rPr>
          <w:rFonts w:ascii="FangSong" w:hAnsi="FangSong" w:cs="FangSong"/>
          <w:color w:val="000000"/>
          <w:spacing w:val="0"/>
          <w:sz w:val="22"/>
        </w:rPr>
        <w:t>程密切</w:t>
      </w:r>
      <w:r>
        <w:rPr>
          <w:rFonts w:ascii="FangSong" w:hAnsi="FangSong" w:cs="FangSong"/>
          <w:color w:val="000000"/>
          <w:spacing w:val="0"/>
          <w:sz w:val="22"/>
        </w:rPr>
        <w:t>相关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/>
          <w:color w:val="000000"/>
          <w:spacing w:val="0"/>
          <w:sz w:val="22"/>
        </w:rPr>
        <w:t>6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同程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根</w:t>
      </w:r>
    </w:p>
    <w:p>
      <w:pPr>
        <w:pStyle w:val="Normal"/>
        <w:framePr w:w="10538" w:x="1440" w:y="385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散</w:t>
      </w:r>
      <w:r>
        <w:rPr>
          <w:rFonts w:ascii="FangSong" w:hAnsi="FangSong" w:cs="FangSong"/>
          <w:color w:val="000000"/>
          <w:spacing w:val="0"/>
          <w:sz w:val="22"/>
        </w:rPr>
        <w:t>瞳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眼底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科检查治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124" w:x="1190" w:y="449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48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随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情绪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温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况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喝</w:t>
      </w:r>
      <w:r>
        <w:rPr>
          <w:rFonts w:ascii="FangSong" w:hAnsi="FangSong" w:cs="FangSong"/>
          <w:color w:val="000000"/>
          <w:spacing w:val="0"/>
          <w:sz w:val="22"/>
        </w:rPr>
        <w:t>酒等因素</w:t>
      </w:r>
      <w:r>
        <w:rPr>
          <w:rFonts w:ascii="FangSong" w:hAnsi="FangSong" w:cs="FangSong"/>
          <w:color w:val="000000"/>
          <w:spacing w:val="0"/>
          <w:sz w:val="22"/>
        </w:rPr>
        <w:t>而波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，一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不</w:t>
      </w:r>
    </w:p>
    <w:p>
      <w:pPr>
        <w:pStyle w:val="Normal"/>
        <w:framePr w:w="10411" w:x="1440" w:y="4840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监测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续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618" w:x="1190" w:y="54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1" w:x="1440" w:y="581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固醇</w:t>
      </w:r>
      <w:r>
        <w:rPr>
          <w:rFonts w:ascii="FangSong"/>
          <w:color w:val="000000"/>
          <w:spacing w:val="0"/>
          <w:sz w:val="22"/>
        </w:rPr>
        <w:t>(5.27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(3.39 mmol/L)</w:t>
      </w:r>
    </w:p>
    <w:p>
      <w:pPr>
        <w:pStyle w:val="Normal"/>
        <w:framePr w:w="10151" w:x="1440" w:y="581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粥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</w:t>
      </w:r>
      <w:r>
        <w:rPr>
          <w:rFonts w:ascii="FangSong" w:hAnsi="FangSong" w:cs="FangSong"/>
          <w:color w:val="000000"/>
          <w:spacing w:val="0"/>
          <w:sz w:val="22"/>
        </w:rPr>
        <w:t>险因素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1" w:x="1440" w:y="581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68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4475" w:x="1190" w:y="72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10411" w:x="1440" w:y="75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依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身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况适当</w:t>
      </w:r>
      <w:r>
        <w:rPr>
          <w:rFonts w:ascii="FangSong" w:hAnsi="FangSong" w:cs="FangSong"/>
          <w:color w:val="000000"/>
          <w:spacing w:val="0"/>
          <w:sz w:val="22"/>
        </w:rPr>
        <w:t>增加</w:t>
      </w:r>
      <w:r>
        <w:rPr>
          <w:rFonts w:ascii="FangSong" w:hAnsi="FangSong" w:cs="FangSong"/>
          <w:color w:val="000000"/>
          <w:spacing w:val="0"/>
          <w:sz w:val="22"/>
        </w:rPr>
        <w:t>运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要时在</w:t>
      </w:r>
    </w:p>
    <w:p>
      <w:pPr>
        <w:pStyle w:val="Normal"/>
        <w:framePr w:w="10411" w:x="1440" w:y="754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疗以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体重。</w:t>
      </w:r>
    </w:p>
    <w:p>
      <w:pPr>
        <w:pStyle w:val="Normal"/>
        <w:framePr w:w="3841" w:x="1190" w:y="817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 w:hAnsi="FangSong" w:cs="FangSong"/>
          <w:color w:val="000000"/>
          <w:spacing w:val="0"/>
          <w:sz w:val="22"/>
        </w:rPr>
        <w:t>接</w:t>
      </w:r>
      <w:r>
        <w:rPr>
          <w:rFonts w:ascii="FangSong" w:hAnsi="FangSong" w:cs="FangSong"/>
          <w:color w:val="000000"/>
          <w:spacing w:val="0"/>
          <w:sz w:val="22"/>
        </w:rPr>
        <w:t>喉</w:t>
      </w:r>
      <w:r>
        <w:rPr>
          <w:rFonts w:ascii="FangSong" w:hAnsi="FangSong" w:cs="FangSong"/>
          <w:color w:val="000000"/>
          <w:spacing w:val="0"/>
          <w:sz w:val="22"/>
        </w:rPr>
        <w:t>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8178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咽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射</w:t>
      </w:r>
      <w:r>
        <w:rPr>
          <w:rFonts w:ascii="FangSong" w:hAnsi="FangSong" w:cs="FangSong"/>
          <w:color w:val="000000"/>
          <w:spacing w:val="0"/>
          <w:sz w:val="22"/>
        </w:rPr>
        <w:t>敏</w:t>
      </w:r>
      <w:r>
        <w:rPr>
          <w:rFonts w:ascii="FangSong" w:hAnsi="FangSong" w:cs="FangSong"/>
          <w:color w:val="000000"/>
          <w:spacing w:val="0"/>
          <w:sz w:val="22"/>
        </w:rPr>
        <w:t>感，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3841" w:x="1190" w:y="8178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921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修复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33" w:x="1190" w:y="95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90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</w:t>
      </w:r>
      <w:r>
        <w:rPr>
          <w:rFonts w:ascii="FangSong" w:hAnsi="FangSong" w:cs="FangSong"/>
          <w:color w:val="000000"/>
          <w:spacing w:val="0"/>
          <w:sz w:val="22"/>
        </w:rPr>
        <w:t>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</w:t>
      </w:r>
      <w:r>
        <w:rPr>
          <w:rFonts w:ascii="FangSong" w:hAnsi="FangSong" w:cs="FangSong"/>
          <w:color w:val="000000"/>
          <w:spacing w:val="0"/>
          <w:sz w:val="22"/>
        </w:rPr>
        <w:t>极防</w:t>
      </w:r>
      <w:r>
        <w:rPr>
          <w:rFonts w:ascii="FangSong" w:hAnsi="FangSong" w:cs="FangSong"/>
          <w:color w:val="000000"/>
          <w:spacing w:val="0"/>
          <w:sz w:val="22"/>
        </w:rPr>
        <w:t>治高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</w:t>
      </w:r>
    </w:p>
    <w:p>
      <w:pPr>
        <w:pStyle w:val="Normal"/>
        <w:framePr w:w="10411" w:x="1440" w:y="990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105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3587" w:x="1190" w:y="109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椎</w:t>
      </w:r>
      <w:r>
        <w:rPr>
          <w:rFonts w:ascii="FangSong" w:hAnsi="FangSong" w:cs="FangSong"/>
          <w:color w:val="000000"/>
          <w:spacing w:val="0"/>
          <w:sz w:val="22"/>
        </w:rPr>
        <w:t>手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椎</w:t>
      </w:r>
      <w:r>
        <w:rPr>
          <w:rFonts w:ascii="FangSong" w:hAnsi="FangSong" w:cs="FangSong"/>
          <w:color w:val="000000"/>
          <w:spacing w:val="0"/>
          <w:sz w:val="22"/>
        </w:rPr>
        <w:t>手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788" w:x="1440" w:y="1133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按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诊治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嘱执</w:t>
      </w:r>
      <w:r>
        <w:rPr>
          <w:rFonts w:ascii="FangSong" w:hAnsi="FangSong" w:cs="FangSong"/>
          <w:color w:val="000000"/>
          <w:spacing w:val="0"/>
          <w:sz w:val="22"/>
        </w:rPr>
        <w:t>行。</w:t>
      </w:r>
    </w:p>
    <w:p>
      <w:pPr>
        <w:pStyle w:val="Normal"/>
        <w:framePr w:w="2345" w:x="1190" w:y="116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871" w:x="1190" w:y="12032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871" w:x="1190" w:y="12032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883" w:x="1190" w:y="12724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无任</w:t>
      </w:r>
      <w:r>
        <w:rPr>
          <w:rFonts w:ascii="FangSong" w:hAnsi="FangSong" w:cs="FangSong"/>
          <w:color w:val="000000"/>
          <w:spacing w:val="0"/>
          <w:sz w:val="22"/>
        </w:rPr>
        <w:t>何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6883" w:x="1190" w:y="12724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076" w:x="1440" w:y="1341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0" style="position:absolute;margin-left:32.5pt;margin-top:54.55pt;z-index:-44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32.15pt;margin-top:29.35pt;z-index:-44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49.2pt;margin-top:92.95pt;z-index:-451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77.5pt;margin-top:92.95pt;z-index:-45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49.2pt;margin-top:334.9pt;z-index:-459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77.5pt;margin-top:334.9pt;z-index:-46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49.2pt;margin-top:524.5pt;z-index:-46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77.5pt;margin-top:524.5pt;z-index:-47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29.65pt;margin-top:780.9pt;z-index:-47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0pt;margin-top:0pt;z-index:-47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988" w:x="8155" w:y="192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192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255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36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42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4297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487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5163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545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57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57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做出正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0" style="position:absolute;margin-left:32.5pt;margin-top:54.55pt;z-index:-483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32.15pt;margin-top:29.35pt;z-index:-48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228.35pt;margin-top:181.3pt;z-index:-49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0pt;margin-top:0pt;z-index:-4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29.65pt;margin-top:780.9pt;z-index:-49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168.5cm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82.6Kg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104cm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29.09,</w:t>
      </w:r>
      <w:r>
        <w:rPr>
          <w:rFonts w:ascii="FangSong" w:hAnsi="FangSong" w:cs="FangSong"/>
          <w:color w:val="000000"/>
          <w:spacing w:val="0"/>
          <w:sz w:val="20"/>
        </w:rPr>
        <w:t>肥胖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0.88,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143mmHg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140/90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76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糖尿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2006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确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糖尿</w:t>
      </w:r>
      <w:r>
        <w:rPr>
          <w:rFonts w:ascii="FangSong" w:hAnsi="FangSong" w:cs="FangSong"/>
          <w:color w:val="000000"/>
          <w:spacing w:val="0"/>
          <w:sz w:val="20"/>
        </w:rPr>
        <w:t>病，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平</w:t>
      </w:r>
    </w:p>
    <w:p>
      <w:pPr>
        <w:pStyle w:val="Normal"/>
        <w:framePr w:w="3707" w:x="2210" w:y="6440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空</w:t>
      </w: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8mmol/l</w:t>
      </w:r>
      <w:r>
        <w:rPr>
          <w:rFonts w:ascii="FangSong" w:hAnsi="FangSong" w:cs="FangSong"/>
          <w:color w:val="000000"/>
          <w:spacing w:val="0"/>
          <w:sz w:val="20"/>
        </w:rPr>
        <w:t>左右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20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73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7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14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9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4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744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2" w:x="2239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744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74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433" w:x="221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椎</w:t>
      </w:r>
      <w:r>
        <w:rPr>
          <w:rFonts w:ascii="FangSong" w:hAnsi="FangSong" w:cs="FangSong"/>
          <w:color w:val="000000"/>
          <w:spacing w:val="0"/>
          <w:sz w:val="20"/>
        </w:rPr>
        <w:t>手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椎</w:t>
      </w:r>
      <w:r>
        <w:rPr>
          <w:rFonts w:ascii="FangSong" w:hAnsi="FangSong" w:cs="FangSong"/>
          <w:color w:val="000000"/>
          <w:spacing w:val="0"/>
          <w:sz w:val="20"/>
        </w:rPr>
        <w:t>手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/>
          <w:color w:val="000000"/>
          <w:spacing w:val="0"/>
          <w:sz w:val="20"/>
        </w:rPr>
        <w:t>):</w:t>
      </w:r>
    </w:p>
    <w:p>
      <w:pPr>
        <w:pStyle w:val="Normal"/>
        <w:framePr w:w="2433" w:x="2210" w:y="1010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2015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椎</w:t>
      </w:r>
      <w:r>
        <w:rPr>
          <w:rFonts w:ascii="FangSong" w:hAnsi="FangSong" w:cs="FangSong"/>
          <w:color w:val="000000"/>
          <w:spacing w:val="0"/>
          <w:sz w:val="20"/>
        </w:rPr>
        <w:t>手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507" w:x="8050" w:y="101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6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6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10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10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10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1810" w:x="8050" w:y="110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104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5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1157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5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5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5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2547" w:x="8050" w:y="115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9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3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7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701" w:x="1450" w:y="132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587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914" w:y="139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右眼裸眼视</w:t>
      </w:r>
    </w:p>
    <w:p>
      <w:pPr>
        <w:pStyle w:val="Normal"/>
        <w:framePr w:w="1306" w:x="914" w:y="139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9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左眼裸眼视</w:t>
      </w:r>
    </w:p>
    <w:p>
      <w:pPr>
        <w:pStyle w:val="Normal"/>
        <w:framePr w:w="1306" w:x="914" w:y="144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1507" w:x="8050" w:y="144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5" style="position:absolute;margin-left:43.55pt;margin-top:44.1pt;z-index:-503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44.9pt;margin-top:90.45pt;z-index:-50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44.9pt;margin-top:127.9pt;z-index:-511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44.9pt;margin-top:214.9pt;z-index:-5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44.9pt;margin-top:252.45pt;z-index:-519;width:507pt;height:194.8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4.9pt;margin-top:465.55pt;z-index:-52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44.9pt;margin-top:503pt;z-index:-527;width:507pt;height:67.3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5.25pt;margin-top:577.5pt;z-index:-531;width:506.65pt;height:61.8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44.9pt;margin-top:657.7pt;z-index:-53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4.9pt;margin-top:695.1pt;z-index:-539;width:507pt;height:53.05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43.9pt;margin-top:770.35pt;z-index:-5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0pt;margin-top:0pt;z-index:-5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 xml:space="preserve">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95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701" w:x="91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2779" w:x="805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糖尿</w:t>
      </w:r>
      <w:r>
        <w:rPr>
          <w:rFonts w:ascii="FangSong" w:hAnsi="FangSong" w:cs="FangSong"/>
          <w:color w:val="000000"/>
          <w:spacing w:val="0"/>
          <w:sz w:val="20"/>
        </w:rPr>
        <w:t>病性</w:t>
      </w: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779" w:x="805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期糖尿</w:t>
      </w:r>
      <w:r>
        <w:rPr>
          <w:rFonts w:ascii="FangSong" w:hAnsi="FangSong" w:cs="FangSong"/>
          <w:color w:val="000000"/>
          <w:spacing w:val="0"/>
          <w:sz w:val="20"/>
        </w:rPr>
        <w:t>病性</w:t>
      </w: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437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43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王宏宇</w:t>
      </w:r>
    </w:p>
    <w:p>
      <w:pPr>
        <w:pStyle w:val="Normal"/>
        <w:framePr w:w="1104" w:x="1450" w:y="52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5568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咽</w:t>
      </w:r>
    </w:p>
    <w:p>
      <w:pPr>
        <w:pStyle w:val="Normal"/>
        <w:framePr w:w="1102" w:x="7987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59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591" w:x="2210" w:y="6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</w:t>
      </w:r>
      <w:r>
        <w:rPr>
          <w:rFonts w:ascii="FangSong" w:hAnsi="FangSong" w:cs="FangSong"/>
          <w:color w:val="000000"/>
          <w:spacing w:val="0"/>
          <w:sz w:val="20"/>
        </w:rPr>
        <w:t>接</w:t>
      </w: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591" w:x="2210" w:y="67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</w:t>
      </w:r>
      <w:r>
        <w:rPr>
          <w:rFonts w:ascii="FangSong" w:hAnsi="FangSong" w:cs="FangSong"/>
          <w:color w:val="000000"/>
          <w:spacing w:val="0"/>
          <w:sz w:val="20"/>
        </w:rPr>
        <w:t>接</w:t>
      </w: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咽</w:t>
      </w:r>
      <w:r>
        <w:rPr>
          <w:rFonts w:ascii="FangSong" w:hAnsi="FangSong" w:cs="FangSong"/>
          <w:color w:val="000000"/>
          <w:spacing w:val="0"/>
          <w:sz w:val="20"/>
        </w:rPr>
        <w:t>反</w:t>
      </w:r>
      <w:r>
        <w:rPr>
          <w:rFonts w:ascii="FangSong" w:hAnsi="FangSong" w:cs="FangSong"/>
          <w:color w:val="000000"/>
          <w:spacing w:val="0"/>
          <w:sz w:val="20"/>
        </w:rPr>
        <w:t>射</w:t>
      </w:r>
      <w:r>
        <w:rPr>
          <w:rFonts w:ascii="FangSong" w:hAnsi="FangSong" w:cs="FangSong"/>
          <w:color w:val="000000"/>
          <w:spacing w:val="0"/>
          <w:sz w:val="20"/>
        </w:rPr>
        <w:t>敏</w:t>
      </w:r>
      <w:r>
        <w:rPr>
          <w:rFonts w:ascii="FangSong" w:hAnsi="FangSong" w:cs="FangSong"/>
          <w:color w:val="000000"/>
          <w:spacing w:val="0"/>
          <w:sz w:val="20"/>
        </w:rPr>
        <w:t>感。</w:t>
      </w:r>
    </w:p>
    <w:p>
      <w:pPr>
        <w:pStyle w:val="Normal"/>
        <w:framePr w:w="701" w:x="6754" w:y="67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72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72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7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芹</w:t>
      </w:r>
    </w:p>
    <w:p>
      <w:pPr>
        <w:pStyle w:val="Normal"/>
        <w:framePr w:w="902" w:x="1450" w:y="81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846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92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齿</w:t>
      </w:r>
    </w:p>
    <w:p>
      <w:pPr>
        <w:pStyle w:val="Normal"/>
        <w:framePr w:w="1406" w:x="2210" w:y="9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齿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6" w:x="2210" w:y="922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4</w:t>
      </w:r>
      <w:r>
        <w:rPr>
          <w:rFonts w:ascii="FangSong" w:hAnsi="FangSong" w:cs="FangSong"/>
          <w:color w:val="000000"/>
          <w:spacing w:val="0"/>
          <w:sz w:val="20"/>
        </w:rPr>
        <w:t>缺</w:t>
      </w:r>
      <w:r>
        <w:rPr>
          <w:rFonts w:ascii="FangSong" w:hAnsi="FangSong" w:cs="FangSong"/>
          <w:color w:val="000000"/>
          <w:spacing w:val="0"/>
          <w:sz w:val="20"/>
        </w:rPr>
        <w:t>失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92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2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黏膜</w:t>
      </w:r>
    </w:p>
    <w:p>
      <w:pPr>
        <w:pStyle w:val="Normal"/>
        <w:framePr w:w="1104" w:x="914" w:y="976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76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7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7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58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9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3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1374"/>
        <w:widowControl w:val="off"/>
        <w:autoSpaceDE w:val="off"/>
        <w:autoSpaceDN w:val="off"/>
        <w:spacing w:before="0" w:after="0" w:line="154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1104" w:x="1450" w:y="118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18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18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25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902" w:x="1450" w:y="134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1116" w:x="914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72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724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72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140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-0.47,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40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1382.61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44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-0.35</w:t>
      </w:r>
    </w:p>
    <w:p>
      <w:pPr>
        <w:pStyle w:val="Normal"/>
        <w:framePr w:w="1810" w:x="9480" w:y="148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1810" w:x="9480" w:y="14869"/>
        <w:widowControl w:val="off"/>
        <w:autoSpaceDE w:val="off"/>
        <w:autoSpaceDN w:val="off"/>
        <w:spacing w:before="0" w:after="0" w:line="805" w:lineRule="exact"/>
        <w:ind w:left="57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7" style="position:absolute;margin-left:43.55pt;margin-top:44.1pt;z-index:-551;width:508.3pt;height:194.3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44.9pt;margin-top:256.65pt;z-index:-55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44.9pt;margin-top:294.2pt;z-index:-559;width:507pt;height:89.1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401.5pt;z-index:-5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4.9pt;margin-top:439.05pt;z-index:-567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44.9pt;margin-top:587.25pt;z-index:-5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4.9pt;margin-top:624.8pt;z-index:-575;width:507pt;height:21.4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4.9pt;margin-top:664.4pt;z-index:-57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701.95pt;z-index:-583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3.9pt;margin-top:770.35pt;z-index:-5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0pt;margin-top:0pt;z-index:-5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素呼气试验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50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8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1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</w:t>
      </w: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217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29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次呼气 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38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</w:t>
      </w:r>
      <w:r>
        <w:rPr>
          <w:rFonts w:ascii="FangSong" w:hAnsi="FangSong" w:cs="FangSong"/>
          <w:color w:val="000000"/>
          <w:spacing w:val="0"/>
          <w:sz w:val="20"/>
        </w:rPr>
        <w:t>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12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44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474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47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8" style="position:absolute;margin-left:43.55pt;margin-top:44.1pt;z-index:-595;width:564.1pt;height:45.5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44.9pt;margin-top:106.65pt;z-index:-599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5.25pt;margin-top:145.05pt;z-index:-603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4.9pt;margin-top:184.4pt;z-index:-60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4.9pt;margin-top:221.85pt;z-index:-611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3.9pt;margin-top:770.35pt;z-index:-61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0pt;margin-top:0pt;z-index:-6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78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</w:t>
      </w:r>
      <w:r>
        <w:rPr>
          <w:rFonts w:ascii="FangSong" w:hAnsi="FangSong" w:cs="FangSong"/>
          <w:color w:val="000000"/>
          <w:spacing w:val="0"/>
          <w:sz w:val="28"/>
        </w:rPr>
        <w:t>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544" w:x="4150" w:y="82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85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度细</w:t>
      </w:r>
      <w:r>
        <w:rPr>
          <w:rFonts w:ascii="FangSong" w:hAnsi="FangSong" w:cs="FangSong"/>
          <w:color w:val="000000"/>
          <w:spacing w:val="0"/>
          <w:sz w:val="22"/>
        </w:rPr>
        <w:t>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745" w:x="4150" w:y="85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90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9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0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96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96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101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1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765" w:x="4150" w:y="107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9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极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15mm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8mm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囊内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振铃</w:t>
      </w:r>
      <w:r>
        <w:rPr>
          <w:rFonts w:ascii="FangSong" w:hAnsi="FangSong" w:cs="FangSong"/>
          <w:color w:val="000000"/>
          <w:spacing w:val="0"/>
          <w:sz w:val="22"/>
        </w:rPr>
        <w:t>样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09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4mm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5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15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18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2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765" w:x="4150" w:y="12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23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213" w:x="2066" w:y="12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661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6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2207" w:x="4150" w:y="130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起始段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厚约</w:t>
      </w:r>
      <w:r>
        <w:rPr>
          <w:rFonts w:ascii="FangSong"/>
          <w:color w:val="000000"/>
          <w:spacing w:val="0"/>
          <w:sz w:val="22"/>
        </w:rPr>
        <w:t>1.2mm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块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14.2mmx2.9mm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表</w:t>
      </w:r>
      <w:r>
        <w:rPr>
          <w:rFonts w:ascii="FangSong" w:hAnsi="FangSong" w:cs="FangSong"/>
          <w:color w:val="000000"/>
          <w:spacing w:val="0"/>
          <w:sz w:val="22"/>
        </w:rPr>
        <w:t>面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充</w:t>
      </w:r>
    </w:p>
    <w:p>
      <w:pPr>
        <w:pStyle w:val="Normal"/>
        <w:framePr w:w="7745" w:x="4150" w:y="13273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盈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5" style="position:absolute;margin-left:43.55pt;margin-top:44.1pt;z-index:-62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3.9pt;margin-top:125.85pt;z-index:-62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8.7pt;margin-top:146pt;z-index:-631;width:232.55pt;height:143.75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329.3pt;margin-top:146pt;z-index:-635;width:232.45pt;height:143.65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3.9pt;margin-top:766.4pt;z-index:-6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0pt;margin-top:0pt;z-index:-6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块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</w:p>
    <w:p>
      <w:pPr>
        <w:pStyle w:val="Normal"/>
        <w:framePr w:w="2317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1434" w:x="1975" w:y="35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981" w:x="7747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1" style="position:absolute;margin-left:43.55pt;margin-top:44.1pt;z-index:-64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3.9pt;margin-top:766.4pt;z-index:-65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0pt;margin-top:0pt;z-index:-65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4427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两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01" w:x="98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1655" w:x="2066" w:y="879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弓钙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1434" w:x="1975" w:y="100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998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99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4" style="position:absolute;margin-left:43.55pt;margin-top:44.1pt;z-index:-65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3.9pt;margin-top:125.85pt;z-index:-66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189.7pt;margin-top:146pt;z-index:-667;width:224.3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43.9pt;margin-top:766.4pt;z-index:-6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0pt;margin-top:0pt;z-index:-6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9" style="position:absolute;margin-left:24pt;margin-top:54.15pt;z-index:-679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23.65pt;margin-top:28.95pt;z-index:-68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29.3pt;margin-top:102.05pt;z-index:-687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15.5pt;margin-top:525.05pt;z-index:-691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0pt;margin-top:0pt;z-index:-6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4" style="position:absolute;margin-left:29.3pt;margin-top:29.95pt;z-index:-699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32.15pt;margin-top:77.25pt;z-index:-703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宋</w:t>
      </w:r>
      <w:r>
        <w:rPr>
          <w:rFonts w:ascii="FangSong" w:hAnsi="FangSong" w:cs="FangSong"/>
          <w:color w:val="000000"/>
          <w:spacing w:val="0"/>
          <w:sz w:val="20"/>
        </w:rPr>
        <w:t>春</w:t>
      </w:r>
      <w:r>
        <w:rPr>
          <w:rFonts w:ascii="FangSong" w:hAnsi="FangSong" w:cs="FangSong"/>
          <w:color w:val="000000"/>
          <w:spacing w:val="0"/>
          <w:sz w:val="20"/>
        </w:rPr>
        <w:t>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601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6.9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粒细胞绝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702" w:x="5150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34.3</w:t>
      </w:r>
    </w:p>
    <w:p>
      <w:pPr>
        <w:pStyle w:val="Normal"/>
        <w:framePr w:w="702" w:x="5150" w:y="447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2.37</w:t>
      </w:r>
    </w:p>
    <w:p>
      <w:pPr>
        <w:pStyle w:val="Normal"/>
        <w:framePr w:w="702" w:x="5150" w:y="447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6.8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58.4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4.02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0.03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161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4.87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0.469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96.3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343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33.1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278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0.31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13.9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1.012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6" style="position:absolute;margin-left:45.7pt;margin-top:29.95pt;z-index:-70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43.9pt;margin-top:137.35pt;z-index:-71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42.7pt;margin-top:160.75pt;z-index:-71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4.3pt;margin-top:174.45pt;z-index:-719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43.9pt;margin-top:776.6pt;z-index:-7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noProof w:val="on"/>
        </w:rPr>
        <w:pict>
          <v:shape xmlns:v="urn:schemas-microsoft-com:vml" id="_x0000181" style="position:absolute;margin-left:0pt;margin-top:0pt;z-index:-7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16011325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宋</w:t>
      </w:r>
      <w:r>
        <w:rPr>
          <w:rFonts w:ascii="FangSong" w:hAnsi="FangSong" w:cs="FangSong"/>
          <w:color w:val="000000"/>
          <w:spacing w:val="0"/>
          <w:sz w:val="20"/>
        </w:rPr>
        <w:t>春</w:t>
      </w:r>
      <w:r>
        <w:rPr>
          <w:rFonts w:ascii="FangSong" w:hAnsi="FangSong" w:cs="FangSong"/>
          <w:color w:val="000000"/>
          <w:spacing w:val="0"/>
          <w:sz w:val="20"/>
        </w:rPr>
        <w:t>德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55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131804160030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</w:t>
      </w:r>
      <w:r>
        <w:rPr>
          <w:rFonts w:ascii="FangSong" w:hAnsi="FangSong" w:cs="FangSong"/>
          <w:color w:val="000000"/>
          <w:spacing w:val="0"/>
          <w:sz w:val="20"/>
        </w:rPr>
        <w:t>晰</w:t>
      </w:r>
    </w:p>
    <w:p>
      <w:pPr>
        <w:pStyle w:val="Normal"/>
        <w:framePr w:w="902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亮</w:t>
      </w: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8.3</w:t>
      </w:r>
    </w:p>
    <w:p>
      <w:pPr>
        <w:pStyle w:val="Normal"/>
        <w:framePr w:w="499" w:x="6398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28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3.86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78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377.1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10.72</w:t>
      </w:r>
    </w:p>
    <w:p>
      <w:pPr>
        <w:pStyle w:val="Normal"/>
        <w:framePr w:w="803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499" w:x="6398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5.27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1.35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3.39</w:t>
      </w:r>
    </w:p>
    <w:p>
      <w:pPr>
        <w:pStyle w:val="Normal"/>
        <w:framePr w:w="702" w:x="515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36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6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2.43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5.05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19.85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1.62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14.44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1.087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13.85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0.48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0.44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1.56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2.83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808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182" style="position:absolute;margin-left:45.7pt;margin-top:29.95pt;z-index:-73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43.9pt;margin-top:137.35pt;z-index:-735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42.7pt;margin-top:282.3pt;z-index:-73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noProof w:val="on"/>
        </w:rPr>
        <w:pict>
          <v:shape xmlns:v="urn:schemas-microsoft-com:vml" id="_x0000185" style="position:absolute;margin-left:44.3pt;margin-top:296pt;z-index:-743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noProof w:val="on"/>
        </w:rPr>
        <w:pict>
          <v:shape xmlns:v="urn:schemas-microsoft-com:vml" id="_x0000186" style="position:absolute;margin-left:42.7pt;margin-top:516.8pt;z-index:-74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44.3pt;margin-top:530.5pt;z-index:-751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43.9pt;margin-top:776.6pt;z-index:-75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0pt;margin-top:0pt;z-index:-75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OKGDUQ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28bcc6e7-0000-0000-0000-000000000000}"/>
  </w:font>
  <w:font w:name="UMEUOI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23ceadbc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WMUIRP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4220183b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styles" Target="styles.xml" /><Relationship Id="rId192" Type="http://schemas.openxmlformats.org/officeDocument/2006/relationships/fontTable" Target="fontTable.xml" /><Relationship Id="rId193" Type="http://schemas.openxmlformats.org/officeDocument/2006/relationships/settings" Target="settings.xml" /><Relationship Id="rId194" Type="http://schemas.openxmlformats.org/officeDocument/2006/relationships/webSettings" Target="webSettings.xml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25</Pages>
  <Words>5166</Words>
  <Characters>10949</Characters>
  <Application>Aspose</Application>
  <DocSecurity>0</DocSecurity>
  <Lines>1550</Lines>
  <Paragraphs>1550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11721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2019-12-19T16:46:45+08:00</dcterms:created>
  <dcterms:modified xmlns:xsi="http://www.w3.org/2001/XMLSchema-instance" xmlns:dcterms="http://purl.org/dc/terms/" xsi:type="dcterms:W3CDTF">2019-12-19T16:46:45+08:00</dcterms:modified>
</coreProperties>
</file>