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18"/>
        </w:rPr>
      </w:pPr>
      <w:r>
        <w:rPr>
          <w:rFonts w:ascii="LTLVLI+MicrosoftYaHei" w:hAnsi="LTLVLI+MicrosoftYaHei" w:cs="LTLVLI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体检日期</w:t>
      </w:r>
      <w:r>
        <w:rPr>
          <w:rFonts w:ascii="IGHJCS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姓名</w:t>
      </w:r>
      <w:r>
        <w:rPr>
          <w:rFonts w:ascii="IGHJCS+MicrosoftYaHei"/>
          <w:color w:val="000000"/>
          <w:spacing w:val="0"/>
          <w:sz w:val="22"/>
        </w:rPr>
        <w:t xml:space="preserve">:  </w:t>
      </w:r>
      <w:r>
        <w:rPr>
          <w:rFonts w:ascii="LTLVLI+MicrosoftYaHei" w:hAnsi="LTLVLI+MicrosoftYaHei" w:cs="LTLVLI+MicrosoftYaHei"/>
          <w:color w:val="000000"/>
          <w:spacing w:val="0"/>
          <w:sz w:val="22"/>
        </w:rPr>
        <w:t>任欲铮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卡号</w:t>
      </w:r>
      <w:r>
        <w:rPr>
          <w:rFonts w:ascii="IGHJCS+MicrosoftYaHei"/>
          <w:color w:val="000000"/>
          <w:spacing w:val="0"/>
          <w:sz w:val="22"/>
        </w:rPr>
        <w:t xml:space="preserve">:  </w:t>
      </w:r>
      <w:r>
        <w:rPr>
          <w:rFonts w:ascii="IGHJCS+MicrosoftYaHei"/>
          <w:color w:val="000000"/>
          <w:spacing w:val="0"/>
          <w:sz w:val="22"/>
        </w:rPr>
        <w:t>16102982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性别</w:t>
      </w:r>
      <w:r>
        <w:rPr>
          <w:rFonts w:ascii="IGHJCS+MicrosoftYaHei"/>
          <w:color w:val="000000"/>
          <w:spacing w:val="0"/>
          <w:sz w:val="22"/>
        </w:rPr>
        <w:t xml:space="preserve">: </w:t>
      </w:r>
      <w:r>
        <w:rPr>
          <w:rFonts w:ascii="LTLVLI+MicrosoftYaHei" w:hAnsi="LTLVLI+MicrosoftYaHei" w:cs="LTLVLI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单位</w:t>
      </w:r>
      <w:r>
        <w:rPr>
          <w:rFonts w:ascii="IGHJCS+MicrosoftYaHei"/>
          <w:color w:val="000000"/>
          <w:spacing w:val="0"/>
          <w:sz w:val="22"/>
        </w:rPr>
        <w:t xml:space="preserve">:  </w:t>
      </w:r>
      <w:r>
        <w:rPr>
          <w:rFonts w:ascii="LTLVLI+MicrosoftYaHei" w:hAnsi="LTLVLI+MicrosoftYaHei" w:cs="LTLVLI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部门</w:t>
      </w:r>
      <w:r>
        <w:rPr>
          <w:rFonts w:ascii="IGHJCS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联系方式</w:t>
      </w:r>
      <w:r>
        <w:rPr>
          <w:rFonts w:ascii="IGHJCS+MicrosoftYaHei"/>
          <w:color w:val="000000"/>
          <w:spacing w:val="0"/>
          <w:sz w:val="22"/>
        </w:rPr>
        <w:t>:  173****9115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身份证号</w:t>
      </w:r>
      <w:r>
        <w:rPr>
          <w:rFonts w:ascii="IGHJCS+MicrosoftYaHei"/>
          <w:color w:val="000000"/>
          <w:spacing w:val="0"/>
          <w:sz w:val="22"/>
        </w:rPr>
        <w:t>: 411527********0576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8"/>
        </w:rPr>
      </w:pPr>
      <w:r>
        <w:rPr>
          <w:rFonts w:ascii="LTLVLI+MicrosoftYaHei" w:hAnsi="LTLVLI+MicrosoftYaHei" w:cs="LTLVLI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8"/>
        </w:rPr>
      </w:pPr>
      <w:r>
        <w:rPr>
          <w:rFonts w:ascii="LTLVLI+MicrosoftYaHei" w:hAnsi="LTLVLI+MicrosoftYaHei" w:cs="LTLVLI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尊敬的任欲铮先生：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IUIMDQ+Wingdings-Regular" w:hAnsi="IUIMDQ+Wingdings-Regular" w:cs="IUIMDQ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IUIMDQ+Wingdings-Regular" w:hAnsi="IUIMDQ+Wingdings-Regular" w:cs="IUIMDQ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IUIMDQ+Wingdings-Regular" w:hAnsi="IUIMDQ+Wingdings-Regular" w:cs="IUIMDQ+Wingdings-Regular"/>
          <w:color w:val="000000"/>
          <w:spacing w:val="0"/>
          <w:sz w:val="23"/>
        </w:rPr>
      </w:pPr>
      <w:r>
        <w:rPr>
          <w:rFonts w:ascii="IUIMDQ+Wingdings-Regular" w:hAnsi="IUIMDQ+Wingdings-Regular" w:cs="IUIMDQ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任欲铮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124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若继续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展可致肥胖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因此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该积极控制</w:t>
      </w:r>
      <w:r>
        <w:rPr>
          <w:rFonts w:ascii="FangSong" w:hAnsi="FangSong" w:cs="FangSong"/>
          <w:color w:val="000000"/>
          <w:spacing w:val="0"/>
          <w:sz w:val="22"/>
        </w:rPr>
        <w:t>体重，科</w:t>
      </w:r>
    </w:p>
    <w:p>
      <w:pPr>
        <w:pStyle w:val="Normal"/>
        <w:framePr w:w="10411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学饮食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571" w:x="1190" w:y="33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429" w:x="1440" w:y="368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856" w:x="1190" w:y="40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红细胞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/>
          <w:color w:val="000000"/>
          <w:spacing w:val="0"/>
          <w:sz w:val="22"/>
        </w:rPr>
        <w:t xml:space="preserve">(6.95 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10^12/L)[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3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一般需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于慢性</w:t>
      </w:r>
      <w:r>
        <w:rPr>
          <w:rFonts w:ascii="FangSong" w:hAnsi="FangSong" w:cs="FangSong"/>
          <w:color w:val="000000"/>
          <w:spacing w:val="0"/>
          <w:sz w:val="22"/>
        </w:rPr>
        <w:t>缺氧</w:t>
      </w:r>
      <w:r>
        <w:rPr>
          <w:rFonts w:ascii="FangSong" w:hAnsi="FangSong" w:cs="FangSong"/>
          <w:color w:val="000000"/>
          <w:spacing w:val="0"/>
          <w:sz w:val="22"/>
        </w:rPr>
        <w:t>性疾病，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：慢性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源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睡眠呼吸暂停低通气综合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、</w:t>
      </w:r>
    </w:p>
    <w:p>
      <w:pPr>
        <w:pStyle w:val="Normal"/>
        <w:framePr w:w="10411" w:x="1440" w:y="437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原居民等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液浓缩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5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124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偏低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58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差</w:t>
      </w:r>
      <w:r>
        <w:rPr>
          <w:rFonts w:ascii="FangSong" w:hAnsi="FangSong" w:cs="FangSong"/>
          <w:color w:val="000000"/>
          <w:spacing w:val="0"/>
          <w:sz w:val="22"/>
        </w:rPr>
        <w:t>异</w:t>
      </w:r>
      <w:r>
        <w:rPr>
          <w:rFonts w:ascii="FangSong" w:hAnsi="FangSong" w:cs="FangSong"/>
          <w:color w:val="000000"/>
          <w:spacing w:val="0"/>
          <w:sz w:val="22"/>
        </w:rPr>
        <w:t>很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低至</w:t>
      </w:r>
      <w:r>
        <w:rPr>
          <w:rFonts w:ascii="FangSong"/>
          <w:color w:val="000000"/>
          <w:spacing w:val="0"/>
          <w:sz w:val="22"/>
        </w:rPr>
        <w:t>86</w:t>
      </w:r>
      <w:r>
        <w:rPr>
          <w:rFonts w:ascii="FangSong" w:hAnsi="FangSong" w:cs="FangSong"/>
          <w:color w:val="000000"/>
          <w:spacing w:val="0"/>
          <w:sz w:val="22"/>
        </w:rPr>
        <w:t>／</w:t>
      </w:r>
      <w:r>
        <w:rPr>
          <w:rFonts w:ascii="FangSong"/>
          <w:color w:val="000000"/>
          <w:spacing w:val="0"/>
          <w:sz w:val="22"/>
        </w:rPr>
        <w:t>56mmhg</w:t>
      </w:r>
      <w:r>
        <w:rPr>
          <w:rFonts w:ascii="FangSong" w:hAnsi="FangSong" w:cs="FangSong"/>
          <w:color w:val="000000"/>
          <w:spacing w:val="0"/>
          <w:sz w:val="22"/>
        </w:rPr>
        <w:t>无任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</w:t>
      </w:r>
    </w:p>
    <w:p>
      <w:pPr>
        <w:pStyle w:val="Normal"/>
        <w:framePr w:w="772" w:x="1440" w:y="6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治。</w:t>
      </w:r>
    </w:p>
    <w:p>
      <w:pPr>
        <w:pStyle w:val="Normal"/>
        <w:framePr w:w="3079" w:x="1190" w:y="64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度近视眼底改变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7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膜脉络膜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退</w:t>
      </w:r>
      <w:r>
        <w:rPr>
          <w:rFonts w:ascii="FangSong" w:hAnsi="FangSong" w:cs="FangSong"/>
          <w:color w:val="000000"/>
          <w:spacing w:val="0"/>
          <w:sz w:val="22"/>
        </w:rPr>
        <w:t>行性</w:t>
      </w:r>
      <w:r>
        <w:rPr>
          <w:rFonts w:ascii="FangSong" w:hAnsi="FangSong" w:cs="FangSong"/>
          <w:color w:val="000000"/>
          <w:spacing w:val="0"/>
          <w:sz w:val="22"/>
        </w:rPr>
        <w:t>改变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逆转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目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尚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效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避免剧烈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及重体</w:t>
      </w:r>
      <w:r>
        <w:rPr>
          <w:rFonts w:ascii="FangSong" w:hAnsi="FangSong" w:cs="FangSong"/>
          <w:color w:val="000000"/>
          <w:spacing w:val="0"/>
          <w:sz w:val="22"/>
        </w:rPr>
        <w:t>力劳</w:t>
      </w:r>
    </w:p>
    <w:p>
      <w:pPr>
        <w:pStyle w:val="Normal"/>
        <w:framePr w:w="10411" w:x="1440" w:y="67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眼底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5491" w:x="1190" w:y="74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胆固醇降低</w:t>
      </w:r>
      <w:r>
        <w:rPr>
          <w:rFonts w:ascii="FangSong"/>
          <w:color w:val="000000"/>
          <w:spacing w:val="0"/>
          <w:sz w:val="22"/>
        </w:rPr>
        <w:t>(0.83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77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11" w:x="1440" w:y="77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2825" w:x="1190" w:y="83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612" w:x="1440" w:y="874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斑点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。一般无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98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986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1049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247.9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247.9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29.65pt;margin-top:780.9pt;z-index:-11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0pt;margin-top:0pt;z-index:-1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558" w:x="5292" w:y="156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283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312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34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32.5pt;margin-top:54.55pt;z-index:-12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32.15pt;margin-top:29.35pt;z-index:-12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228.35pt;margin-top:79.15pt;z-index:-13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0pt;margin-top:0pt;z-index:-1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9.65pt;margin-top:780.9pt;z-index:-13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175.5cm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76.3Kg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85cm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99cm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24.77,</w:t>
      </w: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重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24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0.86,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117mmHg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59mmHg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偏低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/>
          <w:color w:val="000000"/>
          <w:spacing w:val="0"/>
          <w:sz w:val="20"/>
        </w:rPr>
        <w:t>&lt;90/60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499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7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1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2663" w:x="8674" w:y="85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392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7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1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709" w:x="221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05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1507" w:x="805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0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2547" w:x="805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3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701" w:x="1450" w:y="127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眼视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4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眼视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 xml:space="preserve">正视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43.55pt;margin-top:44.1pt;z-index:-143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4.9pt;margin-top:90.45pt;z-index:-14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4.9pt;margin-top:127.9pt;z-index:-151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214.9pt;z-index:-15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252.45pt;z-index:-159;width:507pt;height:177.15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447.9pt;z-index:-16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485.35pt;z-index:-167;width:507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633.55pt;z-index:-1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671.1pt;z-index:-175;width:507pt;height:79.7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3.9pt;margin-top:770.35pt;z-index:-17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0pt;margin-top:0pt;z-index:-1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 xml:space="preserve">正视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3707" w:x="805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度近视眼底改变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豹纹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眼底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乳</w:t>
      </w:r>
      <w:r>
        <w:rPr>
          <w:rFonts w:ascii="FangSong" w:hAnsi="FangSong" w:cs="FangSong"/>
          <w:color w:val="000000"/>
          <w:spacing w:val="0"/>
          <w:sz w:val="20"/>
        </w:rPr>
        <w:t>头颞侧</w:t>
      </w:r>
      <w:r>
        <w:rPr>
          <w:rFonts w:ascii="FangSong" w:hAnsi="FangSong" w:cs="FangSong"/>
          <w:color w:val="000000"/>
          <w:spacing w:val="0"/>
          <w:sz w:val="20"/>
        </w:rPr>
        <w:t>有</w:t>
      </w:r>
      <w:r>
        <w:rPr>
          <w:rFonts w:ascii="FangSong" w:hAnsi="FangSong" w:cs="FangSong"/>
          <w:color w:val="000000"/>
          <w:spacing w:val="0"/>
          <w:sz w:val="20"/>
        </w:rPr>
        <w:t>灰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色</w:t>
      </w:r>
      <w:r>
        <w:rPr>
          <w:rFonts w:ascii="FangSong" w:hAnsi="FangSong" w:cs="FangSong"/>
          <w:color w:val="000000"/>
          <w:spacing w:val="0"/>
          <w:sz w:val="20"/>
        </w:rPr>
        <w:t>近</w:t>
      </w:r>
    </w:p>
    <w:p>
      <w:pPr>
        <w:pStyle w:val="Normal"/>
        <w:framePr w:w="3707" w:x="8050" w:y="3308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弧形</w:t>
      </w:r>
      <w:r>
        <w:rPr>
          <w:rFonts w:ascii="FangSong" w:hAnsi="FangSong" w:cs="FangSong"/>
          <w:color w:val="000000"/>
          <w:spacing w:val="0"/>
          <w:sz w:val="20"/>
        </w:rPr>
        <w:t>斑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40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40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4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49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</w:t>
      </w:r>
      <w:r>
        <w:rPr>
          <w:rFonts w:ascii="FangSong" w:hAnsi="FangSong" w:cs="FangSong"/>
          <w:color w:val="000000"/>
          <w:spacing w:val="0"/>
          <w:sz w:val="20"/>
        </w:rPr>
        <w:t>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25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259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259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259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25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25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6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6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外耳</w:t>
      </w:r>
    </w:p>
    <w:p>
      <w:pPr>
        <w:pStyle w:val="Normal"/>
        <w:framePr w:w="701" w:x="914" w:y="60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0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6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0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0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6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60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0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72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</w:p>
    <w:p>
      <w:pPr>
        <w:pStyle w:val="Normal"/>
        <w:framePr w:w="902" w:x="1450" w:y="77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3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8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0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08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0808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13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161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11614"/>
        <w:widowControl w:val="off"/>
        <w:autoSpaceDE w:val="off"/>
        <w:autoSpaceDN w:val="off"/>
        <w:spacing w:before="0" w:after="0" w:line="154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1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2583" w:x="914" w:y="12850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2583" w:x="914" w:y="12850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2850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131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4" w:x="6754" w:y="13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135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1351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1351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142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4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9682" w:y="14658"/>
        <w:widowControl w:val="off"/>
        <w:autoSpaceDE w:val="off"/>
        <w:autoSpaceDN w:val="off"/>
        <w:spacing w:before="0" w:after="0" w:line="1016" w:lineRule="exact"/>
        <w:ind w:left="37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6" style="position:absolute;margin-left:43.55pt;margin-top:44.1pt;z-index:-187;width:506.3pt;height:145.8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5.25pt;margin-top:201.9pt;z-index:-191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4.9pt;margin-top:241.3pt;z-index:-19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278.7pt;z-index:-199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379.65pt;z-index:-20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417.2pt;z-index:-207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559.05pt;z-index:-21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596.5pt;z-index:-215;width:507pt;height:21.5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636.2pt;z-index:-21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673.75pt;z-index:-223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5.25pt;margin-top:712.15pt;z-index:-227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3.9pt;margin-top:770.35pt;z-index:-2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0pt;margin-top:0pt;z-index:-2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765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6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7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12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腺可见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数个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618" w:x="4150" w:y="112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1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左叶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极可见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4mmx2mm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规则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界</w:t>
      </w:r>
      <w:r>
        <w:rPr>
          <w:rFonts w:ascii="FangSong" w:hAnsi="FangSong" w:cs="FangSong"/>
          <w:color w:val="000000"/>
          <w:spacing w:val="0"/>
          <w:sz w:val="22"/>
        </w:rPr>
        <w:t>清</w:t>
      </w:r>
    </w:p>
    <w:p>
      <w:pPr>
        <w:pStyle w:val="Normal"/>
        <w:framePr w:w="7745" w:x="4150" w:y="121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低回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</w:t>
      </w:r>
    </w:p>
    <w:p>
      <w:pPr>
        <w:pStyle w:val="Normal"/>
        <w:framePr w:w="7745" w:x="4150" w:y="1210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9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551" w:x="4150" w:y="129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9" style="position:absolute;margin-left:43.55pt;margin-top:44.1pt;z-index:-23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43.9pt;margin-top:125.85pt;z-index:-24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8.7pt;margin-top:146pt;z-index:-247;width:232.55pt;height:143.7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329.3pt;margin-top:146pt;z-index:-251;width:232.45pt;height:143.6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3.9pt;margin-top:766.4pt;z-index:-25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0pt;margin-top:0pt;z-index:-2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876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</w:p>
    <w:p>
      <w:pPr>
        <w:pStyle w:val="Normal"/>
        <w:framePr w:w="1876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981" w:x="7747" w:y="325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吕淑兰</w:t>
      </w:r>
    </w:p>
    <w:p>
      <w:pPr>
        <w:pStyle w:val="Normal"/>
        <w:framePr w:w="3014" w:x="1975" w:y="328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5" style="position:absolute;margin-left:43.55pt;margin-top:44.1pt;z-index:-26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43.9pt;margin-top:766.4pt;z-index:-2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0pt;margin-top:0pt;z-index:-2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位胸片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</w:t>
      </w:r>
      <w:r>
        <w:rPr>
          <w:rFonts w:ascii="FangSong" w:hAnsi="FangSong" w:cs="FangSong"/>
          <w:color w:val="000000"/>
          <w:spacing w:val="0"/>
          <w:sz w:val="22"/>
        </w:rPr>
        <w:t>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8" style="position:absolute;margin-left:43.55pt;margin-top:44.1pt;z-index:-27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43.9pt;margin-top:125.85pt;z-index:-27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189.7pt;margin-top:146pt;z-index:-283;width:222.5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43.9pt;margin-top:766.4pt;z-index:-2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0pt;margin-top:0pt;z-index:-2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3" style="position:absolute;margin-left:24pt;margin-top:54.15pt;z-index:-295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23.65pt;margin-top:28.95pt;z-index:-29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29.3pt;margin-top:102.05pt;z-index:-303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15.5pt;margin-top:525.05pt;z-index:-307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0pt;margin-top:0pt;z-index:-3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：任欲铮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8.26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1.86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6.4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70.2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5.79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0.07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135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6.95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0.423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15.7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60.9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319</w:t>
      </w:r>
    </w:p>
    <w:p>
      <w:pPr>
        <w:pStyle w:val="Normal"/>
        <w:framePr w:w="499" w:x="6398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99" w:x="6398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4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229</w:t>
      </w:r>
    </w:p>
    <w:p>
      <w:pPr>
        <w:pStyle w:val="Normal"/>
        <w:framePr w:w="499" w:x="6398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----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----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----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1.014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8" style="position:absolute;margin-left:45.7pt;margin-top:29.95pt;z-index:-31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43.9pt;margin-top:137.35pt;z-index:-31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42.7pt;margin-top:160.75pt;z-index:-32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44.3pt;margin-top:174.45pt;z-index:-327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43.9pt;margin-top:776.6pt;z-index:-3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0pt;margin-top:0pt;z-index:-3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：任欲铮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499" w:x="6398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4.58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71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310.4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5.21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肽酶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</w:t>
      </w:r>
      <w:r>
        <w:rPr>
          <w:rFonts w:ascii="FangSong" w:hAnsi="FangSong" w:cs="FangSong"/>
          <w:color w:val="000000"/>
          <w:spacing w:val="0"/>
          <w:sz w:val="20"/>
        </w:rPr>
        <w:t>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2.15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13.81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2.01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10.21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0.327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 2.00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0.15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0.46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4" style="position:absolute;margin-left:45.7pt;margin-top:29.95pt;z-index:-33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43.9pt;margin-top:137.35pt;z-index:-343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42.7pt;margin-top:282.3pt;z-index:-34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44.3pt;margin-top:296pt;z-index:-351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42.7pt;margin-top:516.8pt;z-index:-35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44.3pt;margin-top:530.5pt;z-index:-359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43.9pt;margin-top:776.6pt;z-index:-3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0pt;margin-top:0pt;z-index:-3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18"/>
        </w:rPr>
      </w:pPr>
      <w:r>
        <w:rPr>
          <w:rFonts w:ascii="LTLVLI+MicrosoftYaHei" w:hAnsi="LTLVLI+MicrosoftYaHei" w:cs="LTLVLI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体检日期</w:t>
      </w:r>
      <w:r>
        <w:rPr>
          <w:rFonts w:ascii="IGHJCS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姓名</w:t>
      </w:r>
      <w:r>
        <w:rPr>
          <w:rFonts w:ascii="IGHJCS+MicrosoftYaHei"/>
          <w:color w:val="000000"/>
          <w:spacing w:val="0"/>
          <w:sz w:val="22"/>
        </w:rPr>
        <w:t xml:space="preserve">:  </w:t>
      </w:r>
      <w:r>
        <w:rPr>
          <w:rFonts w:ascii="LTLVLI+MicrosoftYaHei" w:hAnsi="LTLVLI+MicrosoftYaHei" w:cs="LTLVLI+MicrosoftYaHei"/>
          <w:color w:val="000000"/>
          <w:spacing w:val="0"/>
          <w:sz w:val="22"/>
        </w:rPr>
        <w:t>徐晨彭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卡号</w:t>
      </w:r>
      <w:r>
        <w:rPr>
          <w:rFonts w:ascii="IGHJCS+MicrosoftYaHei"/>
          <w:color w:val="000000"/>
          <w:spacing w:val="0"/>
          <w:sz w:val="22"/>
        </w:rPr>
        <w:t xml:space="preserve">:  </w:t>
      </w:r>
      <w:r>
        <w:rPr>
          <w:rFonts w:ascii="IGHJCS+MicrosoftYaHei"/>
          <w:color w:val="000000"/>
          <w:spacing w:val="0"/>
          <w:sz w:val="22"/>
        </w:rPr>
        <w:t>16011253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性别</w:t>
      </w:r>
      <w:r>
        <w:rPr>
          <w:rFonts w:ascii="IGHJCS+MicrosoftYaHei"/>
          <w:color w:val="000000"/>
          <w:spacing w:val="0"/>
          <w:sz w:val="22"/>
        </w:rPr>
        <w:t xml:space="preserve">: </w:t>
      </w:r>
      <w:r>
        <w:rPr>
          <w:rFonts w:ascii="LTLVLI+MicrosoftYaHei" w:hAnsi="LTLVLI+MicrosoftYaHei" w:cs="LTLVLI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单位</w:t>
      </w:r>
      <w:r>
        <w:rPr>
          <w:rFonts w:ascii="IGHJCS+MicrosoftYaHei"/>
          <w:color w:val="000000"/>
          <w:spacing w:val="0"/>
          <w:sz w:val="22"/>
        </w:rPr>
        <w:t xml:space="preserve">:  </w:t>
      </w:r>
      <w:r>
        <w:rPr>
          <w:rFonts w:ascii="LTLVLI+MicrosoftYaHei" w:hAnsi="LTLVLI+MicrosoftYaHei" w:cs="LTLVLI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部门</w:t>
      </w:r>
      <w:r>
        <w:rPr>
          <w:rFonts w:ascii="IGHJCS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联系方式</w:t>
      </w:r>
      <w:r>
        <w:rPr>
          <w:rFonts w:ascii="IGHJCS+MicrosoftYaHei"/>
          <w:color w:val="000000"/>
          <w:spacing w:val="0"/>
          <w:sz w:val="22"/>
        </w:rPr>
        <w:t>:  177****1029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GHJCS+MicrosoftYaHei"/>
          <w:color w:val="000000"/>
          <w:spacing w:val="0"/>
          <w:sz w:val="22"/>
        </w:rPr>
      </w:pPr>
      <w:r>
        <w:rPr>
          <w:rFonts w:ascii="LTLVLI+MicrosoftYaHei" w:hAnsi="LTLVLI+MicrosoftYaHei" w:cs="LTLVLI+MicrosoftYaHei"/>
          <w:color w:val="000000"/>
          <w:spacing w:val="0"/>
          <w:sz w:val="22"/>
        </w:rPr>
        <w:t>身份证号</w:t>
      </w:r>
      <w:r>
        <w:rPr>
          <w:rFonts w:ascii="IGHJCS+MicrosoftYaHei"/>
          <w:color w:val="000000"/>
          <w:spacing w:val="0"/>
          <w:sz w:val="22"/>
        </w:rPr>
        <w:t>: 140522********9755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8"/>
        </w:rPr>
      </w:pPr>
      <w:r>
        <w:rPr>
          <w:rFonts w:ascii="LTLVLI+MicrosoftYaHei" w:hAnsi="LTLVLI+MicrosoftYaHei" w:cs="LTLVLI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LTLVLI+MicrosoftYaHei" w:hAnsi="LTLVLI+MicrosoftYaHei" w:cs="LTLVLI+MicrosoftYaHei"/>
          <w:color w:val="000000"/>
          <w:spacing w:val="0"/>
          <w:sz w:val="28"/>
        </w:rPr>
      </w:pPr>
      <w:r>
        <w:rPr>
          <w:rFonts w:ascii="LTLVLI+MicrosoftYaHei" w:hAnsi="LTLVLI+MicrosoftYaHei" w:cs="LTLVLI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2" style="position:absolute;margin-left:218.3pt;margin-top:582.7pt;z-index:-371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198.35pt;margin-top:492.8pt;z-index:-375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340.2pt;margin-top:493.15pt;z-index:-37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198.35pt;margin-top:516.8pt;z-index:-383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206.9pt;margin-top:539.95pt;z-index:-387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133.8pt;margin-top:127.65pt;z-index:-391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221.05pt;margin-top:561.45pt;z-index:-395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340.2pt;margin-top:471.3pt;z-index:-39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219.95pt;margin-top:470.7pt;z-index:-403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349.7pt;margin-top:266.5pt;z-index:-407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43.55pt;margin-top:678.8pt;z-index:-411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徐</w:t>
      </w:r>
      <w:r>
        <w:rPr>
          <w:rFonts w:ascii="FangSong" w:hAnsi="FangSong" w:cs="FangSong"/>
          <w:color w:val="000000"/>
          <w:spacing w:val="0"/>
          <w:sz w:val="28"/>
        </w:rPr>
        <w:t>晨彭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IUIMDQ+Wingdings-Regular" w:hAnsi="IUIMDQ+Wingdings-Regular" w:cs="IUIMDQ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IUIMDQ+Wingdings-Regular" w:hAnsi="IUIMDQ+Wingdings-Regular" w:cs="IUIMDQ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IUIMDQ+Wingdings-Regular" w:hAnsi="IUIMDQ+Wingdings-Regular" w:cs="IUIMDQ+Wingdings-Regular"/>
          <w:color w:val="000000"/>
          <w:spacing w:val="0"/>
          <w:sz w:val="23"/>
        </w:rPr>
      </w:pPr>
      <w:r>
        <w:rPr>
          <w:rFonts w:ascii="IUIMDQ+Wingdings-Regular" w:hAnsi="IUIMDQ+Wingdings-Regular" w:cs="IUIMDQ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徐</w:t>
      </w:r>
      <w:r>
        <w:rPr>
          <w:rFonts w:ascii="FangSong" w:hAnsi="FangSong" w:cs="FangSong"/>
          <w:color w:val="000000"/>
          <w:spacing w:val="0"/>
          <w:sz w:val="22"/>
        </w:rPr>
        <w:t>晨彭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3" style="position:absolute;margin-left:29.65pt;margin-top:54.55pt;z-index:-415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32.15pt;margin-top:29.35pt;z-index:-41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207.1pt;margin-top:480.1pt;z-index:-42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52.3pt;margin-top:155.35pt;z-index:-427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52.55pt;margin-top:245.5pt;z-index:-431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52.55pt;margin-top:332.6pt;z-index:-435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117.25pt;margin-top:433.4pt;z-index:-439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144.6pt;margin-top:452pt;z-index:-44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278.75pt;margin-top:452pt;z-index:-447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29.65pt;margin-top:772.65pt;z-index:-45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0pt;margin-top:0pt;z-index:-4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3841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 w:hAnsi="FangSong" w:cs="FangSong"/>
          <w:color w:val="000000"/>
          <w:spacing w:val="0"/>
          <w:sz w:val="22"/>
        </w:rPr>
        <w:t>接</w:t>
      </w:r>
      <w:r>
        <w:rPr>
          <w:rFonts w:ascii="FangSong" w:hAnsi="FangSong" w:cs="FangSong"/>
          <w:color w:val="000000"/>
          <w:spacing w:val="0"/>
          <w:sz w:val="22"/>
        </w:rPr>
        <w:t>喉</w:t>
      </w:r>
      <w:r>
        <w:rPr>
          <w:rFonts w:ascii="FangSong" w:hAnsi="FangSong" w:cs="FangSong"/>
          <w:color w:val="000000"/>
          <w:spacing w:val="0"/>
          <w:sz w:val="22"/>
        </w:rPr>
        <w:t>镜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满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耳</w:t>
      </w:r>
      <w:r>
        <w:rPr>
          <w:rFonts w:ascii="FangSong" w:hAnsi="FangSong" w:cs="FangSong"/>
          <w:color w:val="000000"/>
          <w:spacing w:val="0"/>
          <w:sz w:val="22"/>
        </w:rPr>
        <w:t>鼻喉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41" w:x="1190" w:y="236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舌</w:t>
      </w:r>
      <w:r>
        <w:rPr>
          <w:rFonts w:ascii="FangSong" w:hAnsi="FangSong" w:cs="FangSong"/>
          <w:color w:val="000000"/>
          <w:spacing w:val="0"/>
          <w:sz w:val="22"/>
        </w:rPr>
        <w:t>短而厚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655" w:x="1579" w:y="3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4475" w:x="1190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呼气</w:t>
      </w:r>
      <w:r>
        <w:rPr>
          <w:rFonts w:ascii="FangSong" w:hAnsi="FangSong" w:cs="FangSong"/>
          <w:color w:val="000000"/>
          <w:spacing w:val="0"/>
          <w:sz w:val="22"/>
        </w:rPr>
        <w:t>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3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癌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08" w:x="1440" w:y="385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1988" w:x="8155" w:y="526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526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58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1558" w:x="5292" w:y="694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76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7633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82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849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878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90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9073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4" style="position:absolute;margin-left:32.5pt;margin-top:54.55pt;z-index:-45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32.15pt;margin-top:29.35pt;z-index:-46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49.2pt;margin-top:92.95pt;z-index:-46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77.5pt;margin-top:92.95pt;z-index:-47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49.2pt;margin-top:150.2pt;z-index:-47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77.5pt;margin-top:150.2pt;z-index:-47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228.35pt;margin-top:348.1pt;z-index:-48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0pt;margin-top:0pt;z-index:-4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29.65pt;margin-top:780.9pt;z-index:-49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175.5cm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71cm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94cm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20.45,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0.76,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8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8050" w:y="108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2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2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0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2541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2541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2850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4.8</w:t>
      </w:r>
    </w:p>
    <w:p>
      <w:pPr>
        <w:pStyle w:val="Normal"/>
        <w:framePr w:w="1897" w:x="914" w:y="13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 xml:space="preserve">眼视   </w:t>
      </w:r>
      <w:r>
        <w:rPr>
          <w:rFonts w:ascii="FangSong"/>
          <w:color w:val="000000"/>
          <w:spacing w:val="0"/>
          <w:sz w:val="20"/>
        </w:rPr>
        <w:t>4.8</w:t>
      </w:r>
    </w:p>
    <w:p>
      <w:pPr>
        <w:pStyle w:val="Normal"/>
        <w:framePr w:w="1897" w:x="914" w:y="1373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2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正视</w:t>
      </w:r>
    </w:p>
    <w:p>
      <w:pPr>
        <w:pStyle w:val="Normal"/>
        <w:framePr w:w="1306" w:x="914" w:y="1426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4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正视</w:t>
      </w:r>
    </w:p>
    <w:p>
      <w:pPr>
        <w:pStyle w:val="Normal"/>
        <w:framePr w:w="1306" w:x="914" w:y="1480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3" style="position:absolute;margin-left:43.55pt;margin-top:44.1pt;z-index:-495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44.9pt;margin-top:90.45pt;z-index:-49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44.9pt;margin-top:127.9pt;z-index:-503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44.9pt;margin-top:214.9pt;z-index:-50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44.9pt;margin-top:252.45pt;z-index:-511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44.9pt;margin-top:441.45pt;z-index:-51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44.9pt;margin-top:479pt;z-index:-519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44.9pt;margin-top:620.85pt;z-index:-52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44.9pt;margin-top:658.3pt;z-index:-527;width:507pt;height:106.3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43.9pt;margin-top:770.35pt;z-index:-5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0pt;margin-top:0pt;z-index:-5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21.0mmHg,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1507" w:x="805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36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</w:t>
      </w:r>
      <w:r>
        <w:rPr>
          <w:rFonts w:ascii="FangSong" w:hAnsi="FangSong" w:cs="FangSong"/>
          <w:color w:val="000000"/>
          <w:spacing w:val="0"/>
          <w:sz w:val="20"/>
        </w:rPr>
        <w:t>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48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48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外耳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52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6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3359" w:x="2210" w:y="56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</w:t>
      </w:r>
      <w:r>
        <w:rPr>
          <w:rFonts w:ascii="FangSong" w:hAnsi="FangSong" w:cs="FangSong"/>
          <w:color w:val="000000"/>
          <w:spacing w:val="0"/>
          <w:sz w:val="20"/>
        </w:rPr>
        <w:t>接</w:t>
      </w: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359" w:x="2210" w:y="567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</w:t>
      </w:r>
      <w:r>
        <w:rPr>
          <w:rFonts w:ascii="FangSong" w:hAnsi="FangSong" w:cs="FangSong"/>
          <w:color w:val="000000"/>
          <w:spacing w:val="0"/>
          <w:sz w:val="20"/>
        </w:rPr>
        <w:t>接</w:t>
      </w: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短而厚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62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547" w:x="8774" w:y="65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丁玉芹</w:t>
      </w:r>
    </w:p>
    <w:p>
      <w:pPr>
        <w:pStyle w:val="Normal"/>
        <w:framePr w:w="902" w:x="1450" w:y="70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77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77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77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81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1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15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93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97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01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0179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067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0985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10985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13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2011" w:x="1450" w:y="122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1102" w:x="929" w:y="12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198" w:x="914" w:y="128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28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128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1288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DOB:29.60</w:t>
      </w:r>
    </w:p>
    <w:p>
      <w:pPr>
        <w:pStyle w:val="Normal"/>
        <w:framePr w:w="2198" w:x="914" w:y="134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38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4" style="position:absolute;margin-left:43.55pt;margin-top:44.1pt;z-index:-539;width:508.3pt;height:140.9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44.9pt;margin-top:203.35pt;z-index:-54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44.9pt;margin-top:240.8pt;z-index:-547;width:507pt;height:89.1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44.9pt;margin-top:348.2pt;z-index:-55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44.9pt;margin-top:385.65pt;z-index:-555;width:507pt;height:123.65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44.9pt;margin-top:527.5pt;z-index:-55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4.9pt;margin-top:565.05pt;z-index:-563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4.9pt;margin-top:604.65pt;z-index:-56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44.9pt;margin-top:642.2pt;z-index:-571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5.25pt;margin-top:669.45pt;z-index:-575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3.9pt;margin-top:770.35pt;z-index:-57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0pt;margin-top:0pt;z-index:-5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1765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0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6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7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213" w:x="2066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213" w:x="2066" w:y="1104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213" w:x="2066" w:y="11041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3047" w:x="4150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10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2920" w:x="4150" w:y="115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159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551" w:x="4150" w:y="121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701" w:x="986" w:y="125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25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986" w:x="2066" w:y="129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B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406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40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788" w:x="7747" w:y="1401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</w:t>
      </w:r>
      <w:r>
        <w:rPr>
          <w:rFonts w:ascii="FangSong" w:hAnsi="FangSong" w:cs="FangSong"/>
          <w:color w:val="000000"/>
          <w:spacing w:val="0"/>
          <w:sz w:val="22"/>
        </w:rPr>
        <w:t>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田江克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6" style="position:absolute;margin-left:43.55pt;margin-top:44.1pt;z-index:-58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3.9pt;margin-top:125.85pt;z-index:-59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8.7pt;margin-top:146pt;z-index:-595;width:232.55pt;height:174.5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329.3pt;margin-top:146pt;z-index:-599;width:232.45pt;height:174.3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3.9pt;margin-top:766.4pt;z-index:-6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0pt;margin-top:0pt;z-index:-6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位胸片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</w:t>
      </w:r>
      <w:r>
        <w:rPr>
          <w:rFonts w:ascii="FangSong" w:hAnsi="FangSong" w:cs="FangSong"/>
          <w:color w:val="000000"/>
          <w:spacing w:val="0"/>
          <w:sz w:val="22"/>
        </w:rPr>
        <w:t>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2" style="position:absolute;margin-left:43.55pt;margin-top:44.1pt;z-index:-61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3.9pt;margin-top:125.85pt;z-index:-61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189.7pt;margin-top:146pt;z-index:-619;width:224.9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43.9pt;margin-top:766.4pt;z-index:-6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0pt;margin-top:0pt;z-index:-6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7" style="position:absolute;margin-left:24pt;margin-top:54.15pt;z-index:-631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23.65pt;margin-top:28.95pt;z-index:-6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29.3pt;margin-top:102.05pt;z-index:-639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15.5pt;margin-top:525.05pt;z-index:-643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0pt;margin-top:0pt;z-index:-6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晨彭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41.5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52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2.47</w:t>
      </w:r>
    </w:p>
    <w:p>
      <w:pPr>
        <w:pStyle w:val="Normal"/>
        <w:framePr w:w="702" w:x="5150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0.07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144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12.6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87.8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350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30.7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197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5150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9.9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1.018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075" w:x="9965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2" style="position:absolute;margin-left:45.7pt;margin-top:29.95pt;z-index:-65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3.9pt;margin-top:137.35pt;z-index:-65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42.7pt;margin-top:160.75pt;z-index:-65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4.3pt;margin-top:174.45pt;z-index:-663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43.9pt;margin-top:776.6pt;z-index:-6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0pt;margin-top:0pt;z-index:-6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晨彭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4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499" w:x="6398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499" w:x="6398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601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5.9</w:t>
      </w:r>
    </w:p>
    <w:p>
      <w:pPr>
        <w:pStyle w:val="Normal"/>
        <w:framePr w:w="601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81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377.8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4.05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1.36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肽酶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</w:t>
      </w:r>
      <w:r>
        <w:rPr>
          <w:rFonts w:ascii="FangSong" w:hAnsi="FangSong" w:cs="FangSong"/>
          <w:color w:val="000000"/>
          <w:spacing w:val="0"/>
          <w:sz w:val="20"/>
        </w:rPr>
        <w:t>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2.17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4.38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18.7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1.91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13.62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0.872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4.58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0.348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621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2.12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2" w:x="515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1.12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8" style="position:absolute;margin-left:45.7pt;margin-top:29.95pt;z-index:-67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43.9pt;margin-top:137.35pt;z-index:-679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42.7pt;margin-top:312.7pt;z-index:-68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44.3pt;margin-top:326.35pt;z-index:-687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42.7pt;margin-top:547.15pt;z-index:-69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noProof w:val="on"/>
        </w:rPr>
        <w:pict>
          <v:shape xmlns:v="urn:schemas-microsoft-com:vml" id="_x0000173" style="position:absolute;margin-left:44.3pt;margin-top:560.85pt;z-index:-695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43.9pt;margin-top:776.6pt;z-index:-69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0pt;margin-top:0pt;z-index:-7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晨彭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176" style="position:absolute;margin-left:45.7pt;margin-top:29.95pt;z-index:-70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43.9pt;margin-top:137.35pt;z-index:-711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43.9pt;margin-top:776.6pt;z-index:-71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0pt;margin-top:0pt;z-index:-7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LTLVLI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65a82657-0000-0000-0000-000000000000}"/>
  </w:font>
  <w:font w:name="IGHJCS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d7b164f1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IUIMDQ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471303df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styles" Target="styles.xml" /><Relationship Id="rId182" Type="http://schemas.openxmlformats.org/officeDocument/2006/relationships/fontTable" Target="fontTable.xml" /><Relationship Id="rId183" Type="http://schemas.openxmlformats.org/officeDocument/2006/relationships/settings" Target="settings.xml" /><Relationship Id="rId184" Type="http://schemas.openxmlformats.org/officeDocument/2006/relationships/webSettings" Target="webSettings.xml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23</Pages>
  <Words>4547</Words>
  <Characters>9985</Characters>
  <Application>Aspose</Application>
  <DocSecurity>0</DocSecurity>
  <Lines>1489</Lines>
  <Paragraphs>1489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10749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2019-12-19T16:48:28+08:00</dcterms:created>
  <dcterms:modified xmlns:xsi="http://www.w3.org/2001/XMLSchema-instance" xmlns:dcterms="http://purl.org/dc/terms/" xsi:type="dcterms:W3CDTF">2019-12-19T16:48:28+08:00</dcterms:modified>
</coreProperties>
</file>