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18"/>
        </w:rPr>
      </w:pPr>
      <w:r>
        <w:rPr>
          <w:rFonts w:ascii="MMAAVK+MicrosoftYaHei" w:hAnsi="MMAAVK+MicrosoftYaHei" w:cs="MMAAVK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体检日期</w:t>
      </w:r>
      <w:r>
        <w:rPr>
          <w:rFonts w:ascii="DQHPSV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姓名</w:t>
      </w:r>
      <w:r>
        <w:rPr>
          <w:rFonts w:ascii="DQHPSV+MicrosoftYaHei"/>
          <w:color w:val="000000"/>
          <w:spacing w:val="0"/>
          <w:sz w:val="22"/>
        </w:rPr>
        <w:t xml:space="preserve">:  </w:t>
      </w:r>
      <w:r>
        <w:rPr>
          <w:rFonts w:ascii="MMAAVK+MicrosoftYaHei" w:hAnsi="MMAAVK+MicrosoftYaHei" w:cs="MMAAVK+MicrosoftYaHei"/>
          <w:color w:val="000000"/>
          <w:spacing w:val="0"/>
          <w:sz w:val="22"/>
        </w:rPr>
        <w:t>宋春德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卡号</w:t>
      </w:r>
      <w:r>
        <w:rPr>
          <w:rFonts w:ascii="DQHPSV+MicrosoftYaHei"/>
          <w:color w:val="000000"/>
          <w:spacing w:val="0"/>
          <w:sz w:val="22"/>
        </w:rPr>
        <w:t xml:space="preserve">:  </w:t>
      </w:r>
      <w:r>
        <w:rPr>
          <w:rFonts w:ascii="DQHPSV+MicrosoftYaHei"/>
          <w:color w:val="000000"/>
          <w:spacing w:val="0"/>
          <w:sz w:val="22"/>
        </w:rPr>
        <w:t>16011325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性别</w:t>
      </w:r>
      <w:r>
        <w:rPr>
          <w:rFonts w:ascii="DQHPSV+MicrosoftYaHei"/>
          <w:color w:val="000000"/>
          <w:spacing w:val="0"/>
          <w:sz w:val="22"/>
        </w:rPr>
        <w:t xml:space="preserve">: </w:t>
      </w:r>
      <w:r>
        <w:rPr>
          <w:rFonts w:ascii="MMAAVK+MicrosoftYaHei" w:hAnsi="MMAAVK+MicrosoftYaHei" w:cs="MMAAVK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单位</w:t>
      </w:r>
      <w:r>
        <w:rPr>
          <w:rFonts w:ascii="DQHPSV+MicrosoftYaHei"/>
          <w:color w:val="000000"/>
          <w:spacing w:val="0"/>
          <w:sz w:val="22"/>
        </w:rPr>
        <w:t xml:space="preserve">:  </w:t>
      </w:r>
      <w:r>
        <w:rPr>
          <w:rFonts w:ascii="MMAAVK+MicrosoftYaHei" w:hAnsi="MMAAVK+MicrosoftYaHei" w:cs="MMAAVK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部门</w:t>
      </w:r>
      <w:r>
        <w:rPr>
          <w:rFonts w:ascii="DQHPSV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联系方式</w:t>
      </w:r>
      <w:r>
        <w:rPr>
          <w:rFonts w:ascii="DQHPSV+MicrosoftYaHei"/>
          <w:color w:val="000000"/>
          <w:spacing w:val="0"/>
          <w:sz w:val="22"/>
        </w:rPr>
        <w:t>:  135****6007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身份证号</w:t>
      </w:r>
      <w:r>
        <w:rPr>
          <w:rFonts w:ascii="DQHPSV+MicrosoftYaHei"/>
          <w:color w:val="000000"/>
          <w:spacing w:val="0"/>
          <w:sz w:val="22"/>
        </w:rPr>
        <w:t>: 110102********3375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8"/>
        </w:rPr>
      </w:pPr>
      <w:r>
        <w:rPr>
          <w:rFonts w:ascii="MMAAVK+MicrosoftYaHei" w:hAnsi="MMAAVK+MicrosoftYaHei" w:cs="MMAAVK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8"/>
        </w:rPr>
      </w:pPr>
      <w:r>
        <w:rPr>
          <w:rFonts w:ascii="MMAAVK+MicrosoftYaHei" w:hAnsi="MMAAVK+MicrosoftYaHei" w:cs="MMAAVK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尊敬的宋春德先生：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448" w:x="328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MEAWLV+Wingdings-Regular" w:hAnsi="MEAWLV+Wingdings-Regular" w:cs="MEAWLV+Wingdings-Regular"/>
          <w:color w:val="000000"/>
          <w:spacing w:val="0"/>
          <w:sz w:val="23"/>
        </w:rPr>
      </w:pPr>
      <w:r>
        <w:rPr>
          <w:rFonts w:ascii="MEAWLV+Wingdings-Regular" w:hAnsi="MEAWLV+Wingdings-Regular" w:cs="MEAWLV+Wingdings-Regular"/>
          <w:color w:val="000000"/>
          <w:spacing w:val="0"/>
          <w:sz w:val="23"/>
        </w:rPr>
        <w:t>ü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MEAWLV+Wingdings-Regular" w:hAnsi="MEAWLV+Wingdings-Regular" w:cs="MEAWLV+Wingdings-Regular"/>
          <w:color w:val="000000"/>
          <w:spacing w:val="0"/>
          <w:sz w:val="23"/>
        </w:rPr>
      </w:pPr>
      <w:r>
        <w:rPr>
          <w:rFonts w:ascii="MEAWLV+Wingdings-Regular" w:hAnsi="MEAWLV+Wingdings-Regular" w:cs="MEAWLV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宋春德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8027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空腹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糖化血</w:t>
      </w:r>
      <w:r>
        <w:rPr>
          <w:rFonts w:ascii="FangSong" w:hAnsi="FangSong" w:cs="FangSong"/>
          <w:color w:val="000000"/>
          <w:spacing w:val="0"/>
          <w:sz w:val="22"/>
        </w:rPr>
        <w:t>红蛋白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病性</w:t>
      </w:r>
      <w:r>
        <w:rPr>
          <w:rFonts w:ascii="FangSong" w:hAnsi="FangSong" w:cs="FangSong"/>
          <w:color w:val="000000"/>
          <w:spacing w:val="0"/>
          <w:sz w:val="22"/>
        </w:rPr>
        <w:t>视网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6599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/>
          <w:color w:val="000000"/>
          <w:spacing w:val="0"/>
          <w:sz w:val="22"/>
        </w:rPr>
        <w:t>(10.72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糖化血</w:t>
      </w:r>
      <w:r>
        <w:rPr>
          <w:rFonts w:ascii="FangSong" w:hAnsi="FangSong" w:cs="FangSong"/>
          <w:color w:val="000000"/>
          <w:spacing w:val="0"/>
          <w:sz w:val="22"/>
        </w:rPr>
        <w:t>红蛋白</w:t>
      </w:r>
      <w:r>
        <w:rPr>
          <w:rFonts w:ascii="FangSong"/>
          <w:color w:val="000000"/>
          <w:spacing w:val="0"/>
          <w:sz w:val="22"/>
        </w:rPr>
        <w:t>(8.3 %)</w:t>
      </w:r>
    </w:p>
    <w:p>
      <w:pPr>
        <w:pStyle w:val="Normal"/>
        <w:framePr w:w="10411" w:x="1440" w:y="29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强调规范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的治</w:t>
      </w:r>
      <w:r>
        <w:rPr>
          <w:rFonts w:ascii="FangSong" w:hAnsi="FangSong" w:cs="FangSong"/>
          <w:color w:val="000000"/>
          <w:spacing w:val="0"/>
          <w:sz w:val="22"/>
        </w:rPr>
        <w:t>疗方案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根据体重、年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、病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、生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并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等情况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10411" w:x="1440" w:y="299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制定适合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饮食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疗方案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同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并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的治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疗不</w:t>
      </w:r>
      <w:r>
        <w:rPr>
          <w:rFonts w:ascii="FangSong" w:hAnsi="FangSong" w:cs="FangSong"/>
          <w:color w:val="000000"/>
          <w:spacing w:val="0"/>
          <w:sz w:val="22"/>
        </w:rPr>
        <w:t>但效</w:t>
      </w:r>
      <w:r>
        <w:rPr>
          <w:rFonts w:ascii="FangSong" w:hAnsi="FangSong" w:cs="FangSong"/>
          <w:color w:val="000000"/>
          <w:spacing w:val="0"/>
          <w:sz w:val="22"/>
        </w:rPr>
        <w:t>果</w:t>
      </w:r>
    </w:p>
    <w:p>
      <w:pPr>
        <w:pStyle w:val="Normal"/>
        <w:framePr w:w="10411" w:x="1440" w:y="299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  <w:r>
        <w:rPr>
          <w:rFonts w:ascii="FangSong" w:hAnsi="FangSong" w:cs="FangSong"/>
          <w:color w:val="000000"/>
          <w:spacing w:val="0"/>
          <w:sz w:val="22"/>
        </w:rPr>
        <w:t>还可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导</w:t>
      </w:r>
      <w:r>
        <w:rPr>
          <w:rFonts w:ascii="FangSong" w:hAnsi="FangSong" w:cs="FangSong"/>
          <w:color w:val="000000"/>
          <w:spacing w:val="0"/>
          <w:sz w:val="22"/>
        </w:rPr>
        <w:t>致低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 w:hAnsi="FangSong" w:cs="FangSong"/>
          <w:color w:val="000000"/>
          <w:spacing w:val="0"/>
          <w:sz w:val="22"/>
        </w:rPr>
        <w:t>等多种严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果。</w:t>
      </w:r>
    </w:p>
    <w:p>
      <w:pPr>
        <w:pStyle w:val="Normal"/>
        <w:framePr w:w="10538" w:x="1440" w:y="38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视网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与糖尿</w:t>
      </w:r>
      <w:r>
        <w:rPr>
          <w:rFonts w:ascii="FangSong" w:hAnsi="FangSong" w:cs="FangSong"/>
          <w:color w:val="000000"/>
          <w:spacing w:val="0"/>
          <w:sz w:val="22"/>
        </w:rPr>
        <w:t>病的病</w:t>
      </w:r>
      <w:r>
        <w:rPr>
          <w:rFonts w:ascii="FangSong" w:hAnsi="FangSong" w:cs="FangSong"/>
          <w:color w:val="000000"/>
          <w:spacing w:val="0"/>
          <w:sz w:val="22"/>
        </w:rPr>
        <w:t>程密切</w:t>
      </w:r>
      <w:r>
        <w:rPr>
          <w:rFonts w:ascii="FangSong" w:hAnsi="FangSong" w:cs="FangSong"/>
          <w:color w:val="000000"/>
          <w:spacing w:val="0"/>
          <w:sz w:val="22"/>
        </w:rPr>
        <w:t>相关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/>
          <w:color w:val="000000"/>
          <w:spacing w:val="0"/>
          <w:sz w:val="22"/>
        </w:rPr>
        <w:t>6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同</w:t>
      </w:r>
      <w:r>
        <w:rPr>
          <w:rFonts w:ascii="FangSong" w:hAnsi="FangSong" w:cs="FangSong"/>
          <w:color w:val="000000"/>
          <w:spacing w:val="0"/>
          <w:sz w:val="22"/>
        </w:rPr>
        <w:t>程度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影响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控</w:t>
      </w:r>
      <w:r>
        <w:rPr>
          <w:rFonts w:ascii="FangSong" w:hAnsi="FangSong" w:cs="FangSong"/>
          <w:color w:val="000000"/>
          <w:spacing w:val="0"/>
          <w:sz w:val="22"/>
        </w:rPr>
        <w:t>制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根</w:t>
      </w:r>
    </w:p>
    <w:p>
      <w:pPr>
        <w:pStyle w:val="Normal"/>
        <w:framePr w:w="10538" w:x="1440" w:y="385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散瞳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眼底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科检查治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124" w:x="1190" w:y="44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8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随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情</w:t>
      </w:r>
      <w:r>
        <w:rPr>
          <w:rFonts w:ascii="FangSong" w:hAnsi="FangSong" w:cs="FangSong"/>
          <w:color w:val="000000"/>
          <w:spacing w:val="0"/>
          <w:sz w:val="22"/>
        </w:rPr>
        <w:t>绪变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气温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状况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喝酒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因素而波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，一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高不</w:t>
      </w:r>
    </w:p>
    <w:p>
      <w:pPr>
        <w:pStyle w:val="Normal"/>
        <w:framePr w:w="10411" w:x="1440" w:y="4840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监测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续增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618" w:x="1190" w:y="54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胆固醇增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1" w:x="1440" w:y="581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/>
          <w:color w:val="000000"/>
          <w:spacing w:val="0"/>
          <w:sz w:val="22"/>
        </w:rPr>
        <w:t>(5.27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/>
          <w:color w:val="000000"/>
          <w:spacing w:val="0"/>
          <w:sz w:val="22"/>
        </w:rPr>
        <w:t>(3.39 mmol/L)</w:t>
      </w:r>
    </w:p>
    <w:p>
      <w:pPr>
        <w:pStyle w:val="Normal"/>
        <w:framePr w:w="10151" w:x="1440" w:y="581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危险因素之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1" w:x="1440" w:y="581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68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4475" w:x="1190" w:y="72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10408" w:x="1440" w:y="75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依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自身</w:t>
      </w:r>
      <w:r>
        <w:rPr>
          <w:rFonts w:ascii="FangSong" w:hAnsi="FangSong" w:cs="FangSong"/>
          <w:color w:val="000000"/>
          <w:spacing w:val="0"/>
          <w:sz w:val="22"/>
        </w:rPr>
        <w:t>状况适</w:t>
      </w:r>
      <w:r>
        <w:rPr>
          <w:rFonts w:ascii="FangSong" w:hAnsi="FangSong" w:cs="FangSong"/>
          <w:color w:val="000000"/>
          <w:spacing w:val="0"/>
          <w:sz w:val="22"/>
        </w:rPr>
        <w:t>当增加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热量</w:t>
      </w:r>
      <w:r>
        <w:rPr>
          <w:rFonts w:ascii="FangSong" w:hAnsi="FangSong" w:cs="FangSong"/>
          <w:color w:val="000000"/>
          <w:spacing w:val="0"/>
          <w:sz w:val="22"/>
        </w:rPr>
        <w:t>饮食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要时在</w:t>
      </w:r>
    </w:p>
    <w:p>
      <w:pPr>
        <w:pStyle w:val="Normal"/>
        <w:framePr w:w="10408" w:x="1440" w:y="754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疗以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体重。</w:t>
      </w:r>
    </w:p>
    <w:p>
      <w:pPr>
        <w:pStyle w:val="Normal"/>
        <w:framePr w:w="3841" w:x="1190" w:y="817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间接喉镜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8178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咽反射</w:t>
      </w:r>
      <w:r>
        <w:rPr>
          <w:rFonts w:ascii="FangSong" w:hAnsi="FangSong" w:cs="FangSong"/>
          <w:color w:val="000000"/>
          <w:spacing w:val="0"/>
          <w:sz w:val="22"/>
        </w:rPr>
        <w:t>敏</w:t>
      </w:r>
      <w:r>
        <w:rPr>
          <w:rFonts w:ascii="FangSong" w:hAnsi="FangSong" w:cs="FangSong"/>
          <w:color w:val="000000"/>
          <w:spacing w:val="0"/>
          <w:sz w:val="22"/>
        </w:rPr>
        <w:t>感，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3841" w:x="1190" w:y="8178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牙齿缺失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921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修复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33" w:x="1190" w:y="95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脉斑块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990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脉斑块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积极防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</w:t>
      </w:r>
    </w:p>
    <w:p>
      <w:pPr>
        <w:pStyle w:val="Normal"/>
        <w:framePr w:w="10408" w:x="1440" w:y="990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105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3587" w:x="1190" w:y="109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椎</w:t>
      </w:r>
      <w:r>
        <w:rPr>
          <w:rFonts w:ascii="FangSong" w:hAnsi="FangSong" w:cs="FangSong"/>
          <w:color w:val="000000"/>
          <w:spacing w:val="0"/>
          <w:sz w:val="22"/>
        </w:rPr>
        <w:t>手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椎</w:t>
      </w:r>
      <w:r>
        <w:rPr>
          <w:rFonts w:ascii="FangSong" w:hAnsi="FangSong" w:cs="FangSong"/>
          <w:color w:val="000000"/>
          <w:spacing w:val="0"/>
          <w:sz w:val="22"/>
        </w:rPr>
        <w:t>手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788" w:x="1440" w:y="1133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按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诊治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嘱执</w:t>
      </w:r>
      <w:r>
        <w:rPr>
          <w:rFonts w:ascii="FangSong" w:hAnsi="FangSong" w:cs="FangSong"/>
          <w:color w:val="000000"/>
          <w:spacing w:val="0"/>
          <w:sz w:val="22"/>
        </w:rPr>
        <w:t>行。</w:t>
      </w:r>
    </w:p>
    <w:p>
      <w:pPr>
        <w:pStyle w:val="Normal"/>
        <w:framePr w:w="2345" w:x="1190" w:y="116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871" w:x="1190" w:y="12032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871" w:x="1190" w:y="12032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883" w:x="1190" w:y="12724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也称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无任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6883" w:x="1190" w:y="12724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</w:t>
      </w:r>
      <w:r>
        <w:rPr>
          <w:rFonts w:ascii="FangSong" w:hAnsi="FangSong" w:cs="FangSong"/>
          <w:color w:val="000000"/>
          <w:spacing w:val="0"/>
          <w:sz w:val="22"/>
        </w:rPr>
        <w:t>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076" w:x="1440" w:y="1341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334.9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334.9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9.2pt;margin-top:524.5pt;z-index:-11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77.5pt;margin-top:524.5pt;z-index:-1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9.65pt;margin-top:780.9pt;z-index:-1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0pt;margin-top:0pt;z-index:-1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988" w:x="8155" w:y="192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192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25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36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42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429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487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516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545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57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57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32.5pt;margin-top:54.55pt;z-index:-13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32.15pt;margin-top:29.35pt;z-index:-1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28.35pt;margin-top:181.3pt;z-index:-13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0pt;margin-top:0pt;z-index:-1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29.65pt;margin-top:780.9pt;z-index:-1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168.5cm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82.6Kg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104cm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29.09,</w:t>
      </w:r>
      <w:r>
        <w:rPr>
          <w:rFonts w:ascii="FangSong" w:hAnsi="FangSong" w:cs="FangSong"/>
          <w:color w:val="000000"/>
          <w:spacing w:val="0"/>
          <w:sz w:val="20"/>
        </w:rPr>
        <w:t>肥胖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数≥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0.88,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143mmHg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围≥</w:t>
      </w:r>
      <w:r>
        <w:rPr>
          <w:rFonts w:ascii="FangSong"/>
          <w:color w:val="000000"/>
          <w:spacing w:val="0"/>
          <w:sz w:val="20"/>
        </w:rPr>
        <w:t>140/90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76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糖尿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2006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确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糖尿</w:t>
      </w:r>
      <w:r>
        <w:rPr>
          <w:rFonts w:ascii="FangSong" w:hAnsi="FangSong" w:cs="FangSong"/>
          <w:color w:val="000000"/>
          <w:spacing w:val="0"/>
          <w:sz w:val="20"/>
        </w:rPr>
        <w:t>病，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空腹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8mmol/l</w:t>
      </w: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4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2" w:x="2239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433" w:x="221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椎</w:t>
      </w:r>
      <w:r>
        <w:rPr>
          <w:rFonts w:ascii="FangSong" w:hAnsi="FangSong" w:cs="FangSong"/>
          <w:color w:val="000000"/>
          <w:spacing w:val="0"/>
          <w:sz w:val="20"/>
        </w:rPr>
        <w:t>手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椎</w:t>
      </w:r>
      <w:r>
        <w:rPr>
          <w:rFonts w:ascii="FangSong" w:hAnsi="FangSong" w:cs="FangSong"/>
          <w:color w:val="000000"/>
          <w:spacing w:val="0"/>
          <w:sz w:val="20"/>
        </w:rPr>
        <w:t>手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/>
          <w:color w:val="000000"/>
          <w:spacing w:val="0"/>
          <w:sz w:val="20"/>
        </w:rPr>
        <w:t>):</w:t>
      </w:r>
    </w:p>
    <w:p>
      <w:pPr>
        <w:pStyle w:val="Normal"/>
        <w:framePr w:w="2433" w:x="2210" w:y="101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2015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椎</w:t>
      </w:r>
      <w:r>
        <w:rPr>
          <w:rFonts w:ascii="FangSong" w:hAnsi="FangSong" w:cs="FangSong"/>
          <w:color w:val="000000"/>
          <w:spacing w:val="0"/>
          <w:sz w:val="20"/>
        </w:rPr>
        <w:t>手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507" w:x="805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6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6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10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10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10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810" w:x="8050" w:y="110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104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5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157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2547" w:x="8050" w:y="115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9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3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7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</w:t>
      </w:r>
      <w:r>
        <w:rPr>
          <w:rFonts w:ascii="FangSong" w:hAnsi="FangSong" w:cs="FangSong"/>
          <w:color w:val="000000"/>
          <w:spacing w:val="0"/>
          <w:sz w:val="20"/>
        </w:rPr>
        <w:t>朝魁</w:t>
      </w:r>
    </w:p>
    <w:p>
      <w:pPr>
        <w:pStyle w:val="Normal"/>
        <w:framePr w:w="701" w:x="1450" w:y="132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587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9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39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9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4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4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43.55pt;margin-top:44.1pt;z-index:-15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90.45pt;z-index:-1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127.9pt;z-index:-159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214.9pt;z-index:-1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252.45pt;z-index:-167;width:507pt;height:194.8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465.55pt;z-index:-17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503pt;z-index:-175;width:507pt;height:67.3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5.25pt;margin-top:577.5pt;z-index:-179;width:506.65pt;height:61.85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657.7pt;z-index:-18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695.1pt;z-index:-187;width:507pt;height:53.0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3.9pt;margin-top:770.35pt;z-index:-1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0pt;margin-top:0pt;z-index:-1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95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</w:t>
      </w:r>
      <w:r>
        <w:rPr>
          <w:rFonts w:ascii="FangSong" w:hAnsi="FangSong" w:cs="FangSong"/>
          <w:color w:val="000000"/>
          <w:spacing w:val="0"/>
          <w:sz w:val="20"/>
        </w:rPr>
        <w:t>孔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2779" w:x="805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糖尿</w:t>
      </w:r>
      <w:r>
        <w:rPr>
          <w:rFonts w:ascii="FangSong" w:hAnsi="FangSong" w:cs="FangSong"/>
          <w:color w:val="000000"/>
          <w:spacing w:val="0"/>
          <w:sz w:val="20"/>
        </w:rPr>
        <w:t>病性</w:t>
      </w:r>
      <w:r>
        <w:rPr>
          <w:rFonts w:ascii="FangSong" w:hAnsi="FangSong" w:cs="FangSong"/>
          <w:color w:val="000000"/>
          <w:spacing w:val="0"/>
          <w:sz w:val="20"/>
        </w:rPr>
        <w:t>视网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779" w:x="805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期糖尿</w:t>
      </w:r>
      <w:r>
        <w:rPr>
          <w:rFonts w:ascii="FangSong" w:hAnsi="FangSong" w:cs="FangSong"/>
          <w:color w:val="000000"/>
          <w:spacing w:val="0"/>
          <w:sz w:val="20"/>
        </w:rPr>
        <w:t>病性</w:t>
      </w:r>
      <w:r>
        <w:rPr>
          <w:rFonts w:ascii="FangSong" w:hAnsi="FangSong" w:cs="FangSong"/>
          <w:color w:val="000000"/>
          <w:spacing w:val="0"/>
          <w:sz w:val="20"/>
        </w:rPr>
        <w:t>视网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437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43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52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9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9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591" w:x="2210" w:y="6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591" w:x="2210" w:y="67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咽反射</w:t>
      </w:r>
      <w:r>
        <w:rPr>
          <w:rFonts w:ascii="FangSong" w:hAnsi="FangSong" w:cs="FangSong"/>
          <w:color w:val="000000"/>
          <w:spacing w:val="0"/>
          <w:sz w:val="20"/>
        </w:rPr>
        <w:t>敏</w:t>
      </w:r>
      <w:r>
        <w:rPr>
          <w:rFonts w:ascii="FangSong" w:hAnsi="FangSong" w:cs="FangSong"/>
          <w:color w:val="000000"/>
          <w:spacing w:val="0"/>
          <w:sz w:val="20"/>
        </w:rPr>
        <w:t>感。</w:t>
      </w:r>
    </w:p>
    <w:p>
      <w:pPr>
        <w:pStyle w:val="Normal"/>
        <w:framePr w:w="701" w:x="914" w:y="72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72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7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丁玉芹</w:t>
      </w:r>
    </w:p>
    <w:p>
      <w:pPr>
        <w:pStyle w:val="Normal"/>
        <w:framePr w:w="902" w:x="1450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92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406" w:x="2210" w:y="9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牙齿缺失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6" w:x="2210" w:y="92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4</w:t>
      </w:r>
      <w:r>
        <w:rPr>
          <w:rFonts w:ascii="FangSong" w:hAnsi="FangSong" w:cs="FangSong"/>
          <w:color w:val="000000"/>
          <w:spacing w:val="0"/>
          <w:sz w:val="20"/>
        </w:rPr>
        <w:t>缺失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92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7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7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58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9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3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1374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18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18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25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902" w:x="1450" w:y="134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72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72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140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-0.47,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40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1382.61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44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-0.35</w:t>
      </w:r>
    </w:p>
    <w:p>
      <w:pPr>
        <w:pStyle w:val="Normal"/>
        <w:framePr w:w="1810" w:x="9480" w:y="148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1810" w:x="9480" w:y="14869"/>
        <w:widowControl w:val="off"/>
        <w:autoSpaceDE w:val="off"/>
        <w:autoSpaceDN w:val="off"/>
        <w:spacing w:before="0" w:after="0" w:line="805" w:lineRule="exact"/>
        <w:ind w:left="57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9" style="position:absolute;margin-left:43.55pt;margin-top:44.1pt;z-index:-199;width:508.3pt;height:194.3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256.65pt;z-index:-20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294.2pt;z-index:-207;width:507pt;height:89.1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401.5pt;z-index:-21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439.05pt;z-index:-215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587.25pt;z-index:-21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624.8pt;z-index:-223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664.4pt;z-index:-22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4.9pt;margin-top:701.95pt;z-index:-231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3.9pt;margin-top:770.35pt;z-index:-2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0pt;margin-top:0pt;z-index:-2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 xml:space="preserve">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1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29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 xml:space="preserve">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38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47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43.55pt;margin-top:44.1pt;z-index:-243;width:564.1pt;height:45.5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4.9pt;margin-top:106.65pt;z-index:-247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5.25pt;margin-top:145.05pt;z-index:-251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4.9pt;margin-top:184.4pt;z-index:-2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4.9pt;margin-top:221.85pt;z-index:-259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43.9pt;margin-top:770.35pt;z-index:-2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0pt;margin-top:0pt;z-index:-2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544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脏实</w:t>
      </w:r>
      <w:r>
        <w:rPr>
          <w:rFonts w:ascii="FangSong" w:hAnsi="FangSong" w:cs="FangSong"/>
          <w:color w:val="000000"/>
          <w:spacing w:val="0"/>
          <w:sz w:val="22"/>
        </w:rPr>
        <w:t>质回</w:t>
      </w:r>
      <w:r>
        <w:rPr>
          <w:rFonts w:ascii="FangSong" w:hAnsi="FangSong" w:cs="FangSong"/>
          <w:color w:val="000000"/>
          <w:spacing w:val="0"/>
          <w:sz w:val="22"/>
        </w:rPr>
        <w:t>声轻度</w:t>
      </w:r>
      <w:r>
        <w:rPr>
          <w:rFonts w:ascii="FangSong" w:hAnsi="FangSong" w:cs="FangSong"/>
          <w:color w:val="000000"/>
          <w:spacing w:val="0"/>
          <w:sz w:val="22"/>
        </w:rPr>
        <w:t>细</w:t>
      </w:r>
      <w:r>
        <w:rPr>
          <w:rFonts w:ascii="FangSong" w:hAnsi="FangSong" w:cs="FangSong"/>
          <w:color w:val="000000"/>
          <w:spacing w:val="0"/>
          <w:sz w:val="22"/>
        </w:rPr>
        <w:t>密增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745" w:x="4150" w:y="85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9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0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96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101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765" w:x="4150" w:y="107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9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极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15mm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8mm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振铃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09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4mm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5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15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18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2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2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23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2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661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2207" w:x="4150" w:y="130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脉斑块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起始段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厚约</w:t>
      </w:r>
      <w:r>
        <w:rPr>
          <w:rFonts w:ascii="FangSong"/>
          <w:color w:val="000000"/>
          <w:spacing w:val="0"/>
          <w:sz w:val="22"/>
        </w:rPr>
        <w:t>1.2mm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14.2mmx2.9mm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声斑块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表面欠光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充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盈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7" style="position:absolute;margin-left:43.55pt;margin-top:44.1pt;z-index:-27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43.9pt;margin-top:125.85pt;z-index:-2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48.7pt;margin-top:146pt;z-index:-279;width:232.55pt;height:143.75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329.3pt;margin-top:146pt;z-index:-283;width:232.45pt;height:143.65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766.4pt;z-index:-2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0pt;margin-top:0pt;z-index:-2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右锁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脉斑块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3" style="position:absolute;margin-left:43.55pt;margin-top:44.1pt;z-index:-29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43.9pt;margin-top:766.4pt;z-index:-2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0pt;margin-top:0pt;z-index:-3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两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1655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6" style="position:absolute;margin-left:43.55pt;margin-top:44.1pt;z-index:-30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43.9pt;margin-top:125.85pt;z-index:-31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189.7pt;margin-top:146pt;z-index:-315;width:224.3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3.9pt;margin-top:766.4pt;z-index:-3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0pt;margin-top:0pt;z-index:-3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1" style="position:absolute;margin-left:24pt;margin-top:54.15pt;z-index:-327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23.65pt;margin-top:28.95pt;z-index:-33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29.3pt;margin-top:102.05pt;z-index:-335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15.5pt;margin-top:525.05pt;z-index:-339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0pt;margin-top:0pt;z-index:-3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6" style="position:absolute;margin-left:29.3pt;margin-top:29.95pt;z-index:-347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32.15pt;margin-top:77.25pt;z-index:-351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：宋春德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601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6.9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</w:p>
    <w:p>
      <w:pPr>
        <w:pStyle w:val="Normal"/>
        <w:framePr w:w="702" w:x="5150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34.3</w:t>
      </w:r>
    </w:p>
    <w:p>
      <w:pPr>
        <w:pStyle w:val="Normal"/>
        <w:framePr w:w="702" w:x="5150" w:y="447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2.37</w:t>
      </w:r>
    </w:p>
    <w:p>
      <w:pPr>
        <w:pStyle w:val="Normal"/>
        <w:framePr w:w="702" w:x="5150" w:y="447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6.8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58.4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0.03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161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4.87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0.469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96.3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343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33.1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278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0.31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13.9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1.012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8" style="position:absolute;margin-left:45.7pt;margin-top:29.95pt;z-index:-35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43.9pt;margin-top:137.35pt;z-index:-35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2.7pt;margin-top:160.75pt;z-index:-36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4.3pt;margin-top:174.45pt;z-index:-367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43.9pt;margin-top:776.6pt;z-index:-3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0pt;margin-top:0pt;z-index:-3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：宋春德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8.3</w:t>
      </w:r>
    </w:p>
    <w:p>
      <w:pPr>
        <w:pStyle w:val="Normal"/>
        <w:framePr w:w="499" w:x="6398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</w:t>
      </w:r>
      <w:r>
        <w:rPr>
          <w:rFonts w:ascii="FangSong" w:hAnsi="FangSong" w:cs="FangSong"/>
          <w:color w:val="000000"/>
          <w:spacing w:val="0"/>
          <w:sz w:val="20"/>
        </w:rPr>
        <w:t>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28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3.86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78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377.1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10.72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499" w:x="6398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5.27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1.35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3.39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36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6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2.43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5.05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19.85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1.62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14.44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1.087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13.85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0.44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1.56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2.83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4" style="position:absolute;margin-left:45.7pt;margin-top:29.95pt;z-index:-37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43.9pt;margin-top:137.35pt;z-index:-383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42.7pt;margin-top:282.3pt;z-index:-38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44.3pt;margin-top:296pt;z-index:-391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2.7pt;margin-top:516.8pt;z-index:-39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44.3pt;margin-top:530.5pt;z-index:-399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43.9pt;margin-top:776.6pt;z-index:-4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0pt;margin-top:0pt;z-index:-4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18"/>
        </w:rPr>
      </w:pPr>
      <w:r>
        <w:rPr>
          <w:rFonts w:ascii="MMAAVK+MicrosoftYaHei" w:hAnsi="MMAAVK+MicrosoftYaHei" w:cs="MMAAVK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体检日期</w:t>
      </w:r>
      <w:r>
        <w:rPr>
          <w:rFonts w:ascii="DQHPSV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姓名</w:t>
      </w:r>
      <w:r>
        <w:rPr>
          <w:rFonts w:ascii="DQHPSV+MicrosoftYaHei"/>
          <w:color w:val="000000"/>
          <w:spacing w:val="0"/>
          <w:sz w:val="22"/>
        </w:rPr>
        <w:t xml:space="preserve">:  </w:t>
      </w:r>
      <w:r>
        <w:rPr>
          <w:rFonts w:ascii="MMAAVK+MicrosoftYaHei" w:hAnsi="MMAAVK+MicrosoftYaHei" w:cs="MMAAVK+MicrosoftYaHei"/>
          <w:color w:val="000000"/>
          <w:spacing w:val="0"/>
          <w:sz w:val="22"/>
        </w:rPr>
        <w:t>洪英诚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卡号</w:t>
      </w:r>
      <w:r>
        <w:rPr>
          <w:rFonts w:ascii="DQHPSV+MicrosoftYaHei"/>
          <w:color w:val="000000"/>
          <w:spacing w:val="0"/>
          <w:sz w:val="22"/>
        </w:rPr>
        <w:t xml:space="preserve">:  </w:t>
      </w:r>
      <w:r>
        <w:rPr>
          <w:rFonts w:ascii="DQHPSV+MicrosoftYaHei"/>
          <w:color w:val="000000"/>
          <w:spacing w:val="0"/>
          <w:sz w:val="22"/>
        </w:rPr>
        <w:t>16013882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性别</w:t>
      </w:r>
      <w:r>
        <w:rPr>
          <w:rFonts w:ascii="DQHPSV+MicrosoftYaHei"/>
          <w:color w:val="000000"/>
          <w:spacing w:val="0"/>
          <w:sz w:val="22"/>
        </w:rPr>
        <w:t xml:space="preserve">: </w:t>
      </w:r>
      <w:r>
        <w:rPr>
          <w:rFonts w:ascii="MMAAVK+MicrosoftYaHei" w:hAnsi="MMAAVK+MicrosoftYaHei" w:cs="MMAAVK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单位</w:t>
      </w:r>
      <w:r>
        <w:rPr>
          <w:rFonts w:ascii="DQHPSV+MicrosoftYaHei"/>
          <w:color w:val="000000"/>
          <w:spacing w:val="0"/>
          <w:sz w:val="22"/>
        </w:rPr>
        <w:t xml:space="preserve">:  </w:t>
      </w:r>
      <w:r>
        <w:rPr>
          <w:rFonts w:ascii="MMAAVK+MicrosoftYaHei" w:hAnsi="MMAAVK+MicrosoftYaHei" w:cs="MMAAVK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部门</w:t>
      </w:r>
      <w:r>
        <w:rPr>
          <w:rFonts w:ascii="DQHPSV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联系方式</w:t>
      </w:r>
      <w:r>
        <w:rPr>
          <w:rFonts w:ascii="DQHPSV+MicrosoftYaHei"/>
          <w:color w:val="000000"/>
          <w:spacing w:val="0"/>
          <w:sz w:val="22"/>
        </w:rPr>
        <w:t>:  139****4847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DQHPSV+MicrosoftYaHei"/>
          <w:color w:val="000000"/>
          <w:spacing w:val="0"/>
          <w:sz w:val="22"/>
        </w:rPr>
      </w:pPr>
      <w:r>
        <w:rPr>
          <w:rFonts w:ascii="MMAAVK+MicrosoftYaHei" w:hAnsi="MMAAVK+MicrosoftYaHei" w:cs="MMAAVK+MicrosoftYaHei"/>
          <w:color w:val="000000"/>
          <w:spacing w:val="0"/>
          <w:sz w:val="22"/>
        </w:rPr>
        <w:t>身份证号</w:t>
      </w:r>
      <w:r>
        <w:rPr>
          <w:rFonts w:ascii="DQHPSV+MicrosoftYaHei"/>
          <w:color w:val="000000"/>
          <w:spacing w:val="0"/>
          <w:sz w:val="22"/>
        </w:rPr>
        <w:t>: 110102********0510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8"/>
        </w:rPr>
      </w:pPr>
      <w:r>
        <w:rPr>
          <w:rFonts w:ascii="MMAAVK+MicrosoftYaHei" w:hAnsi="MMAAVK+MicrosoftYaHei" w:cs="MMAAVK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MMAAVK+MicrosoftYaHei" w:hAnsi="MMAAVK+MicrosoftYaHei" w:cs="MMAAVK+MicrosoftYaHei"/>
          <w:color w:val="000000"/>
          <w:spacing w:val="0"/>
          <w:sz w:val="28"/>
        </w:rPr>
      </w:pPr>
      <w:r>
        <w:rPr>
          <w:rFonts w:ascii="MMAAVK+MicrosoftYaHei" w:hAnsi="MMAAVK+MicrosoftYaHei" w:cs="MMAAVK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2" style="position:absolute;margin-left:218.3pt;margin-top:582.7pt;z-index:-411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198.35pt;margin-top:492.8pt;z-index:-415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340.2pt;margin-top:493.15pt;z-index:-41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198.35pt;margin-top:516.8pt;z-index:-423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206.9pt;margin-top:539.95pt;z-index:-427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133.8pt;margin-top:127.65pt;z-index:-431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221.05pt;margin-top:561.45pt;z-index:-435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340.2pt;margin-top:471.3pt;z-index:-43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219.95pt;margin-top:470.7pt;z-index:-443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349.7pt;margin-top:266.5pt;z-index:-447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43.55pt;margin-top:678.8pt;z-index:-451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洪</w:t>
      </w:r>
      <w:r>
        <w:rPr>
          <w:rFonts w:ascii="FangSong" w:hAnsi="FangSong" w:cs="FangSong"/>
          <w:color w:val="000000"/>
          <w:spacing w:val="0"/>
          <w:sz w:val="28"/>
        </w:rPr>
        <w:t>英</w:t>
      </w:r>
      <w:r>
        <w:rPr>
          <w:rFonts w:ascii="FangSong" w:hAnsi="FangSong" w:cs="FangSong"/>
          <w:color w:val="000000"/>
          <w:spacing w:val="0"/>
          <w:sz w:val="28"/>
        </w:rPr>
        <w:t>诚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3444" w:y="7484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MEAWLV+Wingdings-Regular" w:hAnsi="MEAWLV+Wingdings-Regular" w:cs="MEAWLV+Wingdings-Regular"/>
          <w:color w:val="000000"/>
          <w:spacing w:val="0"/>
          <w:sz w:val="23"/>
        </w:rPr>
      </w:pPr>
      <w:r>
        <w:rPr>
          <w:rFonts w:ascii="MEAWLV+Wingdings-Regular" w:hAnsi="MEAWLV+Wingdings-Regular" w:cs="MEAWLV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MEAWLV+Wingdings-Regular" w:hAnsi="MEAWLV+Wingdings-Regular" w:cs="MEAWLV+Wingdings-Regular"/>
          <w:color w:val="000000"/>
          <w:spacing w:val="0"/>
          <w:sz w:val="23"/>
        </w:rPr>
      </w:pPr>
      <w:r>
        <w:rPr>
          <w:rFonts w:ascii="MEAWLV+Wingdings-Regular" w:hAnsi="MEAWLV+Wingdings-Regular" w:cs="MEAWLV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洪</w:t>
      </w:r>
      <w:r>
        <w:rPr>
          <w:rFonts w:ascii="FangSong" w:hAnsi="FangSong" w:cs="FangSong"/>
          <w:color w:val="000000"/>
          <w:spacing w:val="0"/>
          <w:sz w:val="22"/>
        </w:rPr>
        <w:t>英</w:t>
      </w:r>
      <w:r>
        <w:rPr>
          <w:rFonts w:ascii="FangSong" w:hAnsi="FangSong" w:cs="FangSong"/>
          <w:color w:val="000000"/>
          <w:spacing w:val="0"/>
          <w:sz w:val="22"/>
        </w:rPr>
        <w:t>诚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3" style="position:absolute;margin-left:29.65pt;margin-top:54.55pt;z-index:-455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32.15pt;margin-top:29.35pt;z-index:-45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207.1pt;margin-top:480.1pt;z-index:-46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52.3pt;margin-top:155.35pt;z-index:-467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52.55pt;margin-top:245.5pt;z-index:-471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52.55pt;margin-top:332.6pt;z-index:-475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117.25pt;margin-top:433.4pt;z-index:-479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144.6pt;margin-top:452pt;z-index:-48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278.75pt;margin-top:452pt;z-index:-48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29.65pt;margin-top:772.65pt;z-index:-49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0pt;margin-top:0pt;z-index:-4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3079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息肉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检查时发现，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 w:hAnsi="FangSong" w:cs="FangSong"/>
          <w:color w:val="000000"/>
          <w:spacing w:val="0"/>
          <w:sz w:val="22"/>
        </w:rPr>
        <w:t>代谢异常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观察即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</w:p>
    <w:p>
      <w:pPr>
        <w:pStyle w:val="Normal"/>
        <w:framePr w:w="1053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33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368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为先</w:t>
      </w:r>
      <w:r>
        <w:rPr>
          <w:rFonts w:ascii="FangSong" w:hAnsi="FangSong" w:cs="FangSong"/>
          <w:color w:val="000000"/>
          <w:spacing w:val="0"/>
          <w:sz w:val="22"/>
        </w:rPr>
        <w:t>天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造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别</w:t>
      </w:r>
      <w:r>
        <w:rPr>
          <w:rFonts w:ascii="FangSong" w:hAnsi="FangSong" w:cs="FangSong"/>
          <w:color w:val="000000"/>
          <w:spacing w:val="0"/>
          <w:sz w:val="22"/>
        </w:rPr>
        <w:t>较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迫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盏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</w:p>
    <w:p>
      <w:pPr>
        <w:pStyle w:val="Normal"/>
        <w:framePr w:w="10411" w:x="1440" w:y="368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43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4316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5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014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532" w:x="1440" w:y="580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员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从事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劳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/>
          <w:color w:val="000000"/>
          <w:spacing w:val="0"/>
          <w:sz w:val="22"/>
        </w:rPr>
        <w:t>50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员</w:t>
      </w:r>
      <w:r>
        <w:rPr>
          <w:rFonts w:ascii="FangSong" w:hAnsi="FangSong" w:cs="FangSong"/>
          <w:color w:val="000000"/>
          <w:spacing w:val="0"/>
          <w:sz w:val="22"/>
        </w:rPr>
        <w:t>可低</w:t>
      </w:r>
    </w:p>
    <w:p>
      <w:pPr>
        <w:pStyle w:val="Normal"/>
        <w:framePr w:w="10532" w:x="1440" w:y="580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至</w:t>
      </w:r>
      <w:r>
        <w:rPr>
          <w:rFonts w:ascii="FangSong"/>
          <w:color w:val="000000"/>
          <w:spacing w:val="0"/>
          <w:sz w:val="22"/>
        </w:rPr>
        <w:t>40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只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快且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为生理性，无需治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最近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现的心</w:t>
      </w:r>
    </w:p>
    <w:p>
      <w:pPr>
        <w:pStyle w:val="Normal"/>
        <w:framePr w:w="10532" w:x="1440" w:y="580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闷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，请及时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67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0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年性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构退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咖啡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乏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活动等</w:t>
      </w:r>
      <w:r>
        <w:rPr>
          <w:rFonts w:ascii="FangSong" w:hAnsi="FangSong" w:cs="FangSong"/>
          <w:color w:val="000000"/>
          <w:spacing w:val="0"/>
          <w:sz w:val="22"/>
        </w:rPr>
        <w:t>。建议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在的</w:t>
      </w:r>
      <w:r>
        <w:rPr>
          <w:rFonts w:ascii="FangSong" w:hAnsi="FangSong" w:cs="FangSong"/>
          <w:color w:val="000000"/>
          <w:spacing w:val="0"/>
          <w:sz w:val="22"/>
        </w:rPr>
        <w:t>原</w:t>
      </w:r>
    </w:p>
    <w:p>
      <w:pPr>
        <w:pStyle w:val="Normal"/>
        <w:framePr w:w="10411" w:x="1440" w:y="70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防止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疏松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防止</w:t>
      </w:r>
      <w:r>
        <w:rPr>
          <w:rFonts w:ascii="FangSong" w:hAnsi="FangSong" w:cs="FangSong"/>
          <w:color w:val="000000"/>
          <w:spacing w:val="0"/>
          <w:sz w:val="22"/>
        </w:rPr>
        <w:t>跌倒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5491" w:x="1190" w:y="7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胆固醇降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/>
          <w:color w:val="000000"/>
          <w:spacing w:val="0"/>
          <w:sz w:val="22"/>
        </w:rPr>
        <w:t>(0.75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8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危险因素之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</w:t>
      </w:r>
      <w:r>
        <w:rPr>
          <w:rFonts w:ascii="FangSong" w:hAnsi="FangSong" w:cs="FangSong"/>
          <w:color w:val="000000"/>
          <w:spacing w:val="0"/>
          <w:sz w:val="22"/>
        </w:rPr>
        <w:t>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11" w:x="1440" w:y="80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4475" w:x="1190" w:y="86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呼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0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低癌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11" w:x="1440" w:y="90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2345" w:x="1190" w:y="96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871" w:x="1190" w:y="10016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871" w:x="1190" w:y="10016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612" w:x="1440" w:y="1070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声斑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118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1182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124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4" style="position:absolute;margin-left:32.5pt;margin-top:54.55pt;z-index:-49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32.15pt;margin-top:29.35pt;z-index:-50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49.2pt;margin-top:92.95pt;z-index:-50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77.5pt;margin-top:92.95pt;z-index:-5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49.2pt;margin-top:247.9pt;z-index:-51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77.5pt;margin-top:247.9pt;z-index:-5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29.65pt;margin-top:780.9pt;z-index:-5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0pt;margin-top:0pt;z-index:-5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2" style="position:absolute;margin-left:32.5pt;margin-top:54.55pt;z-index:-53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32.15pt;margin-top:29.35pt;z-index:-5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228.35pt;margin-top:79.15pt;z-index:-53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0pt;margin-top:0pt;z-index:-5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29.65pt;margin-top:780.9pt;z-index:-5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173cm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80cm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66.4Kg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99cm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22.19,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0.81,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67mmHg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54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动过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&lt;60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810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04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0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双叶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547" w:x="805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3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</w:t>
      </w:r>
      <w:r>
        <w:rPr>
          <w:rFonts w:ascii="FangSong" w:hAnsi="FangSong" w:cs="FangSong"/>
          <w:color w:val="000000"/>
          <w:spacing w:val="0"/>
          <w:sz w:val="20"/>
        </w:rPr>
        <w:t>朝魁</w:t>
      </w:r>
    </w:p>
    <w:p>
      <w:pPr>
        <w:pStyle w:val="Normal"/>
        <w:framePr w:w="701" w:x="1450" w:y="127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4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7" style="position:absolute;margin-left:43.55pt;margin-top:44.1pt;z-index:-55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44.9pt;margin-top:90.45pt;z-index:-5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44.9pt;margin-top:127.9pt;z-index:-559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214.9pt;z-index:-5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4.9pt;margin-top:252.45pt;z-index:-567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44.9pt;margin-top:441.45pt;z-index:-5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4.9pt;margin-top:479pt;z-index:-575;width:507pt;height:60.85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5.25pt;margin-top:547.05pt;z-index:-579;width:506.65pt;height:68.3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633.55pt;z-index:-58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671.1pt;z-index:-587;width:507pt;height:79.7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3.9pt;margin-top:770.35pt;z-index:-5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0pt;margin-top:0pt;z-index:-5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</w:t>
      </w:r>
      <w:r>
        <w:rPr>
          <w:rFonts w:ascii="FangSong" w:hAnsi="FangSong" w:cs="FangSong"/>
          <w:color w:val="000000"/>
          <w:spacing w:val="0"/>
          <w:sz w:val="20"/>
        </w:rPr>
        <w:t>孔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2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3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69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</w:p>
    <w:p>
      <w:pPr>
        <w:pStyle w:val="Normal"/>
        <w:framePr w:w="902" w:x="1450" w:y="74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9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05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104" w:x="1450" w:y="11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1391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609" w:x="2210" w:y="117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窦</w:t>
      </w:r>
      <w:r>
        <w:rPr>
          <w:rFonts w:ascii="FangSong" w:hAnsi="FangSong" w:cs="FangSong"/>
          <w:color w:val="000000"/>
          <w:spacing w:val="0"/>
          <w:sz w:val="20"/>
        </w:rPr>
        <w:t>性心</w:t>
      </w:r>
      <w:r>
        <w:rPr>
          <w:rFonts w:ascii="FangSong" w:hAnsi="FangSong" w:cs="FangSong"/>
          <w:color w:val="000000"/>
          <w:spacing w:val="0"/>
          <w:sz w:val="20"/>
        </w:rPr>
        <w:t>动过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9" w:x="2210" w:y="1174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52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1810" w:x="9480" w:y="122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127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061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061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709" w:x="2210" w:y="134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-1.23,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质</w:t>
      </w:r>
      <w:r>
        <w:rPr>
          <w:rFonts w:ascii="FangSong" w:hAnsi="FangSong" w:cs="FangSong"/>
          <w:color w:val="000000"/>
          <w:spacing w:val="0"/>
          <w:sz w:val="20"/>
        </w:rPr>
        <w:t>减</w:t>
      </w:r>
      <w:r>
        <w:rPr>
          <w:rFonts w:ascii="FangSong" w:hAnsi="FangSong" w:cs="FangSong"/>
          <w:color w:val="000000"/>
          <w:spacing w:val="0"/>
          <w:sz w:val="20"/>
        </w:rPr>
        <w:t>少</w:t>
      </w:r>
    </w:p>
    <w:p>
      <w:pPr>
        <w:pStyle w:val="Normal"/>
        <w:framePr w:w="1507" w:x="8050" w:y="134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1382.08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3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38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-1.18</w:t>
      </w:r>
    </w:p>
    <w:p>
      <w:pPr>
        <w:pStyle w:val="Normal"/>
        <w:framePr w:w="1810" w:x="9480" w:y="142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47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>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1102" w:x="929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9" style="position:absolute;margin-left:43.55pt;margin-top:44.1pt;z-index:-599;width:508.3pt;height:167.5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4.9pt;margin-top:230pt;z-index:-60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4.9pt;margin-top:267.45pt;z-index:-607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4.9pt;margin-top:368.5pt;z-index:-61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4.9pt;margin-top:405.9pt;z-index:-615;width:507pt;height:123.6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4.9pt;margin-top:547.75pt;z-index:-61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4.9pt;margin-top:585.3pt;z-index:-623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4.9pt;margin-top:631.4pt;z-index:-62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4.9pt;margin-top:668.85pt;z-index:-631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4.9pt;margin-top:728.95pt;z-index:-63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4.9pt;margin-top:766.5pt;z-index:-639;width:507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3.9pt;margin-top:770.35pt;z-index:-6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0pt;margin-top:0pt;z-index:-6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198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 xml:space="preserve">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2198" w:x="914" w:y="1419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</w:t>
      </w:r>
      <w:r>
        <w:rPr>
          <w:rFonts w:ascii="FangSong" w:hAnsi="FangSong" w:cs="FangSong"/>
          <w:color w:val="000000"/>
          <w:spacing w:val="0"/>
          <w:sz w:val="20"/>
        </w:rPr>
        <w:t xml:space="preserve">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142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DOB:36.90</w:t>
      </w:r>
    </w:p>
    <w:p>
      <w:pPr>
        <w:pStyle w:val="Normal"/>
        <w:framePr w:w="1507" w:x="9682" w:y="23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2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3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35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3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3500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3500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2" style="position:absolute;margin-left:43.55pt;margin-top:44.1pt;z-index:-651;width:506.3pt;height:45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5.25pt;margin-top:96.3pt;z-index:-655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4.9pt;margin-top:135.7pt;z-index:-65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4.9pt;margin-top:173.1pt;z-index:-663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3.9pt;margin-top:770.35pt;z-index:-6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0pt;margin-top:0pt;z-index:-6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1986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息肉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隆</w:t>
      </w:r>
      <w:r>
        <w:rPr>
          <w:rFonts w:ascii="FangSong" w:hAnsi="FangSong" w:cs="FangSong"/>
          <w:color w:val="000000"/>
          <w:spacing w:val="0"/>
          <w:sz w:val="22"/>
        </w:rPr>
        <w:t>起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5mm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544" w:x="4150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下极</w:t>
      </w:r>
      <w:r>
        <w:rPr>
          <w:rFonts w:ascii="FangSong" w:hAnsi="FangSong" w:cs="FangSong"/>
          <w:color w:val="000000"/>
          <w:spacing w:val="0"/>
          <w:sz w:val="22"/>
        </w:rPr>
        <w:t>集</w:t>
      </w:r>
      <w:r>
        <w:rPr>
          <w:rFonts w:ascii="FangSong" w:hAnsi="FangSong" w:cs="FangSong"/>
          <w:color w:val="000000"/>
          <w:spacing w:val="0"/>
          <w:sz w:val="22"/>
        </w:rPr>
        <w:t>合系</w:t>
      </w:r>
      <w:r>
        <w:rPr>
          <w:rFonts w:ascii="FangSong" w:hAnsi="FangSong" w:cs="FangSong"/>
          <w:color w:val="000000"/>
          <w:spacing w:val="0"/>
          <w:sz w:val="22"/>
        </w:rPr>
        <w:t>统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16mm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618" w:x="4150" w:y="106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6mmx3mm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界</w:t>
      </w:r>
      <w:r>
        <w:rPr>
          <w:rFonts w:ascii="FangSong" w:hAnsi="FangSong" w:cs="FangSong"/>
          <w:color w:val="000000"/>
          <w:spacing w:val="0"/>
          <w:sz w:val="22"/>
        </w:rPr>
        <w:t>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2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227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2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25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8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283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8" style="position:absolute;margin-left:43.55pt;margin-top:44.1pt;z-index:-67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43.9pt;margin-top:125.85pt;z-index:-67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8.7pt;margin-top:146pt;z-index:-683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209.3pt;margin-top:146pt;z-index:-687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369.7pt;margin-top:146pt;z-index:-691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43.9pt;margin-top:766.4pt;z-index:-6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0pt;margin-top:0pt;z-index:-6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096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息肉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</w:p>
    <w:p>
      <w:pPr>
        <w:pStyle w:val="Normal"/>
        <w:framePr w:w="1876" w:x="2066" w:y="20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1876" w:x="2066" w:y="20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876" w:x="2066" w:y="2087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81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7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981" w:x="7747" w:y="37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5" style="position:absolute;margin-left:43.55pt;margin-top:44.1pt;z-index:-70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43.9pt;margin-top:766.4pt;z-index:-70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0pt;margin-top:0pt;z-index:-7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8" style="position:absolute;margin-left:24pt;margin-top:54.15pt;z-index:-715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23.65pt;margin-top:28.95pt;z-index:-71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29.3pt;margin-top:102.05pt;z-index:-723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noProof w:val="on"/>
        </w:rPr>
        <w:pict>
          <v:shape xmlns:v="urn:schemas-microsoft-com:vml" id="_x0000181" style="position:absolute;margin-left:15.5pt;margin-top:525.05pt;z-index:-727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0pt;margin-top:0pt;z-index:-7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3" style="position:absolute;margin-left:29.3pt;margin-top:29.95pt;z-index:-735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32.15pt;margin-top:77.25pt;z-index:-739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洪</w:t>
      </w: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诚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50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32.9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59.1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0.12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154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400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0.457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12.4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91.4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337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30.8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235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0.24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10.2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1.014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5" style="position:absolute;margin-left:45.7pt;margin-top:29.95pt;z-index:-74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43.9pt;margin-top:137.35pt;z-index:-74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42.7pt;margin-top:160.75pt;z-index:-75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44.3pt;margin-top:174.45pt;z-index:-75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43.9pt;margin-top:776.6pt;z-index:-7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noProof w:val="on"/>
        </w:rPr>
        <w:pict>
          <v:shape xmlns:v="urn:schemas-microsoft-com:vml" id="_x0000190" style="position:absolute;margin-left:0pt;margin-top:0pt;z-index:-7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洪</w:t>
      </w: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诚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50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</w:t>
      </w:r>
      <w:r>
        <w:rPr>
          <w:rFonts w:ascii="FangSong" w:hAnsi="FangSong" w:cs="FangSong"/>
          <w:color w:val="000000"/>
          <w:spacing w:val="0"/>
          <w:sz w:val="20"/>
        </w:rPr>
        <w:t>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5.58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64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238.3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3.62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0.75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1.41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4.57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16.25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14.23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0.436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0.223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0.51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2.3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91" style="position:absolute;margin-left:45.7pt;margin-top:29.95pt;z-index:-76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2"/>
          </v:shape>
        </w:pict>
      </w:r>
      <w:r>
        <w:rPr>
          <w:noProof w:val="on"/>
        </w:rPr>
        <w:pict>
          <v:shape xmlns:v="urn:schemas-microsoft-com:vml" id="_x0000192" style="position:absolute;margin-left:43.9pt;margin-top:137.35pt;z-index:-771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193"/>
          </v:shape>
        </w:pict>
      </w:r>
      <w:r>
        <w:rPr>
          <w:noProof w:val="on"/>
        </w:rPr>
        <w:pict>
          <v:shape xmlns:v="urn:schemas-microsoft-com:vml" id="_x0000193" style="position:absolute;margin-left:42.7pt;margin-top:282.3pt;z-index:-77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4"/>
          </v:shape>
        </w:pict>
      </w:r>
      <w:r>
        <w:rPr>
          <w:noProof w:val="on"/>
        </w:rPr>
        <w:pict>
          <v:shape xmlns:v="urn:schemas-microsoft-com:vml" id="_x0000194" style="position:absolute;margin-left:44.3pt;margin-top:296pt;z-index:-77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95"/>
          </v:shape>
        </w:pict>
      </w:r>
      <w:r>
        <w:rPr>
          <w:noProof w:val="on"/>
        </w:rPr>
        <w:pict>
          <v:shape xmlns:v="urn:schemas-microsoft-com:vml" id="_x0000195" style="position:absolute;margin-left:42.7pt;margin-top:516.8pt;z-index:-78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6"/>
          </v:shape>
        </w:pict>
      </w:r>
      <w:r>
        <w:rPr>
          <w:noProof w:val="on"/>
        </w:rPr>
        <w:pict>
          <v:shape xmlns:v="urn:schemas-microsoft-com:vml" id="_x0000196" style="position:absolute;margin-left:44.3pt;margin-top:530.5pt;z-index:-787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97"/>
          </v:shape>
        </w:pict>
      </w:r>
      <w:r>
        <w:rPr>
          <w:noProof w:val="on"/>
        </w:rPr>
        <w:pict>
          <v:shape xmlns:v="urn:schemas-microsoft-com:vml" id="_x0000197" style="position:absolute;margin-left:43.9pt;margin-top:776.6pt;z-index:-7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8"/>
          </v:shape>
        </w:pict>
      </w:r>
      <w:r>
        <w:rPr>
          <w:noProof w:val="on"/>
        </w:rPr>
        <w:pict>
          <v:shape xmlns:v="urn:schemas-microsoft-com:vml" id="_x0000198" style="position:absolute;margin-left:0pt;margin-top:0pt;z-index:-7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9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MMAAVK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39875250-0000-0000-0000-000000000000}"/>
  </w:font>
  <w:font w:name="DQHPSV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362fc112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MEAWLV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03bd9c31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image" Target="media/image192.jpeg" /><Relationship Id="rId193" Type="http://schemas.openxmlformats.org/officeDocument/2006/relationships/image" Target="media/image193.jpeg" /><Relationship Id="rId194" Type="http://schemas.openxmlformats.org/officeDocument/2006/relationships/image" Target="media/image194.jpeg" /><Relationship Id="rId195" Type="http://schemas.openxmlformats.org/officeDocument/2006/relationships/image" Target="media/image195.jpeg" /><Relationship Id="rId196" Type="http://schemas.openxmlformats.org/officeDocument/2006/relationships/image" Target="media/image196.jpeg" /><Relationship Id="rId197" Type="http://schemas.openxmlformats.org/officeDocument/2006/relationships/image" Target="media/image197.jpeg" /><Relationship Id="rId198" Type="http://schemas.openxmlformats.org/officeDocument/2006/relationships/image" Target="media/image198.jpeg" /><Relationship Id="rId199" Type="http://schemas.openxmlformats.org/officeDocument/2006/relationships/image" Target="media/image19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00" Type="http://schemas.openxmlformats.org/officeDocument/2006/relationships/styles" Target="styles.xml" /><Relationship Id="rId201" Type="http://schemas.openxmlformats.org/officeDocument/2006/relationships/fontTable" Target="fontTable.xml" /><Relationship Id="rId202" Type="http://schemas.openxmlformats.org/officeDocument/2006/relationships/settings" Target="settings.xml" /><Relationship Id="rId203" Type="http://schemas.openxmlformats.org/officeDocument/2006/relationships/webSettings" Target="webSettings.xml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27</Pages>
  <Words>5462</Words>
  <Characters>11478</Characters>
  <Application>Aspose</Application>
  <DocSecurity>0</DocSecurity>
  <Lines>1581</Lines>
  <Paragraphs>1581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12234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2019-12-19T16:48:58+08:00</dcterms:created>
  <dcterms:modified xmlns:xsi="http://www.w3.org/2001/XMLSchema-instance" xmlns:dcterms="http://purl.org/dc/terms/" xsi:type="dcterms:W3CDTF">2019-12-19T16:48:58+08:00</dcterms:modified>
</coreProperties>
</file>