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OEDRI+MicrosoftYaHei" w:hAnsi="HOEDRI+MicrosoftYaHei" w:cs="HOEDRI+MicrosoftYaHei"/>
          <w:color w:val="000000"/>
          <w:spacing w:val="0"/>
          <w:sz w:val="18"/>
        </w:rPr>
      </w:pPr>
      <w:r>
        <w:rPr>
          <w:rFonts w:ascii="HOEDRI+MicrosoftYaHei" w:hAnsi="HOEDRI+MicrosoftYaHei" w:cs="HOEDRI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KCSRH+MicrosoftYaHei"/>
          <w:color w:val="000000"/>
          <w:spacing w:val="0"/>
          <w:sz w:val="22"/>
        </w:rPr>
      </w:pPr>
      <w:r>
        <w:rPr>
          <w:rFonts w:ascii="HOEDRI+MicrosoftYaHei" w:hAnsi="HOEDRI+MicrosoftYaHei" w:cs="HOEDRI+MicrosoftYaHei"/>
          <w:color w:val="000000"/>
          <w:spacing w:val="0"/>
          <w:sz w:val="22"/>
        </w:rPr>
        <w:t>体检日期</w:t>
      </w:r>
      <w:r>
        <w:rPr>
          <w:rFonts w:ascii="QKCSRH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OEDRI+MicrosoftYaHei" w:hAnsi="HOEDRI+MicrosoftYaHei" w:cs="HOEDRI+MicrosoftYaHei"/>
          <w:color w:val="000000"/>
          <w:spacing w:val="0"/>
          <w:sz w:val="22"/>
        </w:rPr>
      </w:pPr>
      <w:r>
        <w:rPr>
          <w:rFonts w:ascii="HOEDRI+MicrosoftYaHei" w:hAnsi="HOEDRI+MicrosoftYaHei" w:cs="HOEDRI+MicrosoftYaHei"/>
          <w:color w:val="000000"/>
          <w:spacing w:val="0"/>
          <w:sz w:val="22"/>
        </w:rPr>
        <w:t>姓名</w:t>
      </w:r>
      <w:r>
        <w:rPr>
          <w:rFonts w:ascii="QKCSRH+MicrosoftYaHei"/>
          <w:color w:val="000000"/>
          <w:spacing w:val="0"/>
          <w:sz w:val="22"/>
        </w:rPr>
        <w:t xml:space="preserve">:  </w:t>
      </w:r>
      <w:r>
        <w:rPr>
          <w:rFonts w:ascii="HOEDRI+MicrosoftYaHei" w:hAnsi="HOEDRI+MicrosoftYaHei" w:cs="HOEDRI+MicrosoftYaHei"/>
          <w:color w:val="000000"/>
          <w:spacing w:val="0"/>
          <w:sz w:val="22"/>
        </w:rPr>
        <w:t>毕寒梅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KCSRH+MicrosoftYaHei"/>
          <w:color w:val="000000"/>
          <w:spacing w:val="0"/>
          <w:sz w:val="22"/>
        </w:rPr>
      </w:pPr>
      <w:r>
        <w:rPr>
          <w:rFonts w:ascii="HOEDRI+MicrosoftYaHei" w:hAnsi="HOEDRI+MicrosoftYaHei" w:cs="HOEDRI+MicrosoftYaHei"/>
          <w:color w:val="000000"/>
          <w:spacing w:val="0"/>
          <w:sz w:val="22"/>
        </w:rPr>
        <w:t>卡号</w:t>
      </w:r>
      <w:r>
        <w:rPr>
          <w:rFonts w:ascii="QKCSRH+MicrosoftYaHei"/>
          <w:color w:val="000000"/>
          <w:spacing w:val="0"/>
          <w:sz w:val="22"/>
        </w:rPr>
        <w:t xml:space="preserve">:  </w:t>
      </w:r>
      <w:r>
        <w:rPr>
          <w:rFonts w:ascii="QKCSRH+MicrosoftYaHei"/>
          <w:color w:val="000000"/>
          <w:spacing w:val="0"/>
          <w:sz w:val="22"/>
        </w:rPr>
        <w:t>17087752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OEDRI+MicrosoftYaHei" w:hAnsi="HOEDRI+MicrosoftYaHei" w:cs="HOEDRI+MicrosoftYaHei"/>
          <w:color w:val="000000"/>
          <w:spacing w:val="0"/>
          <w:sz w:val="22"/>
        </w:rPr>
      </w:pPr>
      <w:r>
        <w:rPr>
          <w:rFonts w:ascii="HOEDRI+MicrosoftYaHei" w:hAnsi="HOEDRI+MicrosoftYaHei" w:cs="HOEDRI+MicrosoftYaHei"/>
          <w:color w:val="000000"/>
          <w:spacing w:val="0"/>
          <w:sz w:val="22"/>
        </w:rPr>
        <w:t>性别</w:t>
      </w:r>
      <w:r>
        <w:rPr>
          <w:rFonts w:ascii="QKCSRH+MicrosoftYaHei"/>
          <w:color w:val="000000"/>
          <w:spacing w:val="0"/>
          <w:sz w:val="22"/>
        </w:rPr>
        <w:t xml:space="preserve">: </w:t>
      </w:r>
      <w:r>
        <w:rPr>
          <w:rFonts w:ascii="HOEDRI+MicrosoftYaHei" w:hAnsi="HOEDRI+MicrosoftYaHei" w:cs="HOEDRI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OEDRI+MicrosoftYaHei" w:hAnsi="HOEDRI+MicrosoftYaHei" w:cs="HOEDRI+MicrosoftYaHei"/>
          <w:color w:val="000000"/>
          <w:spacing w:val="0"/>
          <w:sz w:val="22"/>
        </w:rPr>
      </w:pPr>
      <w:r>
        <w:rPr>
          <w:rFonts w:ascii="HOEDRI+MicrosoftYaHei" w:hAnsi="HOEDRI+MicrosoftYaHei" w:cs="HOEDRI+MicrosoftYaHei"/>
          <w:color w:val="000000"/>
          <w:spacing w:val="0"/>
          <w:sz w:val="22"/>
        </w:rPr>
        <w:t>单位</w:t>
      </w:r>
      <w:r>
        <w:rPr>
          <w:rFonts w:ascii="QKCSRH+MicrosoftYaHei"/>
          <w:color w:val="000000"/>
          <w:spacing w:val="0"/>
          <w:sz w:val="22"/>
        </w:rPr>
        <w:t xml:space="preserve">:  </w:t>
      </w:r>
      <w:r>
        <w:rPr>
          <w:rFonts w:ascii="HOEDRI+MicrosoftYaHei" w:hAnsi="HOEDRI+MicrosoftYaHei" w:cs="HOEDRI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QKCSRH+MicrosoftYaHei"/>
          <w:color w:val="000000"/>
          <w:spacing w:val="0"/>
          <w:sz w:val="22"/>
        </w:rPr>
      </w:pPr>
      <w:r>
        <w:rPr>
          <w:rFonts w:ascii="HOEDRI+MicrosoftYaHei" w:hAnsi="HOEDRI+MicrosoftYaHei" w:cs="HOEDRI+MicrosoftYaHei"/>
          <w:color w:val="000000"/>
          <w:spacing w:val="0"/>
          <w:sz w:val="22"/>
        </w:rPr>
        <w:t>部门</w:t>
      </w:r>
      <w:r>
        <w:rPr>
          <w:rFonts w:ascii="QKCSRH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KCSRH+MicrosoftYaHei"/>
          <w:color w:val="000000"/>
          <w:spacing w:val="0"/>
          <w:sz w:val="22"/>
        </w:rPr>
      </w:pPr>
      <w:r>
        <w:rPr>
          <w:rFonts w:ascii="HOEDRI+MicrosoftYaHei" w:hAnsi="HOEDRI+MicrosoftYaHei" w:cs="HOEDRI+MicrosoftYaHei"/>
          <w:color w:val="000000"/>
          <w:spacing w:val="0"/>
          <w:sz w:val="22"/>
        </w:rPr>
        <w:t>联系方式</w:t>
      </w:r>
      <w:r>
        <w:rPr>
          <w:rFonts w:ascii="QKCSRH+MicrosoftYaHei"/>
          <w:color w:val="000000"/>
          <w:spacing w:val="0"/>
          <w:sz w:val="22"/>
        </w:rPr>
        <w:t>:  135****6333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QKCSRH+MicrosoftYaHei"/>
          <w:color w:val="000000"/>
          <w:spacing w:val="0"/>
          <w:sz w:val="22"/>
        </w:rPr>
      </w:pPr>
      <w:r>
        <w:rPr>
          <w:rFonts w:ascii="HOEDRI+MicrosoftYaHei" w:hAnsi="HOEDRI+MicrosoftYaHei" w:cs="HOEDRI+MicrosoftYaHei"/>
          <w:color w:val="000000"/>
          <w:spacing w:val="0"/>
          <w:sz w:val="22"/>
        </w:rPr>
        <w:t>身份证号</w:t>
      </w:r>
      <w:r>
        <w:rPr>
          <w:rFonts w:ascii="QKCSRH+MicrosoftYaHei"/>
          <w:color w:val="000000"/>
          <w:spacing w:val="0"/>
          <w:sz w:val="22"/>
        </w:rPr>
        <w:t>: 230229********2724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OEDRI+MicrosoftYaHei" w:hAnsi="HOEDRI+MicrosoftYaHei" w:cs="HOEDRI+MicrosoftYaHei"/>
          <w:color w:val="000000"/>
          <w:spacing w:val="0"/>
          <w:sz w:val="28"/>
        </w:rPr>
      </w:pPr>
      <w:r>
        <w:rPr>
          <w:rFonts w:ascii="HOEDRI+MicrosoftYaHei" w:hAnsi="HOEDRI+MicrosoftYaHei" w:cs="HOEDRI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OEDRI+MicrosoftYaHei" w:hAnsi="HOEDRI+MicrosoftYaHei" w:cs="HOEDRI+MicrosoftYaHei"/>
          <w:color w:val="000000"/>
          <w:spacing w:val="0"/>
          <w:sz w:val="28"/>
        </w:rPr>
      </w:pPr>
      <w:r>
        <w:rPr>
          <w:rFonts w:ascii="HOEDRI+MicrosoftYaHei" w:hAnsi="HOEDRI+MicrosoftYaHei" w:cs="HOEDRI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尊敬的毕寒梅女士：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ISBWF+Wingdings-Regular" w:hAnsi="OISBWF+Wingdings-Regular" w:cs="OISBWF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OISBWF+Wingdings-Regular" w:hAnsi="OISBWF+Wingdings-Regular" w:cs="OISBWF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OISBWF+Wingdings-Regular" w:hAnsi="OISBWF+Wingdings-Regular" w:cs="OISBWF+Wingdings-Regular"/>
          <w:color w:val="000000"/>
          <w:spacing w:val="0"/>
          <w:sz w:val="23"/>
        </w:rPr>
      </w:pPr>
      <w:r>
        <w:rPr>
          <w:rFonts w:ascii="OISBWF+Wingdings-Regular" w:hAnsi="OISBWF+Wingdings-Regular" w:cs="OISBWF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毕寒梅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079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检查时发现，</w:t>
      </w:r>
      <w:r>
        <w:rPr>
          <w:rFonts w:ascii="FangSong" w:hAnsi="FangSong" w:cs="FangSong"/>
          <w:color w:val="000000"/>
          <w:spacing w:val="0"/>
          <w:sz w:val="22"/>
        </w:rPr>
        <w:t>可因炎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代谢异常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</w:p>
    <w:p>
      <w:pPr>
        <w:pStyle w:val="Normal"/>
        <w:framePr w:w="10538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571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压偏低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压低至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5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079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2" w:x="1440" w:y="580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力劳动者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运动员</w:t>
      </w:r>
      <w:r>
        <w:rPr>
          <w:rFonts w:ascii="FangSong" w:hAnsi="FangSong" w:cs="FangSong"/>
          <w:color w:val="000000"/>
          <w:spacing w:val="0"/>
          <w:sz w:val="22"/>
        </w:rPr>
        <w:t>可低</w:t>
      </w:r>
    </w:p>
    <w:p>
      <w:pPr>
        <w:pStyle w:val="Normal"/>
        <w:framePr w:w="10532" w:x="1440" w:y="580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580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伴胸闷气短等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313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（轻度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673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82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8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久镛</w:t>
      </w:r>
    </w:p>
    <w:p>
      <w:pPr>
        <w:pStyle w:val="Normal"/>
        <w:framePr w:w="2428" w:x="8158" w:y="8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1558" w:x="5292" w:y="9891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5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581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15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44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17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0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95.3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157.5cm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52.4Kg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21.12,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50mmHg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压偏低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2547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凤琴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39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0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1897" w:x="914" w:y="135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6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7.9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85.35pt;z-index:-151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13.15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0.7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2018-03-24;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式剖腹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外阴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2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3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609" w:x="2210" w:y="14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45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609" w:x="2210" w:y="14518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齐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86.35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723.9pt;z-index:-203;width:507pt;height:37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3.9pt;margin-top:770.35pt;z-index:-2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0pt;margin-top:0pt;z-index:-2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418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199" w:lineRule="exact"/>
        <w:ind w:left="535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2583" w:x="914" w:y="18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2" w:x="2239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220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4" w:x="6754" w:y="2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5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55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2557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33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37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4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450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45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4508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48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5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526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生细胞</w:t>
      </w:r>
    </w:p>
    <w:p>
      <w:pPr>
        <w:pStyle w:val="Normal"/>
        <w:framePr w:w="499" w:x="8050" w:y="52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527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5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5677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（轻度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62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62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梁尚华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3" style="position:absolute;margin-left:43.55pt;margin-top:44.1pt;z-index:-215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88.4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125.85pt;z-index:-22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164.35pt;z-index:-22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203.6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241.15pt;z-index:-235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986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隆起</w:t>
      </w:r>
      <w:r>
        <w:rPr>
          <w:rFonts w:ascii="FangSong" w:hAnsi="FangSong" w:cs="FangSong"/>
          <w:color w:val="000000"/>
          <w:spacing w:val="0"/>
          <w:sz w:val="22"/>
        </w:rPr>
        <w:t>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4mm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618" w:x="4150" w:y="9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96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2920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6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765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5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992" w:x="2066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18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上部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6mmx4mm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欠清晰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7745" w:x="4150" w:y="1210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32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125.85pt;z-index:-2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8.7pt;margin-top:146pt;z-index:-255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329.3pt;margin-top:146pt;z-index:-259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66.4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096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胆囊息肉样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2096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189.7pt;margin-top:146pt;z-index:-291;width:232.55pt;height:220.5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24pt;margin-top:54.15pt;z-index:-30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3.65pt;margin-top:28.95pt;z-index:-30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29.3pt;margin-top:102.05pt;z-index:-31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5.5pt;margin-top:525.05pt;z-index:-31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：毕寒梅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8.01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0.03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601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0.378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336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30.2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</w:t>
      </w:r>
    </w:p>
    <w:p>
      <w:pPr>
        <w:pStyle w:val="Normal"/>
        <w:framePr w:w="702" w:x="5150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1.025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5.7pt;margin-top:29.95pt;z-index:-32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37.3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2.7pt;margin-top:160.75pt;z-index:-33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4.3pt;margin-top:174.45pt;z-index:-33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776.6pt;z-index:-3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：毕寒梅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5.46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227.5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5.52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0.31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1.82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19.14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0.71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601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904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0.69</w:t>
      </w:r>
    </w:p>
    <w:p>
      <w:pPr>
        <w:pStyle w:val="Normal"/>
        <w:framePr w:w="904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1.51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500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45.7pt;margin-top:29.95pt;z-index:-3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137.35pt;z-index:-351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2.7pt;margin-top:373.3pt;z-index:-35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4.3pt;margin-top:386.95pt;z-index:-35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607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621.45pt;z-index:-367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0pt;margin-top:0pt;z-index:-3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17087752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：毕寒梅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131804160070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702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7.53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808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/13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3" style="position:absolute;margin-left:45.7pt;margin-top:29.95pt;z-index:-37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137.35pt;z-index:-379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OEDRI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954c762-0000-0000-0000-000000000000}"/>
  </w:font>
  <w:font w:name="QKCSRH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1677f86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OISBWF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a9c0df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settings" Target="settings.xml" /><Relationship Id="rId101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styles" Target="styles.xml" /><Relationship Id="rId99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2524</Words>
  <Characters>5491</Characters>
  <Application>Aspose</Application>
  <DocSecurity>0</DocSecurity>
  <Lines>812</Lines>
  <Paragraphs>812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5894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2019-12-19T17:01:59+08:00</dcterms:created>
  <dcterms:modified xmlns:xsi="http://www.w3.org/2001/XMLSchema-instance" xmlns:dcterms="http://purl.org/dc/terms/" xsi:type="dcterms:W3CDTF">2019-12-19T17:01:59+08:00</dcterms:modified>
</coreProperties>
</file>