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PDUVRL+MicrosoftYaHei" w:hAnsi="PDUVRL+MicrosoftYaHei" w:cs="PDUVRL+MicrosoftYaHei"/>
          <w:color w:val="000000"/>
          <w:spacing w:val="0"/>
          <w:sz w:val="18"/>
        </w:rPr>
      </w:pPr>
      <w:r>
        <w:rPr>
          <w:rFonts w:ascii="PDUVRL+MicrosoftYaHei" w:hAnsi="PDUVRL+MicrosoftYaHei" w:cs="PDUVRL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CWHFH+MicrosoftYaHei"/>
          <w:color w:val="000000"/>
          <w:spacing w:val="0"/>
          <w:sz w:val="22"/>
        </w:rPr>
      </w:pPr>
      <w:r>
        <w:rPr>
          <w:rFonts w:ascii="PDUVRL+MicrosoftYaHei" w:hAnsi="PDUVRL+MicrosoftYaHei" w:cs="PDUVRL+MicrosoftYaHei"/>
          <w:color w:val="000000"/>
          <w:spacing w:val="0"/>
          <w:sz w:val="22"/>
        </w:rPr>
        <w:t>体检日期</w:t>
      </w:r>
      <w:r>
        <w:rPr>
          <w:rFonts w:ascii="CCWHFH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PDUVRL+MicrosoftYaHei" w:hAnsi="PDUVRL+MicrosoftYaHei" w:cs="PDUVRL+MicrosoftYaHei"/>
          <w:color w:val="000000"/>
          <w:spacing w:val="0"/>
          <w:sz w:val="22"/>
        </w:rPr>
      </w:pPr>
      <w:r>
        <w:rPr>
          <w:rFonts w:ascii="PDUVRL+MicrosoftYaHei" w:hAnsi="PDUVRL+MicrosoftYaHei" w:cs="PDUVRL+MicrosoftYaHei"/>
          <w:color w:val="000000"/>
          <w:spacing w:val="0"/>
          <w:sz w:val="22"/>
        </w:rPr>
        <w:t>姓名</w:t>
      </w:r>
      <w:r>
        <w:rPr>
          <w:rFonts w:ascii="CCWHFH+MicrosoftYaHei"/>
          <w:color w:val="000000"/>
          <w:spacing w:val="0"/>
          <w:sz w:val="22"/>
        </w:rPr>
        <w:t xml:space="preserve">:  </w:t>
      </w:r>
      <w:r>
        <w:rPr>
          <w:rFonts w:ascii="PDUVRL+MicrosoftYaHei" w:hAnsi="PDUVRL+MicrosoftYaHei" w:cs="PDUVRL+MicrosoftYaHei"/>
          <w:color w:val="000000"/>
          <w:spacing w:val="0"/>
          <w:sz w:val="22"/>
        </w:rPr>
        <w:t>王旭阳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CWHFH+MicrosoftYaHei"/>
          <w:color w:val="000000"/>
          <w:spacing w:val="0"/>
          <w:sz w:val="22"/>
        </w:rPr>
      </w:pPr>
      <w:r>
        <w:rPr>
          <w:rFonts w:ascii="PDUVRL+MicrosoftYaHei" w:hAnsi="PDUVRL+MicrosoftYaHei" w:cs="PDUVRL+MicrosoftYaHei"/>
          <w:color w:val="000000"/>
          <w:spacing w:val="0"/>
          <w:sz w:val="22"/>
        </w:rPr>
        <w:t>卡号</w:t>
      </w:r>
      <w:r>
        <w:rPr>
          <w:rFonts w:ascii="CCWHFH+MicrosoftYaHei"/>
          <w:color w:val="000000"/>
          <w:spacing w:val="0"/>
          <w:sz w:val="22"/>
        </w:rPr>
        <w:t xml:space="preserve">:  </w:t>
      </w:r>
      <w:r>
        <w:rPr>
          <w:rFonts w:ascii="CCWHFH+MicrosoftYaHei"/>
          <w:color w:val="000000"/>
          <w:spacing w:val="0"/>
          <w:sz w:val="22"/>
        </w:rPr>
        <w:t>16011282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DUVRL+MicrosoftYaHei" w:hAnsi="PDUVRL+MicrosoftYaHei" w:cs="PDUVRL+MicrosoftYaHei"/>
          <w:color w:val="000000"/>
          <w:spacing w:val="0"/>
          <w:sz w:val="22"/>
        </w:rPr>
      </w:pPr>
      <w:r>
        <w:rPr>
          <w:rFonts w:ascii="PDUVRL+MicrosoftYaHei" w:hAnsi="PDUVRL+MicrosoftYaHei" w:cs="PDUVRL+MicrosoftYaHei"/>
          <w:color w:val="000000"/>
          <w:spacing w:val="0"/>
          <w:sz w:val="22"/>
        </w:rPr>
        <w:t>性别</w:t>
      </w:r>
      <w:r>
        <w:rPr>
          <w:rFonts w:ascii="CCWHFH+MicrosoftYaHei"/>
          <w:color w:val="000000"/>
          <w:spacing w:val="0"/>
          <w:sz w:val="22"/>
        </w:rPr>
        <w:t xml:space="preserve">: </w:t>
      </w:r>
      <w:r>
        <w:rPr>
          <w:rFonts w:ascii="PDUVRL+MicrosoftYaHei" w:hAnsi="PDUVRL+MicrosoftYaHei" w:cs="PDUVRL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DUVRL+MicrosoftYaHei" w:hAnsi="PDUVRL+MicrosoftYaHei" w:cs="PDUVRL+MicrosoftYaHei"/>
          <w:color w:val="000000"/>
          <w:spacing w:val="0"/>
          <w:sz w:val="22"/>
        </w:rPr>
      </w:pPr>
      <w:r>
        <w:rPr>
          <w:rFonts w:ascii="PDUVRL+MicrosoftYaHei" w:hAnsi="PDUVRL+MicrosoftYaHei" w:cs="PDUVRL+MicrosoftYaHei"/>
          <w:color w:val="000000"/>
          <w:spacing w:val="0"/>
          <w:sz w:val="22"/>
        </w:rPr>
        <w:t>单位</w:t>
      </w:r>
      <w:r>
        <w:rPr>
          <w:rFonts w:ascii="CCWHFH+MicrosoftYaHei"/>
          <w:color w:val="000000"/>
          <w:spacing w:val="0"/>
          <w:sz w:val="22"/>
        </w:rPr>
        <w:t xml:space="preserve">:  </w:t>
      </w:r>
      <w:r>
        <w:rPr>
          <w:rFonts w:ascii="PDUVRL+MicrosoftYaHei" w:hAnsi="PDUVRL+MicrosoftYaHei" w:cs="PDUVRL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CCWHFH+MicrosoftYaHei"/>
          <w:color w:val="000000"/>
          <w:spacing w:val="0"/>
          <w:sz w:val="22"/>
        </w:rPr>
      </w:pPr>
      <w:r>
        <w:rPr>
          <w:rFonts w:ascii="PDUVRL+MicrosoftYaHei" w:hAnsi="PDUVRL+MicrosoftYaHei" w:cs="PDUVRL+MicrosoftYaHei"/>
          <w:color w:val="000000"/>
          <w:spacing w:val="0"/>
          <w:sz w:val="22"/>
        </w:rPr>
        <w:t>部门</w:t>
      </w:r>
      <w:r>
        <w:rPr>
          <w:rFonts w:ascii="CCWHFH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CWHFH+MicrosoftYaHei"/>
          <w:color w:val="000000"/>
          <w:spacing w:val="0"/>
          <w:sz w:val="22"/>
        </w:rPr>
      </w:pPr>
      <w:r>
        <w:rPr>
          <w:rFonts w:ascii="PDUVRL+MicrosoftYaHei" w:hAnsi="PDUVRL+MicrosoftYaHei" w:cs="PDUVRL+MicrosoftYaHei"/>
          <w:color w:val="000000"/>
          <w:spacing w:val="0"/>
          <w:sz w:val="22"/>
        </w:rPr>
        <w:t>联系方式</w:t>
      </w:r>
      <w:r>
        <w:rPr>
          <w:rFonts w:ascii="CCWHFH+MicrosoftYaHei"/>
          <w:color w:val="000000"/>
          <w:spacing w:val="0"/>
          <w:sz w:val="22"/>
        </w:rPr>
        <w:t>:  135****0921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CWHFH+MicrosoftYaHei"/>
          <w:color w:val="000000"/>
          <w:spacing w:val="0"/>
          <w:sz w:val="22"/>
        </w:rPr>
      </w:pPr>
      <w:r>
        <w:rPr>
          <w:rFonts w:ascii="PDUVRL+MicrosoftYaHei" w:hAnsi="PDUVRL+MicrosoftYaHei" w:cs="PDUVRL+MicrosoftYaHei"/>
          <w:color w:val="000000"/>
          <w:spacing w:val="0"/>
          <w:sz w:val="22"/>
        </w:rPr>
        <w:t>身份证号</w:t>
      </w:r>
      <w:r>
        <w:rPr>
          <w:rFonts w:ascii="CCWHFH+MicrosoftYaHei"/>
          <w:color w:val="000000"/>
          <w:spacing w:val="0"/>
          <w:sz w:val="22"/>
        </w:rPr>
        <w:t>: 152201********1059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DUVRL+MicrosoftYaHei" w:hAnsi="PDUVRL+MicrosoftYaHei" w:cs="PDUVRL+MicrosoftYaHei"/>
          <w:color w:val="000000"/>
          <w:spacing w:val="0"/>
          <w:sz w:val="28"/>
        </w:rPr>
      </w:pPr>
      <w:r>
        <w:rPr>
          <w:rFonts w:ascii="PDUVRL+MicrosoftYaHei" w:hAnsi="PDUVRL+MicrosoftYaHei" w:cs="PDUVRL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DUVRL+MicrosoftYaHei" w:hAnsi="PDUVRL+MicrosoftYaHei" w:cs="PDUVRL+MicrosoftYaHei"/>
          <w:color w:val="000000"/>
          <w:spacing w:val="0"/>
          <w:sz w:val="28"/>
        </w:rPr>
      </w:pPr>
      <w:r>
        <w:rPr>
          <w:rFonts w:ascii="PDUVRL+MicrosoftYaHei" w:hAnsi="PDUVRL+MicrosoftYaHei" w:cs="PDUVRL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16011282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尊敬的王旭阳先生：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3444" w:y="7484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WUHKGS+Wingdings-Regular" w:hAnsi="WUHKGS+Wingdings-Regular" w:cs="WUHKGS+Wingdings-Regular"/>
          <w:color w:val="000000"/>
          <w:spacing w:val="0"/>
          <w:sz w:val="23"/>
        </w:rPr>
      </w:pPr>
      <w:r>
        <w:rPr>
          <w:rFonts w:ascii="WUHKGS+Wingdings-Regular" w:hAnsi="WUHKGS+Wingdings-Regular" w:cs="WUHKGS+Wingdings-Regular"/>
          <w:color w:val="000000"/>
          <w:spacing w:val="0"/>
          <w:sz w:val="23"/>
        </w:rPr>
        <w:t>ü</w:t>
      </w:r>
    </w:p>
    <w:p>
      <w:pPr>
        <w:pStyle w:val="Normal"/>
        <w:framePr w:w="449" w:x="8035" w:y="7484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WUHKGS+Wingdings-Regular" w:hAnsi="WUHKGS+Wingdings-Regular" w:cs="WUHKGS+Wingdings-Regular"/>
          <w:color w:val="000000"/>
          <w:spacing w:val="0"/>
          <w:sz w:val="23"/>
        </w:rPr>
      </w:pPr>
      <w:r>
        <w:rPr>
          <w:rFonts w:ascii="WUHKGS+Wingdings-Regular" w:hAnsi="WUHKGS+Wingdings-Regular" w:cs="WUHKGS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WUHKGS+Wingdings-Regular" w:hAnsi="WUHKGS+Wingdings-Regular" w:cs="WUHKGS+Wingdings-Regular"/>
          <w:color w:val="000000"/>
          <w:spacing w:val="0"/>
          <w:sz w:val="23"/>
        </w:rPr>
      </w:pPr>
      <w:r>
        <w:rPr>
          <w:rFonts w:ascii="WUHKGS+Wingdings-Regular" w:hAnsi="WUHKGS+Wingdings-Regular" w:cs="WUHKGS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王旭阳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16011282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602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轻度增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(6.5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受损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学地控制饮食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17" w:x="1579" w:y="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841" w:x="1190" w:y="3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小瞳下眼底黄斑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379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散瞳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903" w:x="1190" w:y="44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龋齿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48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俗称</w:t>
      </w:r>
      <w:r>
        <w:rPr>
          <w:rFonts w:ascii="FangSong"/>
          <w:color w:val="000000"/>
          <w:spacing w:val="0"/>
          <w:sz w:val="22"/>
        </w:rPr>
        <w:t>"</w:t>
      </w:r>
      <w:r>
        <w:rPr>
          <w:rFonts w:ascii="FangSong" w:hAnsi="FangSong" w:cs="FangSong"/>
          <w:color w:val="000000"/>
          <w:spacing w:val="0"/>
          <w:sz w:val="22"/>
        </w:rPr>
        <w:t>蛀牙</w:t>
      </w:r>
      <w:r>
        <w:rPr>
          <w:rFonts w:ascii="FangSong"/>
          <w:color w:val="000000"/>
          <w:spacing w:val="0"/>
          <w:sz w:val="22"/>
        </w:rPr>
        <w:t>"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细菌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多种因素造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硬组织缺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养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早</w:t>
      </w:r>
    </w:p>
    <w:p>
      <w:pPr>
        <w:pStyle w:val="Normal"/>
        <w:framePr w:w="10408" w:x="1440" w:y="483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晚刷牙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饭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漱口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好</w:t>
      </w:r>
      <w:r>
        <w:rPr>
          <w:rFonts w:ascii="FangSong" w:hAnsi="FangSong" w:cs="FangSong"/>
          <w:color w:val="000000"/>
          <w:spacing w:val="0"/>
          <w:sz w:val="22"/>
        </w:rPr>
        <w:t>卫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习惯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粗细搭配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少吃甜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。请及时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5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5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可因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58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698" w:x="1190" w:y="64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胞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678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生理性</w:t>
      </w: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皮肤或粘膜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等；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</w:p>
    <w:p>
      <w:pPr>
        <w:pStyle w:val="Normal"/>
        <w:framePr w:w="10405" w:x="1440" w:y="678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邻近组织器官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405" w:x="1440" w:y="678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障碍等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77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014" w:x="1190" w:y="81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538" w:x="1440" w:y="85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低</w:t>
      </w:r>
    </w:p>
    <w:p>
      <w:pPr>
        <w:pStyle w:val="Normal"/>
        <w:framePr w:w="10538" w:x="1440" w:y="851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近出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8" w:x="1440" w:y="851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伴胸闷气短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94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肢静脉曲</w:t>
      </w:r>
      <w:r>
        <w:rPr>
          <w:rFonts w:ascii="FangSong" w:hAnsi="FangSong" w:cs="FangSong"/>
          <w:color w:val="000000"/>
          <w:spacing w:val="0"/>
          <w:sz w:val="22"/>
        </w:rPr>
        <w:t>张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9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按病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肢静脉曲</w:t>
      </w:r>
      <w:r>
        <w:rPr>
          <w:rFonts w:ascii="FangSong" w:hAnsi="FangSong" w:cs="FangSong"/>
          <w:color w:val="000000"/>
          <w:spacing w:val="0"/>
          <w:sz w:val="22"/>
        </w:rPr>
        <w:t>张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立工</w:t>
      </w:r>
      <w:r>
        <w:rPr>
          <w:rFonts w:ascii="FangSong" w:hAnsi="FangSong" w:cs="FangSong"/>
          <w:color w:val="000000"/>
          <w:spacing w:val="0"/>
          <w:sz w:val="22"/>
        </w:rPr>
        <w:t>作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肢静脉壁薄弱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瓣</w:t>
      </w:r>
      <w:r>
        <w:rPr>
          <w:rFonts w:ascii="FangSong" w:hAnsi="FangSong" w:cs="FangSong"/>
          <w:color w:val="000000"/>
          <w:spacing w:val="0"/>
          <w:sz w:val="22"/>
        </w:rPr>
        <w:t>膜</w:t>
      </w:r>
    </w:p>
    <w:p>
      <w:pPr>
        <w:pStyle w:val="Normal"/>
        <w:framePr w:w="10408" w:x="1440" w:y="979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功能不全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静脉内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所致；</w:t>
      </w:r>
      <w:r>
        <w:rPr>
          <w:rFonts w:ascii="FangSong" w:hAnsi="FangSong" w:cs="FangSong"/>
          <w:color w:val="000000"/>
          <w:spacing w:val="0"/>
          <w:sz w:val="22"/>
        </w:rPr>
        <w:t>继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肢静脉曲</w:t>
      </w:r>
      <w:r>
        <w:rPr>
          <w:rFonts w:ascii="FangSong" w:hAnsi="FangSong" w:cs="FangSong"/>
          <w:color w:val="000000"/>
          <w:spacing w:val="0"/>
          <w:sz w:val="22"/>
        </w:rPr>
        <w:t>张</w:t>
      </w:r>
      <w:r>
        <w:rPr>
          <w:rFonts w:ascii="FangSong" w:hAnsi="FangSong" w:cs="FangSong"/>
          <w:color w:val="000000"/>
          <w:spacing w:val="0"/>
          <w:sz w:val="22"/>
        </w:rPr>
        <w:t>指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深静脉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栓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盆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肿瘤压</w:t>
      </w:r>
      <w:r>
        <w:rPr>
          <w:rFonts w:ascii="FangSong" w:hAnsi="FangSong" w:cs="FangSong"/>
          <w:color w:val="000000"/>
          <w:spacing w:val="0"/>
          <w:sz w:val="22"/>
        </w:rPr>
        <w:t>迫</w:t>
      </w:r>
      <w:r>
        <w:rPr>
          <w:rFonts w:ascii="FangSong" w:hAnsi="FangSong" w:cs="FangSong"/>
          <w:color w:val="000000"/>
          <w:spacing w:val="0"/>
          <w:sz w:val="22"/>
        </w:rPr>
        <w:t>等</w:t>
      </w:r>
    </w:p>
    <w:p>
      <w:pPr>
        <w:pStyle w:val="Normal"/>
        <w:framePr w:w="10408" w:x="1440" w:y="979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检查、诊治。</w:t>
      </w:r>
    </w:p>
    <w:p>
      <w:pPr>
        <w:pStyle w:val="Normal"/>
        <w:framePr w:w="3079" w:x="1190" w:y="107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眼底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脉络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行性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逆转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目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效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</w:t>
      </w:r>
      <w:r>
        <w:rPr>
          <w:rFonts w:ascii="FangSong" w:hAnsi="FangSong" w:cs="FangSong"/>
          <w:color w:val="000000"/>
          <w:spacing w:val="0"/>
          <w:sz w:val="22"/>
        </w:rPr>
        <w:t>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及重体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</w:p>
    <w:p>
      <w:pPr>
        <w:pStyle w:val="Normal"/>
        <w:framePr w:w="10411" w:x="1440" w:y="1106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眼底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116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0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规律</w:t>
      </w:r>
      <w:r>
        <w:rPr>
          <w:rFonts w:ascii="FangSong" w:hAnsi="FangSong" w:cs="FangSong"/>
          <w:color w:val="000000"/>
          <w:spacing w:val="0"/>
          <w:sz w:val="22"/>
        </w:rPr>
        <w:t>的生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避免饥饿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忌烟酒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刺激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食物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</w:t>
      </w: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乐</w:t>
      </w:r>
    </w:p>
    <w:p>
      <w:pPr>
        <w:pStyle w:val="Normal"/>
        <w:framePr w:w="10411" w:x="1440" w:y="120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观</w:t>
      </w:r>
      <w:r>
        <w:rPr>
          <w:rFonts w:ascii="FangSong" w:hAnsi="FangSong" w:cs="FangSong"/>
          <w:color w:val="000000"/>
          <w:spacing w:val="0"/>
          <w:sz w:val="22"/>
        </w:rPr>
        <w:t>情绪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育锻炼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5237" w:x="1190" w:y="126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130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类型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133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64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64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383.2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383.2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16011282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:2018-04-19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16011282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176.5cm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71Kg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103cm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22.79,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0.80,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胃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6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2018</w:t>
      </w:r>
      <w:r>
        <w:rPr>
          <w:rFonts w:ascii="FangSong" w:hAnsi="FangSong" w:cs="FangSong"/>
          <w:color w:val="000000"/>
          <w:spacing w:val="0"/>
          <w:sz w:val="20"/>
        </w:rPr>
        <w:t>年确诊慢性</w:t>
      </w:r>
      <w:r>
        <w:rPr>
          <w:rFonts w:ascii="FangSong" w:hAnsi="FangSong" w:cs="FangSong"/>
          <w:color w:val="000000"/>
          <w:spacing w:val="0"/>
          <w:sz w:val="20"/>
        </w:rPr>
        <w:t>胃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&lt;60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54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肢静脉曲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8050" w:y="974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右侧</w:t>
      </w:r>
      <w:r>
        <w:rPr>
          <w:rFonts w:ascii="FangSong" w:hAnsi="FangSong" w:cs="FangSong"/>
          <w:color w:val="000000"/>
          <w:spacing w:val="0"/>
          <w:sz w:val="20"/>
        </w:rPr>
        <w:t>轻度下</w:t>
      </w:r>
      <w:r>
        <w:rPr>
          <w:rFonts w:ascii="FangSong" w:hAnsi="FangSong" w:cs="FangSong"/>
          <w:color w:val="000000"/>
          <w:spacing w:val="0"/>
          <w:sz w:val="20"/>
        </w:rPr>
        <w:t>肢静脉曲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028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2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28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 xml:space="preserve">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6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6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6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6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69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2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12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2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22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22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12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9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358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6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 xml:space="preserve">正视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65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305.5pt;margin-top:512.6pt;z-index:-179;width:1pt;height:40.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5.25pt;margin-top:559.9pt;z-index:-183;width:506.65pt;height:61.8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40.05pt;z-index:-18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677.5pt;z-index:-191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3.9pt;margin-top:770.35pt;z-index:-1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0pt;margin-top:0pt;z-index:-1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16011282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 xml:space="preserve">正视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</w:t>
      </w:r>
      <w:r>
        <w:rPr>
          <w:rFonts w:ascii="FangSong" w:hAnsi="FangSong" w:cs="FangSong"/>
          <w:color w:val="000000"/>
          <w:spacing w:val="0"/>
          <w:sz w:val="20"/>
        </w:rPr>
        <w:t>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近</w:t>
      </w: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眼底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豹纹</w:t>
      </w:r>
      <w:r>
        <w:rPr>
          <w:rFonts w:ascii="FangSong" w:hAnsi="FangSong" w:cs="FangSong"/>
          <w:color w:val="000000"/>
          <w:spacing w:val="0"/>
          <w:sz w:val="20"/>
        </w:rPr>
        <w:t>状眼底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乳</w:t>
      </w:r>
      <w:r>
        <w:rPr>
          <w:rFonts w:ascii="FangSong" w:hAnsi="FangSong" w:cs="FangSong"/>
          <w:color w:val="000000"/>
          <w:spacing w:val="0"/>
          <w:sz w:val="20"/>
        </w:rPr>
        <w:t>头颞侧</w:t>
      </w:r>
      <w:r>
        <w:rPr>
          <w:rFonts w:ascii="FangSong" w:hAnsi="FangSong" w:cs="FangSong"/>
          <w:color w:val="000000"/>
          <w:spacing w:val="0"/>
          <w:sz w:val="20"/>
        </w:rPr>
        <w:t>有</w:t>
      </w:r>
      <w:r>
        <w:rPr>
          <w:rFonts w:ascii="FangSong" w:hAnsi="FangSong" w:cs="FangSong"/>
          <w:color w:val="000000"/>
          <w:spacing w:val="0"/>
          <w:sz w:val="20"/>
        </w:rPr>
        <w:t>灰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近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弧</w:t>
      </w:r>
      <w:r>
        <w:rPr>
          <w:rFonts w:ascii="FangSong" w:hAnsi="FangSong" w:cs="FangSong"/>
          <w:color w:val="000000"/>
          <w:spacing w:val="0"/>
          <w:sz w:val="20"/>
        </w:rPr>
        <w:t>形</w:t>
      </w:r>
      <w:r>
        <w:rPr>
          <w:rFonts w:ascii="FangSong" w:hAnsi="FangSong" w:cs="FangSong"/>
          <w:color w:val="000000"/>
          <w:spacing w:val="0"/>
          <w:sz w:val="20"/>
        </w:rPr>
        <w:t>斑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779" w:x="8050" w:y="3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小瞳下眼底黄斑</w:t>
      </w:r>
      <w:r>
        <w:rPr>
          <w:rFonts w:ascii="FangSong" w:hAnsi="FangSong" w:cs="FangSong"/>
          <w:color w:val="000000"/>
          <w:spacing w:val="0"/>
          <w:sz w:val="20"/>
        </w:rPr>
        <w:t>部</w:t>
      </w:r>
      <w:r>
        <w:rPr>
          <w:rFonts w:ascii="FangSong" w:hAnsi="FangSong" w:cs="FangSong"/>
          <w:color w:val="000000"/>
          <w:spacing w:val="0"/>
          <w:sz w:val="20"/>
        </w:rPr>
        <w:t>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8050" w:y="399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小瞳下眼底黄斑</w:t>
      </w:r>
      <w:r>
        <w:rPr>
          <w:rFonts w:ascii="FangSong" w:hAnsi="FangSong" w:cs="FangSong"/>
          <w:color w:val="000000"/>
          <w:spacing w:val="0"/>
          <w:sz w:val="20"/>
        </w:rPr>
        <w:t>部</w:t>
      </w:r>
      <w:r>
        <w:rPr>
          <w:rFonts w:ascii="FangSong" w:hAnsi="FangSong" w:cs="FangSong"/>
          <w:color w:val="000000"/>
          <w:spacing w:val="0"/>
          <w:sz w:val="20"/>
        </w:rPr>
        <w:t>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45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5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9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54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71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710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71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71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71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710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71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60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4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646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46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6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4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4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4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46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4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76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8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099" w:x="929" w:y="84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84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84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84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8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9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507" w:x="2210" w:y="92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龋齿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507" w:x="2210" w:y="92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56</w:t>
      </w:r>
      <w:r>
        <w:rPr>
          <w:rFonts w:ascii="FangSong" w:hAnsi="FangSong" w:cs="FangSong"/>
          <w:color w:val="000000"/>
          <w:spacing w:val="0"/>
          <w:sz w:val="20"/>
        </w:rPr>
        <w:t>龋齿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9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1507" w:x="8050" w:y="92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7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977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977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97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77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77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77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97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977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7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77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77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5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10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1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18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21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1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21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1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1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125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30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3009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810" w:x="9480" w:y="135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40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143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31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43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3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431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43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4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0.32,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4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1404.20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0" style="position:absolute;margin-left:43.55pt;margin-top:44.1pt;z-index:-203;width:506.3pt;height:145.8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224.35pt;z-index:-207;width:506.65pt;height:21.1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263.7pt;z-index:-21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01.3pt;z-index:-215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02.2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439.65pt;z-index:-223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587.95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25.4pt;z-index:-231;width:507pt;height:50.3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94.05pt;z-index:-23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731.5pt;z-index:-239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70.35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16011282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826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600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</w:t>
      </w:r>
    </w:p>
    <w:p>
      <w:pPr>
        <w:pStyle w:val="Normal"/>
        <w:framePr w:w="2011" w:x="1450" w:y="23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099" w:x="929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2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2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</w:t>
      </w:r>
      <w:r>
        <w:rPr>
          <w:rFonts w:ascii="FangSong" w:hAnsi="FangSong" w:cs="FangSong"/>
          <w:color w:val="000000"/>
          <w:spacing w:val="0"/>
          <w:sz w:val="20"/>
        </w:rPr>
        <w:t>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96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2965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4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46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9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9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9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9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5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526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5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5266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5266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08.3pt;height:46.3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08.8pt;z-index:-2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46.25pt;z-index:-259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5.25pt;margin-top:184.75pt;z-index:-26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224pt;z-index:-26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261.55pt;z-index:-271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70.35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16011282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986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9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内壁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隆</w:t>
      </w:r>
      <w:r>
        <w:rPr>
          <w:rFonts w:ascii="FangSong" w:hAnsi="FangSong" w:cs="FangSong"/>
          <w:color w:val="000000"/>
          <w:spacing w:val="0"/>
          <w:sz w:val="22"/>
        </w:rPr>
        <w:t>起样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618" w:x="4150" w:y="90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8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5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33mm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</w:p>
    <w:p>
      <w:pPr>
        <w:pStyle w:val="Normal"/>
        <w:framePr w:w="7618" w:x="4150" w:y="115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4mm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618" w:x="4150" w:y="1154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6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32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5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52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8.7pt;margin-top:146pt;z-index:-291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329.3pt;margin-top:146pt;z-index:-295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16011282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981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66.4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16011282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43.55pt;margin-top:44.1pt;z-index:-3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125.85pt;z-index:-3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189.7pt;margin-top:146pt;z-index:-327;width:222.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766.4pt;z-index:-3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16011282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4" style="position:absolute;margin-left:24pt;margin-top:54.15pt;z-index:-33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3.65pt;margin-top:28.95pt;z-index:-34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9.3pt;margin-top:102.05pt;z-index:-34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15.5pt;margin-top:525.05pt;z-index:-35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0pt;margin-top:0pt;z-index:-3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16011282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29.3pt;margin-top:29.95pt;z-index:-359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32.15pt;margin-top:77.25pt;z-index:-363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16011282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：王旭阳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6.05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2.24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55.9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344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232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12.6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1.019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</w:t>
      </w:r>
      <w:r>
        <w:rPr>
          <w:rFonts w:ascii="FangSong" w:hAnsi="FangSong" w:cs="FangSong"/>
          <w:color w:val="000000"/>
          <w:spacing w:val="0"/>
          <w:sz w:val="20"/>
        </w:rPr>
        <w:t>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1" style="position:absolute;margin-left:45.7pt;margin-top:29.95pt;z-index:-36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137.35pt;z-index:-37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2.7pt;margin-top:160.75pt;z-index:-37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4.3pt;margin-top:174.45pt;z-index:-379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776.6pt;z-index:-3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0pt;margin-top:0pt;z-index:-3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16011282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：王旭阳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</w:t>
      </w: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351.9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1.46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16.43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0.868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6.35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0.312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0.36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0.76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1.48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7" style="position:absolute;margin-left:45.7pt;margin-top:29.95pt;z-index:-39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3.9pt;margin-top:137.35pt;z-index:-395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312.7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326.35pt;z-index:-403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2.7pt;margin-top:547.15pt;z-index:-40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4.3pt;margin-top:560.85pt;z-index:-411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3.9pt;margin-top:776.6pt;z-index:-4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0pt;margin-top:0pt;z-index:-4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16011282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：王旭阳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5" style="position:absolute;margin-left:45.7pt;margin-top:29.95pt;z-index:-42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43.9pt;margin-top:137.35pt;z-index:-427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3.9pt;margin-top:776.6pt;z-index:-4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0pt;margin-top:0pt;z-index:-4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PDUVRL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77ee9fb-0000-0000-0000-000000000000}"/>
  </w:font>
  <w:font w:name="CCWHFH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1c1a2ca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WUHKGS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cf9f3db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styles" Target="styles.xml" /><Relationship Id="rId111" Type="http://schemas.openxmlformats.org/officeDocument/2006/relationships/fontTable" Target="fontTable.xml" /><Relationship Id="rId112" Type="http://schemas.openxmlformats.org/officeDocument/2006/relationships/settings" Target="settings.xml" /><Relationship Id="rId113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2947</Words>
  <Characters>6145</Characters>
  <Application>Aspose</Application>
  <DocSecurity>0</DocSecurity>
  <Lines>821</Lines>
  <Paragraphs>821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6552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2019-12-19T17:09:08+08:00</dcterms:created>
  <dcterms:modified xmlns:xsi="http://www.w3.org/2001/XMLSchema-instance" xmlns:dcterms="http://purl.org/dc/terms/" xsi:type="dcterms:W3CDTF">2019-12-19T17:09:08+08:00</dcterms:modified>
</coreProperties>
</file>