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LMGMI+MicrosoftYaHei" w:hAnsi="PLMGMI+MicrosoftYaHei" w:cs="PLMGMI+MicrosoftYaHei"/>
          <w:color w:val="000000"/>
          <w:spacing w:val="0"/>
          <w:sz w:val="18"/>
        </w:rPr>
      </w:pPr>
      <w:r>
        <w:rPr>
          <w:rFonts w:ascii="PLMGMI+MicrosoftYaHei" w:hAnsi="PLMGMI+MicrosoftYaHei" w:cs="PLMGM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ABMVA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体检日期</w:t>
      </w:r>
      <w:r>
        <w:rPr>
          <w:rFonts w:ascii="BABMVA+MicrosoftYaHei"/>
          <w:color w:val="000000"/>
          <w:spacing w:val="0"/>
          <w:sz w:val="22"/>
        </w:rPr>
        <w:t>:  2018-04-24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LMGMI+MicrosoftYaHei" w:hAnsi="PLMGMI+MicrosoftYaHei" w:cs="PLMGMI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姓名</w:t>
      </w:r>
      <w:r>
        <w:rPr>
          <w:rFonts w:ascii="BABMVA+MicrosoftYaHei"/>
          <w:color w:val="000000"/>
          <w:spacing w:val="0"/>
          <w:sz w:val="22"/>
        </w:rPr>
        <w:t xml:space="preserve">:  </w:t>
      </w:r>
      <w:r>
        <w:rPr>
          <w:rFonts w:ascii="PLMGMI+MicrosoftYaHei" w:hAnsi="PLMGMI+MicrosoftYaHei" w:cs="PLMGMI+MicrosoftYaHei"/>
          <w:color w:val="000000"/>
          <w:spacing w:val="0"/>
          <w:sz w:val="22"/>
        </w:rPr>
        <w:t>刘国斌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ABMVA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卡号</w:t>
      </w:r>
      <w:r>
        <w:rPr>
          <w:rFonts w:ascii="BABMVA+MicrosoftYaHei"/>
          <w:color w:val="000000"/>
          <w:spacing w:val="0"/>
          <w:sz w:val="22"/>
        </w:rPr>
        <w:t xml:space="preserve">:  </w:t>
      </w:r>
      <w:r>
        <w:rPr>
          <w:rFonts w:ascii="BABMVA+MicrosoftYaHei"/>
          <w:color w:val="000000"/>
          <w:spacing w:val="0"/>
          <w:sz w:val="22"/>
        </w:rPr>
        <w:t>16100252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LMGMI+MicrosoftYaHei" w:hAnsi="PLMGMI+MicrosoftYaHei" w:cs="PLMGMI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性别</w:t>
      </w:r>
      <w:r>
        <w:rPr>
          <w:rFonts w:ascii="BABMVA+MicrosoftYaHei"/>
          <w:color w:val="000000"/>
          <w:spacing w:val="0"/>
          <w:sz w:val="22"/>
        </w:rPr>
        <w:t xml:space="preserve">: </w:t>
      </w:r>
      <w:r>
        <w:rPr>
          <w:rFonts w:ascii="PLMGMI+MicrosoftYaHei" w:hAnsi="PLMGMI+MicrosoftYaHei" w:cs="PLMGMI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LMGMI+MicrosoftYaHei" w:hAnsi="PLMGMI+MicrosoftYaHei" w:cs="PLMGMI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单位</w:t>
      </w:r>
      <w:r>
        <w:rPr>
          <w:rFonts w:ascii="BABMVA+MicrosoftYaHei"/>
          <w:color w:val="000000"/>
          <w:spacing w:val="0"/>
          <w:sz w:val="22"/>
        </w:rPr>
        <w:t xml:space="preserve">:  </w:t>
      </w:r>
      <w:r>
        <w:rPr>
          <w:rFonts w:ascii="PLMGMI+MicrosoftYaHei" w:hAnsi="PLMGMI+MicrosoftYaHei" w:cs="PLMGM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BABMVA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部门</w:t>
      </w:r>
      <w:r>
        <w:rPr>
          <w:rFonts w:ascii="BABMVA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ABMVA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联系方式</w:t>
      </w:r>
      <w:r>
        <w:rPr>
          <w:rFonts w:ascii="BABMVA+MicrosoftYaHei"/>
          <w:color w:val="000000"/>
          <w:spacing w:val="0"/>
          <w:sz w:val="22"/>
        </w:rPr>
        <w:t>:  137****5460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ABMVA+MicrosoftYaHei"/>
          <w:color w:val="000000"/>
          <w:spacing w:val="0"/>
          <w:sz w:val="22"/>
        </w:rPr>
      </w:pPr>
      <w:r>
        <w:rPr>
          <w:rFonts w:ascii="PLMGMI+MicrosoftYaHei" w:hAnsi="PLMGMI+MicrosoftYaHei" w:cs="PLMGMI+MicrosoftYaHei"/>
          <w:color w:val="000000"/>
          <w:spacing w:val="0"/>
          <w:sz w:val="22"/>
        </w:rPr>
        <w:t>身份证号</w:t>
      </w:r>
      <w:r>
        <w:rPr>
          <w:rFonts w:ascii="BABMVA+MicrosoftYaHei"/>
          <w:color w:val="000000"/>
          <w:spacing w:val="0"/>
          <w:sz w:val="22"/>
        </w:rPr>
        <w:t>: 110101********1538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LMGMI+MicrosoftYaHei" w:hAnsi="PLMGMI+MicrosoftYaHei" w:cs="PLMGMI+MicrosoftYaHei"/>
          <w:color w:val="000000"/>
          <w:spacing w:val="0"/>
          <w:sz w:val="28"/>
        </w:rPr>
      </w:pPr>
      <w:r>
        <w:rPr>
          <w:rFonts w:ascii="PLMGMI+MicrosoftYaHei" w:hAnsi="PLMGMI+MicrosoftYaHei" w:cs="PLMGM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LMGMI+MicrosoftYaHei" w:hAnsi="PLMGMI+MicrosoftYaHei" w:cs="PLMGMI+MicrosoftYaHei"/>
          <w:color w:val="000000"/>
          <w:spacing w:val="0"/>
          <w:sz w:val="28"/>
        </w:rPr>
      </w:pPr>
      <w:r>
        <w:rPr>
          <w:rFonts w:ascii="PLMGMI+MicrosoftYaHei" w:hAnsi="PLMGMI+MicrosoftYaHei" w:cs="PLMGM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尊敬的刘国斌先生：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EQWJKJ+Wingdings-Regular" w:hAnsi="EQWJKJ+Wingdings-Regular" w:cs="EQWJKJ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QWJKJ+Wingdings-Regular" w:hAnsi="EQWJKJ+Wingdings-Regular" w:cs="EQWJKJ+Wingdings-Regular"/>
          <w:color w:val="000000"/>
          <w:spacing w:val="0"/>
          <w:sz w:val="23"/>
        </w:rPr>
      </w:pPr>
      <w:r>
        <w:rPr>
          <w:rFonts w:ascii="EQWJKJ+Wingdings-Regular" w:hAnsi="EQWJKJ+Wingdings-Regular" w:cs="EQWJKJ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QWJKJ+Wingdings-Regular" w:hAnsi="EQWJKJ+Wingdings-Regular" w:cs="EQWJKJ+Wingdings-Regular"/>
          <w:color w:val="000000"/>
          <w:spacing w:val="0"/>
          <w:sz w:val="23"/>
        </w:rPr>
      </w:pPr>
      <w:r>
        <w:rPr>
          <w:rFonts w:ascii="EQWJKJ+Wingdings-Regular" w:hAnsi="EQWJKJ+Wingdings-Regular" w:cs="EQWJKJ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刘国斌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命质量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663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</w:t>
      </w:r>
      <w:r>
        <w:rPr>
          <w:rFonts w:ascii="FangSong" w:hAnsi="FangSong" w:cs="FangSong"/>
          <w:color w:val="000000"/>
          <w:spacing w:val="0"/>
          <w:sz w:val="22"/>
        </w:rPr>
        <w:t>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(4.7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</w:t>
      </w:r>
      <w:r>
        <w:rPr>
          <w:rFonts w:ascii="FangSong" w:hAnsi="FangSong" w:cs="FangSong"/>
          <w:color w:val="000000"/>
          <w:spacing w:val="0"/>
          <w:sz w:val="22"/>
        </w:rPr>
        <w:t>醇</w:t>
      </w:r>
      <w:r>
        <w:rPr>
          <w:rFonts w:ascii="FangSong"/>
          <w:color w:val="000000"/>
          <w:spacing w:val="0"/>
          <w:sz w:val="22"/>
        </w:rPr>
        <w:t>(5.68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(0.85 mmol/L)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535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况适当增加运动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4475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(469.2 umol/L)*</w:t>
      </w:r>
    </w:p>
    <w:p>
      <w:pPr>
        <w:pStyle w:val="Normal"/>
        <w:framePr w:w="3298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668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78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82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729" w:x="1190" w:y="88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2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921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98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谷胺酰转肽酶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(101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1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胆道炎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11" w:x="1440" w:y="1019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</w:t>
      </w:r>
      <w:r>
        <w:rPr>
          <w:rFonts w:ascii="FangSong" w:hAnsi="FangSong" w:cs="FangSong"/>
          <w:color w:val="000000"/>
          <w:spacing w:val="0"/>
          <w:sz w:val="22"/>
        </w:rPr>
        <w:t>酒尤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019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11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0" w:x="1190" w:y="115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11577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2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11" w:x="1440" w:y="1220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31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53.7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53.7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:2018-04-26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174cm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29.00,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433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痛风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诊为</w:t>
      </w:r>
      <w:r>
        <w:rPr>
          <w:rFonts w:ascii="FangSong" w:hAnsi="FangSong" w:cs="FangSong"/>
          <w:color w:val="000000"/>
          <w:spacing w:val="0"/>
          <w:sz w:val="20"/>
        </w:rPr>
        <w:t>痛风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2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8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8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24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90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9534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953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84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98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01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01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01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07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0726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72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07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731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731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1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12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17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2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2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2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2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3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3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3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6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6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6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6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136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136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142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6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15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9.7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70.3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7.9pt;z-index:-175;width:507pt;height:222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70.7pt;margin-top:748.75pt;z-index:-179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5.95pt;margin-top:750.8pt;z-index:-183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48.75pt;z-index:-187;width:563.75pt;height:22.6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1116" w:x="914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2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142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142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2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2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219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21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2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2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19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3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1104" w:x="1450" w:y="38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4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19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4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45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4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5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57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73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57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57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73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573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60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-0.53,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60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1337.63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6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65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-0.40</w:t>
      </w:r>
    </w:p>
    <w:p>
      <w:pPr>
        <w:pStyle w:val="Normal"/>
        <w:framePr w:w="1810" w:x="9480" w:y="68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76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6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6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6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8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80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8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80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804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8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9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96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99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9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9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9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03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103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03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035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035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05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87.1pt;z-index:-19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188.1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25.55pt;z-index:-20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65.3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02.7pt;z-index:-21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362.8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400.4pt;z-index:-22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438.8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478.15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515.6pt;z-index:-23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26mmx22mm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3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1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可见斑块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2.6mmx1.5mm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流充盈尚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8.7pt;margin-top:146pt;z-index:-25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209.3pt;margin-top:146pt;z-index:-259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369.7pt;margin-top:146pt;z-index:-26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66.4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788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25.8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89.7pt;margin-top:146pt;z-index:-295;width:232.55pt;height:200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24pt;margin-top:54.15pt;z-index:-30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3.65pt;margin-top:28.95pt;z-index:-31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9.3pt;margin-top:102.05pt;z-index:-31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5.5pt;margin-top:525.05pt;z-index:-31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9.3pt;margin-top:29.95pt;z-index:-32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32.15pt;margin-top:77.25pt;z-index:-33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：刘国斌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160.75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174.45pt;z-index:-34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：刘国斌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469.2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</w:t>
      </w:r>
      <w:r>
        <w:rPr>
          <w:rFonts w:ascii="FangSong" w:hAnsi="FangSong" w:cs="FangSong"/>
          <w:color w:val="000000"/>
          <w:spacing w:val="0"/>
          <w:sz w:val="20"/>
        </w:rPr>
        <w:t>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702" w:x="515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5.68</w:t>
      </w:r>
    </w:p>
    <w:p>
      <w:pPr>
        <w:pStyle w:val="Normal"/>
        <w:framePr w:w="702" w:x="515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</w:t>
      </w:r>
    </w:p>
    <w:p>
      <w:pPr>
        <w:pStyle w:val="Normal"/>
        <w:framePr w:w="702" w:x="515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2.78</w:t>
      </w:r>
    </w:p>
    <w:p>
      <w:pPr>
        <w:pStyle w:val="Normal"/>
        <w:framePr w:w="702" w:x="515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101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2.63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5.49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19.71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14.54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0.29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2.98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312.7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326.35pt;z-index:-37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547.1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560.85pt;z-index:-37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16100252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：刘国斌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776.6pt;z-index:-3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0pt;margin-top:0pt;z-index:-4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LMGM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4917f68-0000-0000-0000-000000000000}"/>
  </w:font>
  <w:font w:name="BABMVA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36050e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QWJK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70610c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styles" Target="styles.xml" /><Relationship Id="rId103" Type="http://schemas.openxmlformats.org/officeDocument/2006/relationships/fontTable" Target="fontTable.xml" /><Relationship Id="rId104" Type="http://schemas.openxmlformats.org/officeDocument/2006/relationships/settings" Target="settings.xml" /><Relationship Id="rId105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2863</Words>
  <Characters>6016</Characters>
  <Application>Aspose</Application>
  <DocSecurity>0</DocSecurity>
  <Lines>760</Lines>
  <Paragraphs>760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6421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2019-12-19T17:19:38+08:00</dcterms:created>
  <dcterms:modified xmlns:xsi="http://www.w3.org/2001/XMLSchema-instance" xmlns:dcterms="http://purl.org/dc/terms/" xsi:type="dcterms:W3CDTF">2019-12-19T17:19:38+08:00</dcterms:modified>
</coreProperties>
</file>