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18"/>
        </w:rPr>
      </w:pPr>
      <w:r>
        <w:rPr>
          <w:rFonts w:ascii="KWAAOL+MicrosoftYaHei" w:hAnsi="KWAAOL+MicrosoftYaHei" w:cs="KWAAOL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体检日期</w:t>
      </w:r>
      <w:r>
        <w:rPr>
          <w:rFonts w:ascii="QCBVBL+MicrosoftYaHei"/>
          <w:color w:val="000000"/>
          <w:spacing w:val="0"/>
          <w:sz w:val="22"/>
        </w:rPr>
        <w:t>:  2018-04-24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姓名</w:t>
      </w:r>
      <w:r>
        <w:rPr>
          <w:rFonts w:ascii="QCBVBL+MicrosoftYaHei"/>
          <w:color w:val="000000"/>
          <w:spacing w:val="0"/>
          <w:sz w:val="22"/>
        </w:rPr>
        <w:t xml:space="preserve">:  </w:t>
      </w:r>
      <w:r>
        <w:rPr>
          <w:rFonts w:ascii="KWAAOL+MicrosoftYaHei" w:hAnsi="KWAAOL+MicrosoftYaHei" w:cs="KWAAOL+MicrosoftYaHei"/>
          <w:color w:val="000000"/>
          <w:spacing w:val="0"/>
          <w:sz w:val="22"/>
        </w:rPr>
        <w:t>刘佳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卡号</w:t>
      </w:r>
      <w:r>
        <w:rPr>
          <w:rFonts w:ascii="QCBVBL+MicrosoftYaHei"/>
          <w:color w:val="000000"/>
          <w:spacing w:val="0"/>
          <w:sz w:val="22"/>
        </w:rPr>
        <w:t xml:space="preserve">:  </w:t>
      </w:r>
      <w:r>
        <w:rPr>
          <w:rFonts w:ascii="QCBVBL+MicrosoftYaHei"/>
          <w:color w:val="000000"/>
          <w:spacing w:val="0"/>
          <w:sz w:val="22"/>
        </w:rPr>
        <w:t>17066521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性别</w:t>
      </w:r>
      <w:r>
        <w:rPr>
          <w:rFonts w:ascii="QCBVBL+MicrosoftYaHei"/>
          <w:color w:val="000000"/>
          <w:spacing w:val="0"/>
          <w:sz w:val="22"/>
        </w:rPr>
        <w:t xml:space="preserve">: </w:t>
      </w:r>
      <w:r>
        <w:rPr>
          <w:rFonts w:ascii="KWAAOL+MicrosoftYaHei" w:hAnsi="KWAAOL+MicrosoftYaHei" w:cs="KWAAOL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单位</w:t>
      </w:r>
      <w:r>
        <w:rPr>
          <w:rFonts w:ascii="QCBVBL+MicrosoftYaHei"/>
          <w:color w:val="000000"/>
          <w:spacing w:val="0"/>
          <w:sz w:val="22"/>
        </w:rPr>
        <w:t xml:space="preserve">:  </w:t>
      </w:r>
      <w:r>
        <w:rPr>
          <w:rFonts w:ascii="KWAAOL+MicrosoftYaHei" w:hAnsi="KWAAOL+MicrosoftYaHei" w:cs="KWAAOL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部门</w:t>
      </w:r>
      <w:r>
        <w:rPr>
          <w:rFonts w:ascii="QCBVBL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联系方式</w:t>
      </w:r>
      <w:r>
        <w:rPr>
          <w:rFonts w:ascii="QCBVBL+MicrosoftYaHei"/>
          <w:color w:val="000000"/>
          <w:spacing w:val="0"/>
          <w:sz w:val="22"/>
        </w:rPr>
        <w:t>:  139****9986</w:t>
      </w:r>
    </w:p>
    <w:p>
      <w:pPr>
        <w:pStyle w:val="Normal"/>
        <w:framePr w:w="3592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身份证号</w:t>
      </w:r>
      <w:r>
        <w:rPr>
          <w:rFonts w:ascii="QCBVBL+MicrosoftYaHei"/>
          <w:color w:val="000000"/>
          <w:spacing w:val="0"/>
          <w:sz w:val="22"/>
        </w:rPr>
        <w:t>: 110108********603X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8"/>
        </w:rPr>
      </w:pPr>
      <w:r>
        <w:rPr>
          <w:rFonts w:ascii="KWAAOL+MicrosoftYaHei" w:hAnsi="KWAAOL+MicrosoftYaHei" w:cs="KWAAOL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8"/>
        </w:rPr>
      </w:pPr>
      <w:r>
        <w:rPr>
          <w:rFonts w:ascii="KWAAOL+MicrosoftYaHei" w:hAnsi="KWAAOL+MicrosoftYaHei" w:cs="KWAAOL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尊敬的刘佳先生：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24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VNIROF+Wingdings-Regular" w:hAnsi="VNIROF+Wingdings-Regular" w:cs="VNIROF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VNIROF+Wingdings-Regular" w:hAnsi="VNIROF+Wingdings-Regular" w:cs="VNIROF+Wingdings-Regular"/>
          <w:color w:val="000000"/>
          <w:spacing w:val="0"/>
          <w:sz w:val="23"/>
        </w:rPr>
      </w:pPr>
      <w:r>
        <w:rPr>
          <w:rFonts w:ascii="VNIROF+Wingdings-Regular" w:hAnsi="VNIROF+Wingdings-Regular" w:cs="VNIROF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刘佳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952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(2+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原因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生理性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如剧烈运动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精神紧张等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纠正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情况后复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可恢复正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常。</w:t>
      </w: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病理性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各类急</w:t>
      </w:r>
      <w:r>
        <w:rPr>
          <w:rFonts w:ascii="FangSong" w:hAnsi="FangSong" w:cs="FangSong"/>
          <w:color w:val="000000"/>
          <w:spacing w:val="0"/>
          <w:sz w:val="22"/>
        </w:rPr>
        <w:t>、慢性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药物毒副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免疫</w:t>
      </w:r>
      <w:r>
        <w:rPr>
          <w:rFonts w:ascii="FangSong" w:hAnsi="FangSong" w:cs="FangSong"/>
          <w:color w:val="000000"/>
          <w:spacing w:val="0"/>
          <w:sz w:val="22"/>
        </w:rPr>
        <w:t>性疾病、</w:t>
      </w:r>
      <w:r>
        <w:rPr>
          <w:rFonts w:ascii="FangSong" w:hAnsi="FangSong" w:cs="FangSong"/>
          <w:color w:val="000000"/>
          <w:spacing w:val="0"/>
          <w:sz w:val="22"/>
        </w:rPr>
        <w:t>妊娠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压综合</w:t>
      </w:r>
      <w:r>
        <w:rPr>
          <w:rFonts w:ascii="FangSong" w:hAnsi="FangSong" w:cs="FangSong"/>
          <w:color w:val="000000"/>
          <w:spacing w:val="0"/>
          <w:sz w:val="22"/>
        </w:rPr>
        <w:t>征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。建议及时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为阳性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应到医院专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124" w:x="1190" w:y="36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直肠肿物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124" w:x="1190" w:y="3640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17" w:x="1579" w:y="43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825" w:x="1190" w:y="47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51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定程度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周身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视力影响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5130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079" w:x="1190" w:y="57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胆囊息肉样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6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检查时发现，</w:t>
      </w:r>
      <w:r>
        <w:rPr>
          <w:rFonts w:ascii="FangSong" w:hAnsi="FangSong" w:cs="FangSong"/>
          <w:color w:val="000000"/>
          <w:spacing w:val="0"/>
          <w:sz w:val="22"/>
        </w:rPr>
        <w:t>可因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 w:hAnsi="FangSong" w:cs="FangSong"/>
          <w:color w:val="000000"/>
          <w:spacing w:val="0"/>
          <w:sz w:val="22"/>
        </w:rPr>
        <w:t>代谢异常</w:t>
      </w:r>
      <w:r>
        <w:rPr>
          <w:rFonts w:ascii="FangSong" w:hAnsi="FangSong" w:cs="FangSong"/>
          <w:color w:val="000000"/>
          <w:spacing w:val="0"/>
          <w:sz w:val="22"/>
        </w:rPr>
        <w:t>所致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观察即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</w:p>
    <w:p>
      <w:pPr>
        <w:pStyle w:val="Normal"/>
        <w:framePr w:w="10538" w:x="1440" w:y="610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729" w:x="1190" w:y="67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70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积极防</w:t>
      </w:r>
    </w:p>
    <w:p>
      <w:pPr>
        <w:pStyle w:val="Normal"/>
        <w:framePr w:w="10538" w:x="1440" w:y="70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079" w:x="1190" w:y="7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8506" w:x="1440" w:y="8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检查结果：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/>
          <w:color w:val="000000"/>
          <w:spacing w:val="0"/>
          <w:sz w:val="22"/>
        </w:rPr>
        <w:t>(3.47x10^9/L)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细胞绝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/>
          <w:color w:val="000000"/>
          <w:spacing w:val="0"/>
          <w:sz w:val="22"/>
        </w:rPr>
        <w:t>(1.03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10^9/L)</w:t>
      </w:r>
    </w:p>
    <w:p>
      <w:pPr>
        <w:pStyle w:val="Normal"/>
        <w:framePr w:w="8506" w:x="1440" w:y="80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建议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异常请进一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655" w:x="1579" w:y="87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952" w:x="1190" w:y="91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偏低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157" w:x="1440" w:y="94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危害</w:t>
      </w:r>
      <w:r>
        <w:rPr>
          <w:rFonts w:ascii="FangSong" w:hAnsi="FangSong" w:cs="FangSong"/>
          <w:color w:val="000000"/>
          <w:spacing w:val="0"/>
          <w:sz w:val="22"/>
        </w:rPr>
        <w:t>人类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活质量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缩短自然寿命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7" w:x="1440" w:y="949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力衰竭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03" w:x="1190" w:y="1012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内障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429" w:x="1440" w:y="1047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粗乱</w:t>
      </w:r>
      <w:r>
        <w:rPr>
          <w:rFonts w:ascii="FangSong" w:hAnsi="FangSong" w:cs="FangSong"/>
          <w:color w:val="000000"/>
          <w:spacing w:val="0"/>
          <w:sz w:val="22"/>
        </w:rPr>
        <w:t>模糊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请</w:t>
      </w:r>
      <w:r>
        <w:rPr>
          <w:rFonts w:ascii="FangSong" w:hAnsi="FangSong" w:cs="FangSong"/>
          <w:color w:val="000000"/>
          <w:spacing w:val="0"/>
          <w:sz w:val="22"/>
        </w:rPr>
        <w:t>到专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检查、诊治。</w:t>
      </w:r>
    </w:p>
    <w:p>
      <w:pPr>
        <w:pStyle w:val="Normal"/>
        <w:framePr w:w="3582" w:x="1190" w:y="10816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(1.032 )[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1254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饮水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足</w:t>
      </w:r>
      <w:r>
        <w:rPr>
          <w:rFonts w:ascii="FangSong" w:hAnsi="FangSong" w:cs="FangSong"/>
          <w:color w:val="000000"/>
          <w:spacing w:val="0"/>
          <w:sz w:val="22"/>
        </w:rPr>
        <w:t>、大</w:t>
      </w:r>
      <w:r>
        <w:rPr>
          <w:rFonts w:ascii="FangSong" w:hAnsi="FangSong" w:cs="FangSong"/>
          <w:color w:val="000000"/>
          <w:spacing w:val="0"/>
          <w:sz w:val="22"/>
        </w:rPr>
        <w:t>量出</w:t>
      </w:r>
      <w:r>
        <w:rPr>
          <w:rFonts w:ascii="FangSong" w:hAnsi="FangSong" w:cs="FangSong"/>
          <w:color w:val="000000"/>
          <w:spacing w:val="0"/>
          <w:sz w:val="22"/>
        </w:rPr>
        <w:t>汗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引起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超出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波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围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</w:p>
    <w:p>
      <w:pPr>
        <w:pStyle w:val="Normal"/>
        <w:framePr w:w="992" w:x="1440" w:y="128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952" w:x="1190" w:y="1317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酮</w:t>
      </w:r>
      <w:r>
        <w:rPr>
          <w:rFonts w:ascii="FangSong" w:hAnsi="FangSong" w:cs="FangSong"/>
          <w:color w:val="000000"/>
          <w:spacing w:val="0"/>
          <w:sz w:val="22"/>
        </w:rPr>
        <w:t>体阳性</w:t>
      </w:r>
      <w:r>
        <w:rPr>
          <w:rFonts w:ascii="FangSong"/>
          <w:color w:val="000000"/>
          <w:spacing w:val="0"/>
          <w:sz w:val="22"/>
        </w:rPr>
        <w:t>(4+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35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饥饿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酮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（禁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间长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）；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精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醣</w:t>
      </w:r>
      <w:r>
        <w:rPr>
          <w:rFonts w:ascii="FangSong" w:hAnsi="FangSong" w:cs="FangSong"/>
          <w:color w:val="000000"/>
          <w:spacing w:val="0"/>
          <w:sz w:val="22"/>
        </w:rPr>
        <w:t>代谢</w:t>
      </w:r>
      <w:r>
        <w:rPr>
          <w:rFonts w:ascii="FangSong" w:hAnsi="FangSong" w:cs="FangSong"/>
          <w:color w:val="000000"/>
          <w:spacing w:val="0"/>
          <w:sz w:val="22"/>
        </w:rPr>
        <w:t>能</w:t>
      </w:r>
    </w:p>
    <w:p>
      <w:pPr>
        <w:pStyle w:val="Normal"/>
        <w:framePr w:w="10411" w:x="1440" w:y="1352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酮</w:t>
      </w:r>
      <w:r>
        <w:rPr>
          <w:rFonts w:ascii="FangSong" w:hAnsi="FangSong" w:cs="FangSong"/>
          <w:color w:val="000000"/>
          <w:spacing w:val="0"/>
          <w:sz w:val="22"/>
        </w:rPr>
        <w:t>体。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952" w:x="1190" w:y="1415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(1+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596" w:x="1440" w:y="1450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便秘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214.05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214.05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9.2pt;margin-top:432.2pt;z-index:-115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77.5pt;margin-top:432.2pt;z-index:-1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9.65pt;margin-top:780.9pt;z-index:-1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0pt;margin-top:0pt;z-index:-1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6250" w:x="1190" w:y="11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8.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镜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细胞增多</w:t>
      </w:r>
      <w:r>
        <w:rPr>
          <w:rFonts w:ascii="FangSong"/>
          <w:color w:val="000000"/>
          <w:spacing w:val="0"/>
          <w:sz w:val="22"/>
        </w:rPr>
        <w:t>(6-8 /HPF)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/>
          <w:color w:val="000000"/>
          <w:spacing w:val="0"/>
          <w:sz w:val="22"/>
        </w:rPr>
        <w:t>(2+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5" w:x="1440" w:y="149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生理性</w:t>
      </w:r>
      <w:r>
        <w:rPr>
          <w:rFonts w:ascii="FangSong" w:hAnsi="FangSong" w:cs="FangSong"/>
          <w:color w:val="000000"/>
          <w:spacing w:val="0"/>
          <w:sz w:val="22"/>
        </w:rPr>
        <w:t>原因</w:t>
      </w:r>
      <w:r>
        <w:rPr>
          <w:rFonts w:ascii="FangSong" w:hAnsi="FangSong" w:cs="FangSong"/>
          <w:color w:val="000000"/>
          <w:spacing w:val="0"/>
          <w:sz w:val="22"/>
        </w:rPr>
        <w:t>有会</w:t>
      </w:r>
      <w:r>
        <w:rPr>
          <w:rFonts w:ascii="FangSong" w:hAnsi="FangSong" w:cs="FangSong"/>
          <w:color w:val="000000"/>
          <w:spacing w:val="0"/>
          <w:sz w:val="22"/>
        </w:rPr>
        <w:t>阴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皮肤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粘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损伤</w:t>
      </w:r>
      <w:r>
        <w:rPr>
          <w:rFonts w:ascii="FangSong" w:hAnsi="FangSong" w:cs="FangSong"/>
          <w:color w:val="000000"/>
          <w:spacing w:val="0"/>
          <w:sz w:val="22"/>
        </w:rPr>
        <w:t>、分</w:t>
      </w:r>
      <w:r>
        <w:rPr>
          <w:rFonts w:ascii="FangSong" w:hAnsi="FangSong" w:cs="FangSong"/>
          <w:color w:val="000000"/>
          <w:spacing w:val="0"/>
          <w:sz w:val="22"/>
        </w:rPr>
        <w:t>泌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污染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剧烈运动等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病理</w:t>
      </w:r>
      <w:r>
        <w:rPr>
          <w:rFonts w:ascii="FangSong" w:hAnsi="FangSong" w:cs="FangSong"/>
          <w:color w:val="000000"/>
          <w:spacing w:val="0"/>
          <w:sz w:val="22"/>
        </w:rPr>
        <w:t>原因</w:t>
      </w:r>
      <w:r>
        <w:rPr>
          <w:rFonts w:ascii="FangSong" w:hAnsi="FangSong" w:cs="FangSong"/>
          <w:color w:val="000000"/>
          <w:spacing w:val="0"/>
          <w:sz w:val="22"/>
        </w:rPr>
        <w:t>有肾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输</w:t>
      </w:r>
      <w:r>
        <w:rPr>
          <w:rFonts w:ascii="FangSong" w:hAnsi="FangSong" w:cs="FangSong"/>
          <w:color w:val="000000"/>
          <w:spacing w:val="0"/>
          <w:sz w:val="22"/>
        </w:rPr>
        <w:t>尿</w:t>
      </w:r>
    </w:p>
    <w:p>
      <w:pPr>
        <w:pStyle w:val="Normal"/>
        <w:framePr w:w="10405" w:x="1440" w:y="149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膀胱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及它们的</w:t>
      </w:r>
      <w:r>
        <w:rPr>
          <w:rFonts w:ascii="FangSong" w:hAnsi="FangSong" w:cs="FangSong"/>
          <w:color w:val="000000"/>
          <w:spacing w:val="0"/>
          <w:sz w:val="22"/>
        </w:rPr>
        <w:t>邻近组织器官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、结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畸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损伤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、中</w:t>
      </w:r>
      <w:r>
        <w:rPr>
          <w:rFonts w:ascii="FangSong" w:hAnsi="FangSong" w:cs="FangSong"/>
          <w:color w:val="000000"/>
          <w:spacing w:val="0"/>
          <w:sz w:val="22"/>
        </w:rPr>
        <w:t>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液凝</w:t>
      </w:r>
      <w:r>
        <w:rPr>
          <w:rFonts w:ascii="FangSong" w:hAnsi="FangSong" w:cs="FangSong"/>
          <w:color w:val="000000"/>
          <w:spacing w:val="0"/>
          <w:sz w:val="22"/>
        </w:rPr>
        <w:t>血</w:t>
      </w:r>
    </w:p>
    <w:p>
      <w:pPr>
        <w:pStyle w:val="Normal"/>
        <w:framePr w:w="10405" w:x="1440" w:y="149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功能</w:t>
      </w:r>
      <w:r>
        <w:rPr>
          <w:rFonts w:ascii="FangSong" w:hAnsi="FangSong" w:cs="FangSong"/>
          <w:color w:val="000000"/>
          <w:spacing w:val="0"/>
          <w:sz w:val="22"/>
        </w:rPr>
        <w:t>障</w:t>
      </w:r>
      <w:r>
        <w:rPr>
          <w:rFonts w:ascii="FangSong" w:hAnsi="FangSong" w:cs="FangSong"/>
          <w:color w:val="000000"/>
          <w:spacing w:val="0"/>
          <w:sz w:val="22"/>
        </w:rPr>
        <w:t>碍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留置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段晨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（晨起第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491" w:x="1190" w:y="2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9.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胆固醇降低</w:t>
      </w:r>
      <w:r>
        <w:rPr>
          <w:rFonts w:ascii="FangSong"/>
          <w:color w:val="000000"/>
          <w:spacing w:val="0"/>
          <w:sz w:val="22"/>
        </w:rPr>
        <w:t>(1.08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27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粥</w:t>
      </w:r>
      <w:r>
        <w:rPr>
          <w:rFonts w:ascii="FangSong" w:hAnsi="FangSong" w:cs="FangSong"/>
          <w:color w:val="000000"/>
          <w:spacing w:val="0"/>
          <w:sz w:val="22"/>
        </w:rPr>
        <w:t>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08" w:x="1440" w:y="277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5237" w:x="1080" w:y="34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10.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科其它病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直肠</w:t>
      </w:r>
      <w:r>
        <w:rPr>
          <w:rFonts w:ascii="FangSong" w:hAnsi="FangSong" w:cs="FangSong"/>
          <w:color w:val="000000"/>
          <w:spacing w:val="0"/>
          <w:sz w:val="22"/>
        </w:rPr>
        <w:t>平滑肌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切</w:t>
      </w:r>
      <w:r>
        <w:rPr>
          <w:rFonts w:ascii="FangSong" w:hAnsi="FangSong" w:cs="FangSong"/>
          <w:color w:val="000000"/>
          <w:spacing w:val="0"/>
          <w:sz w:val="22"/>
        </w:rPr>
        <w:t>除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237" w:x="1080" w:y="3402"/>
        <w:widowControl w:val="off"/>
        <w:autoSpaceDE w:val="off"/>
        <w:autoSpaceDN w:val="off"/>
        <w:spacing w:before="0" w:after="0" w:line="348" w:lineRule="exact"/>
        <w:ind w:left="36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执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手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</w:t>
      </w:r>
    </w:p>
    <w:p>
      <w:pPr>
        <w:pStyle w:val="Normal"/>
        <w:framePr w:w="1903" w:x="1080" w:y="4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157" w:x="1440" w:y="44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47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1988" w:x="8155" w:y="58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5848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64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:2018-04-26</w:t>
      </w:r>
    </w:p>
    <w:p>
      <w:pPr>
        <w:pStyle w:val="Normal"/>
        <w:framePr w:w="1558" w:x="5292" w:y="753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82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8221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879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908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937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9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96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32.5pt;margin-top:54.55pt;z-index:-13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32.15pt;margin-top:29.35pt;z-index:-1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28.35pt;margin-top:377.35pt;z-index:-13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0pt;margin-top:0pt;z-index:-1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29.65pt;margin-top:780.9pt;z-index:-1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172cm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</w:t>
      </w:r>
      <w:r>
        <w:rPr>
          <w:rFonts w:ascii="FangSong" w:hAnsi="FangSong" w:cs="FangSong"/>
          <w:color w:val="000000"/>
          <w:spacing w:val="0"/>
          <w:sz w:val="20"/>
        </w:rPr>
        <w:t>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78cm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66.5Kg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</w:t>
      </w:r>
      <w:r>
        <w:rPr>
          <w:rFonts w:ascii="FangSong" w:hAnsi="FangSong" w:cs="FangSong"/>
          <w:color w:val="000000"/>
          <w:spacing w:val="0"/>
          <w:sz w:val="20"/>
        </w:rPr>
        <w:t>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93cm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22.48,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0.84,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9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</w:t>
      </w:r>
      <w:r>
        <w:rPr>
          <w:rFonts w:ascii="FangSong" w:hAnsi="FangSong" w:cs="FangSong"/>
          <w:color w:val="000000"/>
          <w:spacing w:val="0"/>
          <w:sz w:val="20"/>
        </w:rPr>
        <w:t>张压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54mmHg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偏低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/>
          <w:color w:val="000000"/>
          <w:spacing w:val="0"/>
          <w:sz w:val="20"/>
        </w:rPr>
        <w:t>&lt;90/60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76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2011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110/70mmHg</w:t>
      </w:r>
      <w:r>
        <w:rPr>
          <w:rFonts w:ascii="FangSong" w:hAnsi="FangSong" w:cs="FangSong"/>
          <w:color w:val="000000"/>
          <w:spacing w:val="0"/>
          <w:sz w:val="20"/>
        </w:rPr>
        <w:t>左右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4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2" w:x="2239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8" w:x="221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科其它病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直肠</w:t>
      </w:r>
      <w:r>
        <w:rPr>
          <w:rFonts w:ascii="FangSong" w:hAnsi="FangSong" w:cs="FangSong"/>
          <w:color w:val="000000"/>
          <w:spacing w:val="0"/>
          <w:sz w:val="20"/>
        </w:rPr>
        <w:t>平滑肌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切</w:t>
      </w:r>
      <w:r>
        <w:rPr>
          <w:rFonts w:ascii="FangSong" w:hAnsi="FangSong" w:cs="FangSong"/>
          <w:color w:val="000000"/>
          <w:spacing w:val="0"/>
          <w:sz w:val="20"/>
        </w:rPr>
        <w:t>除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3708" w:x="2210" w:y="101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8" w:x="2210" w:y="1010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1990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直肠</w:t>
      </w:r>
      <w:r>
        <w:rPr>
          <w:rFonts w:ascii="FangSong" w:hAnsi="FangSong" w:cs="FangSong"/>
          <w:color w:val="000000"/>
          <w:spacing w:val="0"/>
          <w:sz w:val="20"/>
        </w:rPr>
        <w:t>平滑肌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切</w:t>
      </w:r>
      <w:r>
        <w:rPr>
          <w:rFonts w:ascii="FangSong" w:hAnsi="FangSong" w:cs="FangSong"/>
          <w:color w:val="000000"/>
          <w:spacing w:val="0"/>
          <w:sz w:val="20"/>
        </w:rPr>
        <w:t>除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507" w:x="805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8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</w:t>
      </w:r>
      <w:r>
        <w:rPr>
          <w:rFonts w:ascii="FangSong" w:hAnsi="FangSong" w:cs="FangSong"/>
          <w:color w:val="000000"/>
          <w:spacing w:val="0"/>
          <w:sz w:val="20"/>
        </w:rPr>
        <w:t xml:space="preserve">器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1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12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1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810" w:x="8050" w:y="112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127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8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507" w:x="2210" w:y="11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8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3708" w:x="8050" w:y="11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直肠肿物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8" w:x="8050" w:y="1180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膝胸位</w:t>
      </w:r>
      <w:r>
        <w:rPr>
          <w:rFonts w:ascii="FangSong"/>
          <w:color w:val="000000"/>
          <w:spacing w:val="0"/>
          <w:sz w:val="20"/>
        </w:rPr>
        <w:t>5</w:t>
      </w:r>
      <w:r>
        <w:rPr>
          <w:rFonts w:ascii="FangSong" w:hAnsi="FangSong" w:cs="FangSong"/>
          <w:color w:val="000000"/>
          <w:spacing w:val="0"/>
          <w:sz w:val="20"/>
        </w:rPr>
        <w:t>点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直肠肿物</w:t>
      </w:r>
      <w:r>
        <w:rPr>
          <w:rFonts w:ascii="FangSong" w:hAnsi="FangSong" w:cs="FangSong"/>
          <w:color w:val="000000"/>
          <w:spacing w:val="0"/>
          <w:sz w:val="20"/>
        </w:rPr>
        <w:t>，大</w:t>
      </w:r>
      <w:r>
        <w:rPr>
          <w:rFonts w:ascii="FangSong" w:hAnsi="FangSong" w:cs="FangSong"/>
          <w:color w:val="000000"/>
          <w:spacing w:val="0"/>
          <w:sz w:val="20"/>
        </w:rPr>
        <w:t>小约</w:t>
      </w:r>
      <w:r>
        <w:rPr>
          <w:rFonts w:ascii="FangSong"/>
          <w:color w:val="000000"/>
          <w:spacing w:val="0"/>
          <w:sz w:val="20"/>
        </w:rPr>
        <w:t>1.5cm</w:t>
      </w:r>
    </w:p>
    <w:p>
      <w:pPr>
        <w:pStyle w:val="Normal"/>
        <w:framePr w:w="3708" w:x="8050" w:y="11806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*1.0cm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距肛缘</w:t>
      </w:r>
      <w:r>
        <w:rPr>
          <w:rFonts w:ascii="FangSong"/>
          <w:color w:val="000000"/>
          <w:spacing w:val="0"/>
          <w:sz w:val="20"/>
        </w:rPr>
        <w:t>5cm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125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25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257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25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25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9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33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3856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3856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1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1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1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45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51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5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45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43.55pt;margin-top:44.1pt;z-index:-15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90.45pt;z-index:-1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127.9pt;z-index:-159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214.9pt;z-index:-1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252.45pt;z-index:-167;width:507pt;height:194.8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465.55pt;z-index:-17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503pt;z-index:-175;width:507pt;height:78.6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305.5pt;margin-top:588.7pt;z-index:-179;width:1pt;height:19.8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5.25pt;margin-top:626.85pt;z-index:-183;width:506.65pt;height:41.45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686.6pt;z-index:-18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4.9pt;margin-top:724.05pt;z-index:-191;width:507pt;height:26.4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3.9pt;margin-top:770.35pt;z-index:-1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0pt;margin-top:0pt;z-index:-1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248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30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3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30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701" w:x="914" w:y="34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34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34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2316" w:x="8050" w:y="34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内障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343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初</w:t>
      </w:r>
      <w:r>
        <w:rPr>
          <w:rFonts w:ascii="FangSong" w:hAnsi="FangSong" w:cs="FangSong"/>
          <w:color w:val="000000"/>
          <w:spacing w:val="0"/>
          <w:sz w:val="20"/>
        </w:rPr>
        <w:t>发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>老</w:t>
      </w:r>
      <w:r>
        <w:rPr>
          <w:rFonts w:ascii="FangSong" w:hAnsi="FangSong" w:cs="FangSong"/>
          <w:color w:val="000000"/>
          <w:spacing w:val="0"/>
          <w:sz w:val="20"/>
        </w:rPr>
        <w:t>年性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内障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3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3963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3963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2547" w:x="2210" w:y="39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96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902" w:x="6754" w:y="3963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39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2210" w:y="4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45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316" w:x="8050" w:y="4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45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499" w:x="2210" w:y="50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5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59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62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622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622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6228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62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62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6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65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9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9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9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69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9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9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69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9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9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9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81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86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899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93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93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93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759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7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75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13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1778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</w:t>
      </w:r>
      <w:r>
        <w:rPr>
          <w:rFonts w:ascii="FangSong" w:hAnsi="FangSong" w:cs="FangSong"/>
          <w:color w:val="000000"/>
          <w:spacing w:val="0"/>
          <w:sz w:val="20"/>
        </w:rPr>
        <w:t>莲</w:t>
      </w:r>
    </w:p>
    <w:p>
      <w:pPr>
        <w:pStyle w:val="Normal"/>
        <w:framePr w:w="1104" w:x="1450" w:y="122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4" w:x="914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1258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099" w:x="2239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1258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29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902" w:x="1450" w:y="138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4129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4129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412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14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0.96,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4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1295.43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8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4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1.25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0" style="position:absolute;margin-left:43.55pt;margin-top:44.1pt;z-index:-203;width:506.3pt;height:145.4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5.25pt;margin-top:196.75pt;z-index:-207;width:506.65pt;height:74.7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289.75pt;z-index:-21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327.2pt;z-index:-215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428.25pt;z-index:-21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465.7pt;z-index:-223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607.5pt;z-index:-22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4.9pt;margin-top:644.95pt;z-index:-231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4.9pt;margin-top:684.7pt;z-index:-23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44.9pt;margin-top:722.25pt;z-index:-239;width:507pt;height:40.45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43.9pt;margin-top:770.35pt;z-index:-2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0pt;margin-top:0pt;z-index:-2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418" w:lineRule="exact"/>
        <w:ind w:left="276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  <w:r>
        <w:rPr>
          <w:rFonts w:ascii="FangSong" w:hAnsi="FangSong" w:cs="FangSong"/>
          <w:color w:val="000000"/>
          <w:spacing w:val="0"/>
          <w:sz w:val="20"/>
        </w:rPr>
        <w:t>幽门螺杆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7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4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8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235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278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50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2" style="position:absolute;margin-left:43.55pt;margin-top:44.1pt;z-index:-251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4.9pt;margin-top:88.4pt;z-index:-2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4.9pt;margin-top:125.85pt;z-index:-259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45.25pt;margin-top:164.35pt;z-index:-263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44.9pt;margin-top:203.6pt;z-index:-26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44.9pt;margin-top:241.15pt;z-index:-271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43.9pt;margin-top:770.35pt;z-index:-27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0pt;margin-top:0pt;z-index:-2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1986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胆囊息肉样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胆囊内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隆</w:t>
      </w:r>
      <w:r>
        <w:rPr>
          <w:rFonts w:ascii="FangSong" w:hAnsi="FangSong" w:cs="FangSong"/>
          <w:color w:val="000000"/>
          <w:spacing w:val="0"/>
          <w:sz w:val="22"/>
        </w:rPr>
        <w:t>起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号。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1765" w:x="4150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6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2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0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2207" w:x="4150" w:y="100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3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49mm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38mm,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034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腺可见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</w:p>
    <w:p>
      <w:pPr>
        <w:pStyle w:val="Normal"/>
        <w:framePr w:w="7745" w:x="4150" w:y="1034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14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555" w:x="4150" w:y="12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部，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侧锁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起</w:t>
      </w:r>
      <w:r>
        <w:rPr>
          <w:rFonts w:ascii="FangSong" w:hAnsi="FangSong" w:cs="FangSong"/>
          <w:color w:val="000000"/>
          <w:spacing w:val="0"/>
          <w:sz w:val="22"/>
        </w:rPr>
        <w:t>始处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最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1.4mm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发，其中一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6.6mmx1.9mm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声斑块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表面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光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0" style="position:absolute;margin-left:43.55pt;margin-top:44.1pt;z-index:-28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125.85pt;z-index:-28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48.7pt;margin-top:146pt;z-index:-291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209.3pt;margin-top:146pt;z-index:-295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369.7pt;margin-top:146pt;z-index:-299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43.9pt;margin-top:766.4pt;z-index:-3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0pt;margin-top:0pt;z-index:-3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胆囊息肉样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7" style="position:absolute;margin-left:43.55pt;margin-top:44.1pt;z-index:-31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43.9pt;margin-top:766.4pt;z-index:-3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0pt;margin-top:0pt;z-index:-3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9125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>]   1.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粗乱</w:t>
      </w:r>
      <w:r>
        <w:rPr>
          <w:rFonts w:ascii="FangSong" w:hAnsi="FangSong" w:cs="FangSong"/>
          <w:color w:val="000000"/>
          <w:spacing w:val="0"/>
          <w:sz w:val="22"/>
        </w:rPr>
        <w:t>模糊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粗乱</w:t>
      </w:r>
      <w:r>
        <w:rPr>
          <w:rFonts w:ascii="FangSong" w:hAnsi="FangSong" w:cs="FangSong"/>
          <w:color w:val="000000"/>
          <w:spacing w:val="0"/>
          <w:sz w:val="22"/>
        </w:rPr>
        <w:t>模糊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9125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条</w:t>
      </w:r>
      <w:r>
        <w:rPr>
          <w:rFonts w:ascii="FangSong" w:hAnsi="FangSong" w:cs="FangSong"/>
          <w:color w:val="000000"/>
          <w:spacing w:val="0"/>
          <w:sz w:val="22"/>
        </w:rPr>
        <w:t>索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边缘</w:t>
      </w:r>
      <w:r>
        <w:rPr>
          <w:rFonts w:ascii="FangSong" w:hAnsi="FangSong" w:cs="FangSong"/>
          <w:color w:val="000000"/>
          <w:spacing w:val="0"/>
          <w:sz w:val="22"/>
        </w:rPr>
        <w:t>欠清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3301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粗乱</w:t>
      </w:r>
      <w:r>
        <w:rPr>
          <w:rFonts w:ascii="FangSong" w:hAnsi="FangSong" w:cs="FangSong"/>
          <w:color w:val="000000"/>
          <w:spacing w:val="0"/>
          <w:sz w:val="22"/>
        </w:rPr>
        <w:t>模糊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影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0" style="position:absolute;margin-left:43.55pt;margin-top:44.1pt;z-index:-32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3.9pt;margin-top:125.85pt;z-index:-32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189.7pt;margin-top:146pt;z-index:-331;width:232.55pt;height:202.8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43.9pt;margin-top:766.4pt;z-index:-3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0pt;margin-top:0pt;z-index:-3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5" style="position:absolute;margin-left:24pt;margin-top:54.15pt;z-index:-34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23.65pt;margin-top:28.95pt;z-index:-34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29.3pt;margin-top:102.05pt;z-index:-35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15.5pt;margin-top:525.05pt;z-index:-35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0pt;margin-top:0pt;z-index:-3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0" style="position:absolute;margin-left:29.3pt;margin-top:29.95pt;z-index:-363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32.15pt;margin-top:77.25pt;z-index:-367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：刘佳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3.47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</w:t>
      </w:r>
    </w:p>
    <w:p>
      <w:pPr>
        <w:pStyle w:val="Normal"/>
        <w:framePr w:w="499" w:x="6398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99" w:x="6398" w:y="4167"/>
        <w:widowControl w:val="off"/>
        <w:autoSpaceDE w:val="off"/>
        <w:autoSpaceDN w:val="off"/>
        <w:spacing w:before="0" w:after="0" w:line="60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58.8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2.04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148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88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5150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354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31.2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173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10.8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1.032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2+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6398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500" w:x="5150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4+</w:t>
      </w:r>
    </w:p>
    <w:p>
      <w:pPr>
        <w:pStyle w:val="Normal"/>
        <w:framePr w:w="500" w:x="5150" w:y="1265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1+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500" w:x="5150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2+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6-8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400" w:x="515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2" style="position:absolute;margin-left:45.7pt;margin-top:29.95pt;z-index:-37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43.9pt;margin-top:137.35pt;z-index:-3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42.7pt;margin-top:160.75pt;z-index:-37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44.3pt;margin-top:174.45pt;z-index:-383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43.9pt;margin-top:776.6pt;z-index:-3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0pt;margin-top:0pt;z-index:-3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17066521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：刘佳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131804240123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粘液</w:t>
      </w:r>
      <w:r>
        <w:rPr>
          <w:rFonts w:ascii="FangSong" w:hAnsi="FangSong" w:cs="FangSong"/>
          <w:color w:val="000000"/>
          <w:spacing w:val="0"/>
          <w:sz w:val="20"/>
        </w:rPr>
        <w:t>丝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浑浊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499" w:x="6398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4.67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80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375.3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1.08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2.97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2.54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4.08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18.48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1.14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8.7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400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5.84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0.566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0.28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2.75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2.69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577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8" style="position:absolute;margin-left:45.7pt;margin-top:29.95pt;z-index:-39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43.9pt;margin-top:137.35pt;z-index:-399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42.7pt;margin-top:282.3pt;z-index:-40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44.3pt;margin-top:296pt;z-index:-407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42.7pt;margin-top:516.8pt;z-index:-41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44.3pt;margin-top:530.5pt;z-index:-415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43.9pt;margin-top:776.6pt;z-index:-4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0pt;margin-top:0pt;z-index:-4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18"/>
        </w:rPr>
      </w:pPr>
      <w:r>
        <w:rPr>
          <w:rFonts w:ascii="KWAAOL+MicrosoftYaHei" w:hAnsi="KWAAOL+MicrosoftYaHei" w:cs="KWAAOL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体检日期</w:t>
      </w:r>
      <w:r>
        <w:rPr>
          <w:rFonts w:ascii="QCBVBL+MicrosoftYaHei"/>
          <w:color w:val="000000"/>
          <w:spacing w:val="0"/>
          <w:sz w:val="22"/>
        </w:rPr>
        <w:t>:  2018-04-27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姓名</w:t>
      </w:r>
      <w:r>
        <w:rPr>
          <w:rFonts w:ascii="QCBVBL+MicrosoftYaHei"/>
          <w:color w:val="000000"/>
          <w:spacing w:val="0"/>
          <w:sz w:val="22"/>
        </w:rPr>
        <w:t xml:space="preserve">:  </w:t>
      </w:r>
      <w:r>
        <w:rPr>
          <w:rFonts w:ascii="KWAAOL+MicrosoftYaHei" w:hAnsi="KWAAOL+MicrosoftYaHei" w:cs="KWAAOL+MicrosoftYaHei"/>
          <w:color w:val="000000"/>
          <w:spacing w:val="0"/>
          <w:sz w:val="22"/>
        </w:rPr>
        <w:t>张建安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卡号</w:t>
      </w:r>
      <w:r>
        <w:rPr>
          <w:rFonts w:ascii="QCBVBL+MicrosoftYaHei"/>
          <w:color w:val="000000"/>
          <w:spacing w:val="0"/>
          <w:sz w:val="22"/>
        </w:rPr>
        <w:t xml:space="preserve">:  </w:t>
      </w:r>
      <w:r>
        <w:rPr>
          <w:rFonts w:ascii="QCBVBL+MicrosoftYaHei"/>
          <w:color w:val="000000"/>
          <w:spacing w:val="0"/>
          <w:sz w:val="22"/>
        </w:rPr>
        <w:t>16011378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性别</w:t>
      </w:r>
      <w:r>
        <w:rPr>
          <w:rFonts w:ascii="QCBVBL+MicrosoftYaHei"/>
          <w:color w:val="000000"/>
          <w:spacing w:val="0"/>
          <w:sz w:val="22"/>
        </w:rPr>
        <w:t xml:space="preserve">: </w:t>
      </w:r>
      <w:r>
        <w:rPr>
          <w:rFonts w:ascii="KWAAOL+MicrosoftYaHei" w:hAnsi="KWAAOL+MicrosoftYaHei" w:cs="KWAAOL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单位</w:t>
      </w:r>
      <w:r>
        <w:rPr>
          <w:rFonts w:ascii="QCBVBL+MicrosoftYaHei"/>
          <w:color w:val="000000"/>
          <w:spacing w:val="0"/>
          <w:sz w:val="22"/>
        </w:rPr>
        <w:t xml:space="preserve">:  </w:t>
      </w:r>
      <w:r>
        <w:rPr>
          <w:rFonts w:ascii="KWAAOL+MicrosoftYaHei" w:hAnsi="KWAAOL+MicrosoftYaHei" w:cs="KWAAOL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部门</w:t>
      </w:r>
      <w:r>
        <w:rPr>
          <w:rFonts w:ascii="QCBVBL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联系方式</w:t>
      </w:r>
      <w:r>
        <w:rPr>
          <w:rFonts w:ascii="QCBVBL+MicrosoftYaHei"/>
          <w:color w:val="000000"/>
          <w:spacing w:val="0"/>
          <w:sz w:val="22"/>
        </w:rPr>
        <w:t>:  138****2308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QCBVBL+MicrosoftYaHei"/>
          <w:color w:val="000000"/>
          <w:spacing w:val="0"/>
          <w:sz w:val="22"/>
        </w:rPr>
      </w:pPr>
      <w:r>
        <w:rPr>
          <w:rFonts w:ascii="KWAAOL+MicrosoftYaHei" w:hAnsi="KWAAOL+MicrosoftYaHei" w:cs="KWAAOL+MicrosoftYaHei"/>
          <w:color w:val="000000"/>
          <w:spacing w:val="0"/>
          <w:sz w:val="22"/>
        </w:rPr>
        <w:t>身份证号</w:t>
      </w:r>
      <w:r>
        <w:rPr>
          <w:rFonts w:ascii="QCBVBL+MicrosoftYaHei"/>
          <w:color w:val="000000"/>
          <w:spacing w:val="0"/>
          <w:sz w:val="22"/>
        </w:rPr>
        <w:t>: 110105********2531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8"/>
        </w:rPr>
      </w:pPr>
      <w:r>
        <w:rPr>
          <w:rFonts w:ascii="KWAAOL+MicrosoftYaHei" w:hAnsi="KWAAOL+MicrosoftYaHei" w:cs="KWAAOL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KWAAOL+MicrosoftYaHei" w:hAnsi="KWAAOL+MicrosoftYaHei" w:cs="KWAAOL+MicrosoftYaHei"/>
          <w:color w:val="000000"/>
          <w:spacing w:val="0"/>
          <w:sz w:val="28"/>
        </w:rPr>
      </w:pPr>
      <w:r>
        <w:rPr>
          <w:rFonts w:ascii="KWAAOL+MicrosoftYaHei" w:hAnsi="KWAAOL+MicrosoftYaHei" w:cs="KWAAOL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6" style="position:absolute;margin-left:218.3pt;margin-top:582.7pt;z-index:-427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198.35pt;margin-top:492.8pt;z-index:-431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340.2pt;margin-top:493.15pt;z-index:-435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198.35pt;margin-top:516.8pt;z-index:-439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206.9pt;margin-top:539.95pt;z-index:-443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133.8pt;margin-top:127.65pt;z-index:-447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221.05pt;margin-top:561.45pt;z-index:-451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340.2pt;margin-top:471.3pt;z-index:-455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219.95pt;margin-top:470.7pt;z-index:-459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349.7pt;margin-top:266.5pt;z-index:-463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43.55pt;margin-top:678.8pt;z-index:-467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张</w:t>
      </w:r>
      <w:r>
        <w:rPr>
          <w:rFonts w:ascii="FangSong" w:hAnsi="FangSong" w:cs="FangSong"/>
          <w:color w:val="000000"/>
          <w:spacing w:val="0"/>
          <w:sz w:val="28"/>
        </w:rPr>
        <w:t>建</w:t>
      </w:r>
      <w:r>
        <w:rPr>
          <w:rFonts w:ascii="FangSong" w:hAnsi="FangSong" w:cs="FangSong"/>
          <w:color w:val="000000"/>
          <w:spacing w:val="0"/>
          <w:sz w:val="28"/>
        </w:rPr>
        <w:t>安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27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VNIROF+Wingdings-Regular" w:hAnsi="VNIROF+Wingdings-Regular" w:cs="VNIROF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4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4" w:x="1394" w:y="7093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4294" w:y="7107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VNIROF+Wingdings-Regular" w:hAnsi="VNIROF+Wingdings-Regular" w:cs="VNIROF+Wingdings-Regular"/>
          <w:color w:val="000000"/>
          <w:spacing w:val="0"/>
          <w:sz w:val="23"/>
        </w:rPr>
      </w:pPr>
      <w:r>
        <w:rPr>
          <w:rFonts w:ascii="VNIROF+Wingdings-Regular" w:hAnsi="VNIROF+Wingdings-Regular" w:cs="VNIROF+Wingdings-Regular"/>
          <w:color w:val="000000"/>
          <w:spacing w:val="0"/>
          <w:sz w:val="23"/>
        </w:rPr>
        <w:t>ü</w:t>
      </w:r>
    </w:p>
    <w:p>
      <w:pPr>
        <w:pStyle w:val="Normal"/>
        <w:framePr w:w="449" w:x="2623" w:y="7479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VNIROF+Wingdings-Regular" w:hAnsi="VNIROF+Wingdings-Regular" w:cs="VNIROF+Wingdings-Regular"/>
          <w:color w:val="000000"/>
          <w:spacing w:val="0"/>
          <w:sz w:val="23"/>
        </w:rPr>
      </w:pPr>
      <w:r>
        <w:rPr>
          <w:rFonts w:ascii="VNIROF+Wingdings-Regular" w:hAnsi="VNIROF+Wingdings-Regular" w:cs="VNIROF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VNIROF+Wingdings-Regular" w:hAnsi="VNIROF+Wingdings-Regular" w:cs="VNIROF+Wingdings-Regular"/>
          <w:color w:val="000000"/>
          <w:spacing w:val="0"/>
          <w:sz w:val="23"/>
        </w:rPr>
      </w:pPr>
      <w:r>
        <w:rPr>
          <w:rFonts w:ascii="VNIROF+Wingdings-Regular" w:hAnsi="VNIROF+Wingdings-Regular" w:cs="VNIROF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张</w:t>
      </w:r>
      <w:r>
        <w:rPr>
          <w:rFonts w:ascii="FangSong" w:hAnsi="FangSong" w:cs="FangSong"/>
          <w:color w:val="000000"/>
          <w:spacing w:val="0"/>
          <w:sz w:val="22"/>
        </w:rPr>
        <w:t>建</w:t>
      </w:r>
      <w:r>
        <w:rPr>
          <w:rFonts w:ascii="FangSong" w:hAnsi="FangSong" w:cs="FangSong"/>
          <w:color w:val="000000"/>
          <w:spacing w:val="0"/>
          <w:sz w:val="22"/>
        </w:rPr>
        <w:t>安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7" style="position:absolute;margin-left:29.65pt;margin-top:54.55pt;z-index:-471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32.15pt;margin-top:29.35pt;z-index:-47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207.1pt;margin-top:480.1pt;z-index:-47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52.3pt;margin-top:155.35pt;z-index:-483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52.55pt;margin-top:245.5pt;z-index:-487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52.55pt;margin-top:332.6pt;z-index:-491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117.25pt;margin-top:433.4pt;z-index:-495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144.6pt;margin-top:452pt;z-index:-49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278.75pt;margin-top:452pt;z-index:-50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29.65pt;margin-top:772.65pt;z-index:-50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0pt;margin-top:0pt;z-index:-5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345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危害</w:t>
      </w:r>
      <w:r>
        <w:rPr>
          <w:rFonts w:ascii="FangSong" w:hAnsi="FangSong" w:cs="FangSong"/>
          <w:color w:val="000000"/>
          <w:spacing w:val="0"/>
          <w:sz w:val="22"/>
        </w:rPr>
        <w:t>人类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活质量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缩短自然寿命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力衰竭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6631" w:x="1190" w:y="33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高脂血症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胆固醇降低</w:t>
      </w:r>
      <w:r>
        <w:rPr>
          <w:rFonts w:ascii="FangSong"/>
          <w:color w:val="000000"/>
          <w:spacing w:val="0"/>
          <w:sz w:val="22"/>
        </w:rPr>
        <w:t>(1.09 mmol/L)*</w:t>
      </w:r>
    </w:p>
    <w:p>
      <w:pPr>
        <w:pStyle w:val="Normal"/>
        <w:framePr w:w="6631" w:x="1190" w:y="3340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2317" w:x="1579" w:y="40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455" w:x="1190" w:y="44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重、</w:t>
      </w:r>
      <w:r>
        <w:rPr>
          <w:rFonts w:ascii="FangSong" w:hAnsi="FangSong" w:cs="FangSong"/>
          <w:color w:val="000000"/>
          <w:spacing w:val="0"/>
          <w:sz w:val="22"/>
        </w:rPr>
        <w:t>腰臀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411" w:x="1440" w:y="48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继续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该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体重，科</w:t>
      </w:r>
    </w:p>
    <w:p>
      <w:pPr>
        <w:pStyle w:val="Normal"/>
        <w:framePr w:w="10411" w:x="1440" w:y="4830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825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58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定程度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周身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视力影响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580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345" w:x="1190" w:y="64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牙齿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678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修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571" w:x="1190" w:y="71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363" w:x="1190" w:y="7477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注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 w:hAnsi="FangSong" w:cs="FangSong"/>
          <w:color w:val="000000"/>
          <w:spacing w:val="0"/>
          <w:sz w:val="22"/>
        </w:rPr>
        <w:t>观察即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363" w:x="1190" w:y="7477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81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积极防</w:t>
      </w:r>
    </w:p>
    <w:p>
      <w:pPr>
        <w:pStyle w:val="Normal"/>
        <w:framePr w:w="10538" w:x="1440" w:y="816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711" w:x="1190" w:y="880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/>
          <w:color w:val="000000"/>
          <w:spacing w:val="0"/>
          <w:sz w:val="22"/>
        </w:rPr>
        <w:t>(177 g/L)[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1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一般需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于慢性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氧</w:t>
      </w:r>
      <w:r>
        <w:rPr>
          <w:rFonts w:ascii="FangSong" w:hAnsi="FangSong" w:cs="FangSong"/>
          <w:color w:val="000000"/>
          <w:spacing w:val="0"/>
          <w:sz w:val="22"/>
        </w:rPr>
        <w:t>性疾病，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：慢性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源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呼</w:t>
      </w:r>
      <w:r>
        <w:rPr>
          <w:rFonts w:ascii="FangSong" w:hAnsi="FangSong" w:cs="FangSong"/>
          <w:color w:val="000000"/>
          <w:spacing w:val="0"/>
          <w:sz w:val="22"/>
        </w:rPr>
        <w:t>吸暂停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综合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</w:p>
    <w:p>
      <w:pPr>
        <w:pStyle w:val="Normal"/>
        <w:framePr w:w="10411" w:x="1440" w:y="9145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居民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</w:t>
      </w:r>
      <w:r>
        <w:rPr>
          <w:rFonts w:ascii="FangSong" w:hAnsi="FangSong" w:cs="FangSong"/>
          <w:color w:val="000000"/>
          <w:spacing w:val="0"/>
          <w:sz w:val="22"/>
        </w:rPr>
        <w:t>浓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98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4094" w:x="1190" w:y="102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束</w:t>
      </w:r>
      <w:r>
        <w:rPr>
          <w:rFonts w:ascii="FangSong" w:hAnsi="FangSong" w:cs="FangSong"/>
          <w:color w:val="000000"/>
          <w:spacing w:val="0"/>
          <w:sz w:val="22"/>
        </w:rPr>
        <w:t>支</w:t>
      </w:r>
      <w:r>
        <w:rPr>
          <w:rFonts w:ascii="FangSong" w:hAnsi="FangSong" w:cs="FangSong"/>
          <w:color w:val="000000"/>
          <w:spacing w:val="0"/>
          <w:sz w:val="22"/>
        </w:rPr>
        <w:t>传</w:t>
      </w:r>
      <w:r>
        <w:rPr>
          <w:rFonts w:ascii="FangSong" w:hAnsi="FangSong" w:cs="FangSong"/>
          <w:color w:val="000000"/>
          <w:spacing w:val="0"/>
          <w:sz w:val="22"/>
        </w:rPr>
        <w:t>导</w:t>
      </w:r>
      <w:r>
        <w:rPr>
          <w:rFonts w:ascii="FangSong" w:hAnsi="FangSong" w:cs="FangSong"/>
          <w:color w:val="000000"/>
          <w:spacing w:val="0"/>
          <w:sz w:val="22"/>
        </w:rPr>
        <w:t>阻</w:t>
      </w:r>
      <w:r>
        <w:rPr>
          <w:rFonts w:ascii="FangSong" w:hAnsi="FangSong" w:cs="FangSong"/>
          <w:color w:val="000000"/>
          <w:spacing w:val="0"/>
          <w:sz w:val="22"/>
        </w:rPr>
        <w:t>滞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9930" w:x="1190" w:y="10578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束</w:t>
      </w:r>
      <w:r>
        <w:rPr>
          <w:rFonts w:ascii="FangSong" w:hAnsi="FangSong" w:cs="FangSong"/>
          <w:color w:val="000000"/>
          <w:spacing w:val="0"/>
          <w:sz w:val="22"/>
        </w:rPr>
        <w:t>支</w:t>
      </w:r>
      <w:r>
        <w:rPr>
          <w:rFonts w:ascii="FangSong" w:hAnsi="FangSong" w:cs="FangSong"/>
          <w:color w:val="000000"/>
          <w:spacing w:val="0"/>
          <w:sz w:val="22"/>
        </w:rPr>
        <w:t>传</w:t>
      </w:r>
      <w:r>
        <w:rPr>
          <w:rFonts w:ascii="FangSong" w:hAnsi="FangSong" w:cs="FangSong"/>
          <w:color w:val="000000"/>
          <w:spacing w:val="0"/>
          <w:sz w:val="22"/>
        </w:rPr>
        <w:t>导</w:t>
      </w:r>
      <w:r>
        <w:rPr>
          <w:rFonts w:ascii="FangSong" w:hAnsi="FangSong" w:cs="FangSong"/>
          <w:color w:val="000000"/>
          <w:spacing w:val="0"/>
          <w:sz w:val="22"/>
        </w:rPr>
        <w:t>阻</w:t>
      </w:r>
      <w:r>
        <w:rPr>
          <w:rFonts w:ascii="FangSong" w:hAnsi="FangSong" w:cs="FangSong"/>
          <w:color w:val="000000"/>
          <w:spacing w:val="0"/>
          <w:sz w:val="22"/>
        </w:rPr>
        <w:t>滞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，无需治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首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发现</w:t>
      </w:r>
      <w:r>
        <w:rPr>
          <w:rFonts w:ascii="FangSong" w:hAnsi="FangSong" w:cs="FangSong"/>
          <w:color w:val="000000"/>
          <w:spacing w:val="0"/>
          <w:sz w:val="22"/>
        </w:rPr>
        <w:t>应专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9930" w:x="1190" w:y="10578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影增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异。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1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影增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肺血</w:t>
      </w:r>
      <w:r>
        <w:rPr>
          <w:rFonts w:ascii="FangSong" w:hAnsi="FangSong" w:cs="FangSong"/>
          <w:color w:val="000000"/>
          <w:spacing w:val="0"/>
          <w:sz w:val="22"/>
        </w:rPr>
        <w:t>管异常、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大、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区肿瘤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叠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。请结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到专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1655" w:x="1440" w:y="1155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检查、诊治。</w:t>
      </w:r>
    </w:p>
    <w:p>
      <w:pPr>
        <w:pStyle w:val="Normal"/>
        <w:framePr w:w="2345" w:x="1190" w:y="118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871" w:x="1190" w:y="12246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871" w:x="1190" w:y="12246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29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为先</w:t>
      </w:r>
      <w:r>
        <w:rPr>
          <w:rFonts w:ascii="FangSong" w:hAnsi="FangSong" w:cs="FangSong"/>
          <w:color w:val="000000"/>
          <w:spacing w:val="0"/>
          <w:sz w:val="22"/>
        </w:rPr>
        <w:t>天</w:t>
      </w: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影响</w:t>
      </w:r>
      <w:r>
        <w:rPr>
          <w:rFonts w:ascii="FangSong" w:hAnsi="FangSong" w:cs="FangSong"/>
          <w:color w:val="000000"/>
          <w:spacing w:val="0"/>
          <w:sz w:val="22"/>
        </w:rPr>
        <w:t>肝功能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</w:p>
    <w:p>
      <w:pPr>
        <w:pStyle w:val="Normal"/>
        <w:framePr w:w="10411" w:x="1440" w:y="1293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快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大，建议进一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3079" w:x="1190" w:y="135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迂曲延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391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吸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发病，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</w:t>
      </w:r>
      <w:r>
        <w:rPr>
          <w:rFonts w:ascii="FangSong" w:hAnsi="FangSong" w:cs="FangSong"/>
          <w:color w:val="000000"/>
          <w:spacing w:val="0"/>
          <w:sz w:val="22"/>
        </w:rPr>
        <w:t>烟</w:t>
      </w:r>
    </w:p>
    <w:p>
      <w:pPr>
        <w:pStyle w:val="Normal"/>
        <w:framePr w:w="10411" w:x="1440" w:y="1391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跟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0698" w:x="1190" w:y="1454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百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(51 %)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细胞绝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(0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10^9/L)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百</w:t>
      </w:r>
    </w:p>
    <w:p>
      <w:pPr>
        <w:pStyle w:val="Normal"/>
        <w:framePr w:w="10698" w:x="1190" w:y="14543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(0 %)[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104" w:x="1440" w:y="1517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检查部分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异常，</w:t>
      </w:r>
      <w:r>
        <w:rPr>
          <w:rFonts w:ascii="FangSong" w:hAnsi="FangSong" w:cs="FangSong"/>
          <w:color w:val="000000"/>
          <w:spacing w:val="0"/>
          <w:sz w:val="22"/>
        </w:rPr>
        <w:t>择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8" style="position:absolute;margin-left:32.5pt;margin-top:54.55pt;z-index:-51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32.15pt;margin-top:29.35pt;z-index:-51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9.2pt;margin-top:92.95pt;z-index:-523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77.5pt;margin-top:92.95pt;z-index:-52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9.2pt;margin-top:199.05pt;z-index:-531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77.5pt;margin-top:199.05pt;z-index:-53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9.2pt;margin-top:486.3pt;z-index:-539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77.5pt;margin-top:486.3pt;z-index:-54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29.65pt;margin-top:780.9pt;z-index:-5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0pt;margin-top:0pt;z-index:-5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1988" w:x="8155" w:y="192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伯培林</w:t>
      </w:r>
    </w:p>
    <w:p>
      <w:pPr>
        <w:pStyle w:val="Normal"/>
        <w:framePr w:w="1988" w:x="8155" w:y="192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25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:2018-05-02</w:t>
      </w:r>
    </w:p>
    <w:p>
      <w:pPr>
        <w:pStyle w:val="Normal"/>
        <w:framePr w:w="1558" w:x="5292" w:y="36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42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429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487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516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545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57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57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8" style="position:absolute;margin-left:32.5pt;margin-top:54.55pt;z-index:-55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32.15pt;margin-top:29.35pt;z-index:-55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228.35pt;margin-top:181.3pt;z-index:-56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0pt;margin-top:0pt;z-index:-5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29.65pt;margin-top:780.9pt;z-index:-57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164.5cm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74.3Kg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</w:t>
      </w:r>
      <w:r>
        <w:rPr>
          <w:rFonts w:ascii="FangSong" w:hAnsi="FangSong" w:cs="FangSong"/>
          <w:color w:val="000000"/>
          <w:spacing w:val="0"/>
          <w:sz w:val="20"/>
        </w:rPr>
        <w:t>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92cm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</w:t>
      </w:r>
      <w:r>
        <w:rPr>
          <w:rFonts w:ascii="FangSong" w:hAnsi="FangSong" w:cs="FangSong"/>
          <w:color w:val="000000"/>
          <w:spacing w:val="0"/>
          <w:sz w:val="20"/>
        </w:rPr>
        <w:t>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99cm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27.46,</w:t>
      </w: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重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24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0.93,</w:t>
      </w: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117mmHg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</w:t>
      </w:r>
      <w:r>
        <w:rPr>
          <w:rFonts w:ascii="FangSong" w:hAnsi="FangSong" w:cs="FangSong"/>
          <w:color w:val="000000"/>
          <w:spacing w:val="0"/>
          <w:sz w:val="20"/>
        </w:rPr>
        <w:t>张压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68mmHg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897" w:x="221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 xml:space="preserve">; </w:t>
      </w:r>
      <w:r>
        <w:rPr>
          <w:rFonts w:ascii="FangSong" w:hAnsi="FangSong" w:cs="FangSong"/>
          <w:color w:val="000000"/>
          <w:spacing w:val="0"/>
          <w:sz w:val="20"/>
        </w:rPr>
        <w:t>高脂血症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3707" w:x="2210" w:y="65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2012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65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130/80mmHg</w:t>
      </w:r>
      <w:r>
        <w:rPr>
          <w:rFonts w:ascii="FangSong" w:hAnsi="FangSong" w:cs="FangSong"/>
          <w:color w:val="000000"/>
          <w:spacing w:val="0"/>
          <w:sz w:val="20"/>
        </w:rPr>
        <w:t>左右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3707" w:x="2210" w:y="654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2016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高脂血症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72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72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29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2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2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8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8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8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83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8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8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8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8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24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90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5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84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84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843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84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84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84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84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101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6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6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6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</w:t>
      </w:r>
      <w:r>
        <w:rPr>
          <w:rFonts w:ascii="FangSong" w:hAnsi="FangSong" w:cs="FangSong"/>
          <w:color w:val="000000"/>
          <w:spacing w:val="0"/>
          <w:sz w:val="20"/>
        </w:rPr>
        <w:t xml:space="preserve">器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10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10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10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810" w:x="8050" w:y="110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101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5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154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5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5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2547" w:x="8050" w:y="115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9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3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3246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3246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3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9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390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9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4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44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4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4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3" style="position:absolute;margin-left:43.55pt;margin-top:44.1pt;z-index:-575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4.9pt;margin-top:90.45pt;z-index:-57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127.9pt;z-index:-583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214.9pt;z-index:-58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252.45pt;z-index:-591;width:507pt;height:199.7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4.9pt;margin-top:470.35pt;z-index:-59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44.9pt;margin-top:507.9pt;z-index:-599;width:507pt;height:60.8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5.25pt;margin-top:575.95pt;z-index:-603;width:506.65pt;height:61.85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4.9pt;margin-top:656.1pt;z-index:-60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4.9pt;margin-top:693.55pt;z-index:-611;width:507pt;height:53.0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3.9pt;margin-top:770.35pt;z-index:-6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0pt;margin-top:0pt;z-index:-6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2316" w:x="805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701" w:x="914" w:y="437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43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52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9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9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75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8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099" w:x="929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6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6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6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90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2011" w:x="2210" w:y="9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91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6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/>
          <w:color w:val="000000"/>
          <w:spacing w:val="0"/>
          <w:sz w:val="20"/>
        </w:rPr>
        <w:t>56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90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6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6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6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6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6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63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4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8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1245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</w:t>
      </w:r>
      <w:r>
        <w:rPr>
          <w:rFonts w:ascii="FangSong" w:hAnsi="FangSong" w:cs="FangSong"/>
          <w:color w:val="000000"/>
          <w:spacing w:val="0"/>
          <w:sz w:val="20"/>
        </w:rPr>
        <w:t>莲</w:t>
      </w:r>
    </w:p>
    <w:p>
      <w:pPr>
        <w:pStyle w:val="Normal"/>
        <w:framePr w:w="1104" w:x="1450" w:y="117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051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316" w:x="2210" w:y="124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完</w:t>
      </w:r>
      <w:r>
        <w:rPr>
          <w:rFonts w:ascii="FangSong" w:hAnsi="FangSong" w:cs="FangSong"/>
          <w:color w:val="000000"/>
          <w:spacing w:val="0"/>
          <w:sz w:val="20"/>
        </w:rPr>
        <w:t>全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束</w:t>
      </w:r>
      <w:r>
        <w:rPr>
          <w:rFonts w:ascii="FangSong" w:hAnsi="FangSong" w:cs="FangSong"/>
          <w:color w:val="000000"/>
          <w:spacing w:val="0"/>
          <w:sz w:val="20"/>
        </w:rPr>
        <w:t>支</w:t>
      </w:r>
      <w:r>
        <w:rPr>
          <w:rFonts w:ascii="FangSong" w:hAnsi="FangSong" w:cs="FangSong"/>
          <w:color w:val="000000"/>
          <w:spacing w:val="0"/>
          <w:sz w:val="20"/>
        </w:rPr>
        <w:t>传</w:t>
      </w:r>
      <w:r>
        <w:rPr>
          <w:rFonts w:ascii="FangSong" w:hAnsi="FangSong" w:cs="FangSong"/>
          <w:color w:val="000000"/>
          <w:spacing w:val="0"/>
          <w:sz w:val="20"/>
        </w:rPr>
        <w:t>导</w:t>
      </w:r>
      <w:r>
        <w:rPr>
          <w:rFonts w:ascii="FangSong" w:hAnsi="FangSong" w:cs="FangSong"/>
          <w:color w:val="000000"/>
          <w:spacing w:val="0"/>
          <w:sz w:val="20"/>
        </w:rPr>
        <w:t>阻</w:t>
      </w:r>
      <w:r>
        <w:rPr>
          <w:rFonts w:ascii="FangSong" w:hAnsi="FangSong" w:cs="FangSong"/>
          <w:color w:val="000000"/>
          <w:spacing w:val="0"/>
          <w:sz w:val="20"/>
        </w:rPr>
        <w:t>滞</w:t>
      </w:r>
    </w:p>
    <w:p>
      <w:pPr>
        <w:pStyle w:val="Normal"/>
        <w:framePr w:w="902" w:x="1450" w:y="132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4" w:x="914" w:y="1359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1359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099" w:x="2239" w:y="1359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1359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7" w:x="6708" w:y="13594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099" w:x="7987" w:y="1359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139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0.45,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39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1383.54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3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4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0.70</w:t>
      </w:r>
    </w:p>
    <w:p>
      <w:pPr>
        <w:pStyle w:val="Normal"/>
        <w:framePr w:w="1810" w:x="9480" w:y="147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1810" w:x="9480" w:y="14742"/>
        <w:widowControl w:val="off"/>
        <w:autoSpaceDE w:val="off"/>
        <w:autoSpaceDN w:val="off"/>
        <w:spacing w:before="0" w:after="0" w:line="932" w:lineRule="exact"/>
        <w:ind w:left="57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5" style="position:absolute;margin-left:43.55pt;margin-top:44.1pt;z-index:-623;width:508.3pt;height:194.3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4.9pt;margin-top:256.65pt;z-index:-62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4.9pt;margin-top:294.2pt;z-index:-631;width:507pt;height:82.6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4.9pt;margin-top:395.1pt;z-index:-63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4.9pt;margin-top:432.55pt;z-index:-639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4.9pt;margin-top:580.9pt;z-index:-64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44.9pt;margin-top:618.3pt;z-index:-647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4.9pt;margin-top:658.05pt;z-index:-65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4.9pt;margin-top:695.5pt;z-index:-655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3.9pt;margin-top:770.35pt;z-index:-6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0pt;margin-top:0pt;z-index:-6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1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  <w:r>
        <w:rPr>
          <w:rFonts w:ascii="FangSong" w:hAnsi="FangSong" w:cs="FangSong"/>
          <w:color w:val="000000"/>
          <w:spacing w:val="0"/>
          <w:sz w:val="20"/>
        </w:rPr>
        <w:t>幽门螺杆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29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38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47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6" style="position:absolute;margin-left:43.55pt;margin-top:44.1pt;z-index:-667;width:564.1pt;height:45.5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44.9pt;margin-top:106.65pt;z-index:-671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45.25pt;margin-top:145.05pt;z-index:-675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44.9pt;margin-top:184.4pt;z-index:-67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4.9pt;margin-top:221.85pt;z-index:-683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3.9pt;margin-top:770.35pt;z-index:-6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0pt;margin-top:0pt;z-index:-6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103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7mmx7mm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1765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8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1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1765" w:x="4150" w:y="81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5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992" w:x="2066" w:y="984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3047" w:x="4150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8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544" w:x="4150" w:y="103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6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4mmx3mm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618" w:x="4150" w:y="1064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12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207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2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555" w:x="4150" w:y="115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8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1.3mm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斑</w:t>
      </w:r>
    </w:p>
    <w:p>
      <w:pPr>
        <w:pStyle w:val="Normal"/>
        <w:framePr w:w="7745" w:x="4150" w:y="118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较</w:t>
      </w:r>
      <w:r>
        <w:rPr>
          <w:rFonts w:ascii="FangSong" w:hAnsi="FangSong" w:cs="FangSong"/>
          <w:color w:val="000000"/>
          <w:spacing w:val="0"/>
          <w:sz w:val="22"/>
        </w:rPr>
        <w:t>大一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3.2mmx1.6mm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181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尚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频谱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01" w:x="986" w:y="1267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267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682" w:x="2066" w:y="1305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</w:p>
    <w:p>
      <w:pPr>
        <w:pStyle w:val="Normal"/>
        <w:framePr w:w="3682" w:x="2066" w:y="1305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3682" w:x="2066" w:y="1305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2788" w:x="7747" w:y="147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</w:t>
      </w:r>
      <w:r>
        <w:rPr>
          <w:rFonts w:ascii="FangSong" w:hAnsi="FangSong" w:cs="FangSong"/>
          <w:color w:val="000000"/>
          <w:spacing w:val="0"/>
          <w:sz w:val="22"/>
        </w:rPr>
        <w:t>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那开杰</w:t>
      </w:r>
    </w:p>
    <w:p>
      <w:pPr>
        <w:pStyle w:val="Normal"/>
        <w:framePr w:w="3014" w:x="1975" w:y="147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2018-04-27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3" style="position:absolute;margin-left:43.55pt;margin-top:44.1pt;z-index:-69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43.9pt;margin-top:125.85pt;z-index:-69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48.7pt;margin-top:146pt;z-index:-703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209.3pt;margin-top:146pt;z-index:-707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369.7pt;margin-top:146pt;z-index:-711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3.9pt;margin-top:766.4pt;z-index:-7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0pt;margin-top:0pt;z-index:-7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9125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>]   1.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迂曲延</w:t>
      </w:r>
      <w:r>
        <w:rPr>
          <w:rFonts w:ascii="FangSong" w:hAnsi="FangSong" w:cs="FangSong"/>
          <w:color w:val="000000"/>
          <w:spacing w:val="0"/>
          <w:sz w:val="22"/>
        </w:rPr>
        <w:t>长</w:t>
      </w:r>
    </w:p>
    <w:p>
      <w:pPr>
        <w:pStyle w:val="Normal"/>
        <w:framePr w:w="9125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影增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影增</w:t>
      </w:r>
      <w:r>
        <w:rPr>
          <w:rFonts w:ascii="FangSong" w:hAnsi="FangSong" w:cs="FangSong"/>
          <w:color w:val="000000"/>
          <w:spacing w:val="0"/>
          <w:sz w:val="22"/>
        </w:rPr>
        <w:t>大。</w:t>
      </w:r>
      <w:r>
        <w:rPr>
          <w:rFonts w:ascii="FangSong" w:hAnsi="FangSong" w:cs="FangSong"/>
          <w:color w:val="000000"/>
          <w:spacing w:val="0"/>
          <w:sz w:val="22"/>
        </w:rPr>
        <w:t>余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、心、</w:t>
      </w:r>
      <w:r>
        <w:rPr>
          <w:rFonts w:ascii="FangSong" w:hAnsi="FangSong" w:cs="FangSong"/>
          <w:color w:val="000000"/>
          <w:spacing w:val="0"/>
          <w:sz w:val="22"/>
        </w:rPr>
        <w:t>膈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4824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迂曲延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影增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异。</w:t>
      </w:r>
      <w:r>
        <w:rPr>
          <w:rFonts w:ascii="FangSong"/>
          <w:color w:val="000000"/>
          <w:spacing w:val="0"/>
          <w:sz w:val="22"/>
        </w:rPr>
        <w:t>)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2018-04-27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0" style="position:absolute;margin-left:43.55pt;margin-top:44.1pt;z-index:-72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noProof w:val="on"/>
        </w:rPr>
        <w:pict>
          <v:shape xmlns:v="urn:schemas-microsoft-com:vml" id="_x0000181" style="position:absolute;margin-left:43.9pt;margin-top:125.85pt;z-index:-72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189.7pt;margin-top:146pt;z-index:-731;width:232.55pt;height:204.85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43.9pt;margin-top:766.4pt;z-index:-7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0pt;margin-top:0pt;z-index:-7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5" style="position:absolute;margin-left:24pt;margin-top:54.15pt;z-index:-74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23.65pt;margin-top:28.95pt;z-index:-74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29.3pt;margin-top:102.05pt;z-index:-75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15.5pt;margin-top:525.05pt;z-index:-75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0pt;margin-top:0pt;z-index:-7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0" style="position:absolute;margin-left:29.3pt;margin-top:29.95pt;z-index:-763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noProof w:val="on"/>
        </w:rPr>
        <w:pict>
          <v:shape xmlns:v="urn:schemas-microsoft-com:vml" id="_x0000191" style="position:absolute;margin-left:32.15pt;margin-top:77.25pt;z-index:-767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9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安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2018-04-27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62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2018-05-02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51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499" w:x="6398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601" w:x="5150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</w:t>
      </w:r>
    </w:p>
    <w:p>
      <w:pPr>
        <w:pStyle w:val="Normal"/>
        <w:framePr w:w="601" w:x="5150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99" w:x="6398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99" w:x="6398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400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500" w:x="515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47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2.58</w:t>
      </w:r>
    </w:p>
    <w:p>
      <w:pPr>
        <w:pStyle w:val="Normal"/>
        <w:framePr w:w="702" w:x="5150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0.11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400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177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5.36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0.489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12.6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91.2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362</w:t>
      </w:r>
    </w:p>
    <w:p>
      <w:pPr>
        <w:pStyle w:val="Normal"/>
        <w:framePr w:w="803" w:x="5150" w:y="75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15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702" w:x="5150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144</w:t>
      </w:r>
    </w:p>
    <w:p>
      <w:pPr>
        <w:pStyle w:val="Normal"/>
        <w:framePr w:w="702" w:x="5150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0.17</w:t>
      </w:r>
    </w:p>
    <w:p>
      <w:pPr>
        <w:pStyle w:val="Normal"/>
        <w:framePr w:w="702" w:x="5150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12.1</w:t>
      </w:r>
    </w:p>
    <w:p>
      <w:pPr>
        <w:pStyle w:val="Normal"/>
        <w:framePr w:w="702" w:x="5150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16.4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499" w:x="6398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99" w:x="6398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1.021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2" style="position:absolute;margin-left:45.7pt;margin-top:29.95pt;z-index:-77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3"/>
          </v:shape>
        </w:pict>
      </w:r>
      <w:r>
        <w:rPr>
          <w:noProof w:val="on"/>
        </w:rPr>
        <w:pict>
          <v:shape xmlns:v="urn:schemas-microsoft-com:vml" id="_x0000193" style="position:absolute;margin-left:43.9pt;margin-top:137.35pt;z-index:-7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4"/>
          </v:shape>
        </w:pict>
      </w:r>
      <w:r>
        <w:rPr>
          <w:noProof w:val="on"/>
        </w:rPr>
        <w:pict>
          <v:shape xmlns:v="urn:schemas-microsoft-com:vml" id="_x0000194" style="position:absolute;margin-left:42.7pt;margin-top:160.75pt;z-index:-77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5"/>
          </v:shape>
        </w:pict>
      </w:r>
      <w:r>
        <w:rPr>
          <w:noProof w:val="on"/>
        </w:rPr>
        <w:pict>
          <v:shape xmlns:v="urn:schemas-microsoft-com:vml" id="_x0000195" style="position:absolute;margin-left:44.3pt;margin-top:174.45pt;z-index:-783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96"/>
          </v:shape>
        </w:pict>
      </w:r>
      <w:r>
        <w:rPr>
          <w:noProof w:val="on"/>
        </w:rPr>
        <w:pict>
          <v:shape xmlns:v="urn:schemas-microsoft-com:vml" id="_x0000196" style="position:absolute;margin-left:43.9pt;margin-top:776.6pt;z-index:-7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7"/>
          </v:shape>
        </w:pict>
      </w:r>
      <w:r>
        <w:rPr>
          <w:noProof w:val="on"/>
        </w:rPr>
        <w:pict>
          <v:shape xmlns:v="urn:schemas-microsoft-com:vml" id="_x0000197" style="position:absolute;margin-left:0pt;margin-top:0pt;z-index:-7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安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62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2018-04-27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2018-05-02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</w:t>
      </w:r>
      <w:r>
        <w:rPr>
          <w:rFonts w:ascii="FangSong" w:hAnsi="FangSong" w:cs="FangSong"/>
          <w:color w:val="000000"/>
          <w:spacing w:val="0"/>
          <w:sz w:val="20"/>
        </w:rPr>
        <w:t>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</w:t>
      </w:r>
      <w:r>
        <w:rPr>
          <w:rFonts w:ascii="FangSong" w:hAnsi="FangSong" w:cs="FangSong"/>
          <w:color w:val="000000"/>
          <w:spacing w:val="0"/>
          <w:sz w:val="20"/>
        </w:rPr>
        <w:t>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</w:t>
      </w:r>
      <w:r>
        <w:rPr>
          <w:rFonts w:ascii="FangSong" w:hAnsi="FangSong" w:cs="FangSong"/>
          <w:color w:val="000000"/>
          <w:spacing w:val="0"/>
          <w:sz w:val="20"/>
        </w:rPr>
        <w:t>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400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26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4.64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89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330.1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0.91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2.66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5.78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21.22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2.02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12.45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0.364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6.6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0.156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0.43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1.55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8" style="position:absolute;margin-left:45.7pt;margin-top:29.95pt;z-index:-79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9"/>
          </v:shape>
        </w:pict>
      </w:r>
      <w:r>
        <w:rPr>
          <w:noProof w:val="on"/>
        </w:rPr>
        <w:pict>
          <v:shape xmlns:v="urn:schemas-microsoft-com:vml" id="_x0000199" style="position:absolute;margin-left:43.9pt;margin-top:137.35pt;z-index:-799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200"/>
          </v:shape>
        </w:pict>
      </w:r>
      <w:r>
        <w:rPr>
          <w:noProof w:val="on"/>
        </w:rPr>
        <w:pict>
          <v:shape xmlns:v="urn:schemas-microsoft-com:vml" id="_x0000200" style="position:absolute;margin-left:42.7pt;margin-top:312.7pt;z-index:-80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1"/>
          </v:shape>
        </w:pict>
      </w:r>
      <w:r>
        <w:rPr>
          <w:noProof w:val="on"/>
        </w:rPr>
        <w:pict>
          <v:shape xmlns:v="urn:schemas-microsoft-com:vml" id="_x0000201" style="position:absolute;margin-left:44.3pt;margin-top:326.35pt;z-index:-807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202"/>
          </v:shape>
        </w:pict>
      </w:r>
      <w:r>
        <w:rPr>
          <w:noProof w:val="on"/>
        </w:rPr>
        <w:pict>
          <v:shape xmlns:v="urn:schemas-microsoft-com:vml" id="_x0000202" style="position:absolute;margin-left:42.7pt;margin-top:547.15pt;z-index:-81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3"/>
          </v:shape>
        </w:pict>
      </w:r>
      <w:r>
        <w:rPr>
          <w:noProof w:val="on"/>
        </w:rPr>
        <w:pict>
          <v:shape xmlns:v="urn:schemas-microsoft-com:vml" id="_x0000203" style="position:absolute;margin-left:44.3pt;margin-top:560.85pt;z-index:-815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204"/>
          </v:shape>
        </w:pict>
      </w:r>
      <w:r>
        <w:rPr>
          <w:noProof w:val="on"/>
        </w:rPr>
        <w:pict>
          <v:shape xmlns:v="urn:schemas-microsoft-com:vml" id="_x0000204" style="position:absolute;margin-left:43.9pt;margin-top:776.6pt;z-index:-8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5"/>
          </v:shape>
        </w:pict>
      </w:r>
      <w:r>
        <w:rPr>
          <w:noProof w:val="on"/>
        </w:rPr>
        <w:pict>
          <v:shape xmlns:v="urn:schemas-microsoft-com:vml" id="_x0000205" style="position:absolute;margin-left:0pt;margin-top:0pt;z-index:-8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16011378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安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2018-04-27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62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131804270011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2018-05-02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206" style="position:absolute;margin-left:45.7pt;margin-top:29.95pt;z-index:-82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07"/>
          </v:shape>
        </w:pict>
      </w:r>
      <w:r>
        <w:rPr>
          <w:noProof w:val="on"/>
        </w:rPr>
        <w:pict>
          <v:shape xmlns:v="urn:schemas-microsoft-com:vml" id="_x0000207" style="position:absolute;margin-left:43.9pt;margin-top:137.35pt;z-index:-831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208"/>
          </v:shape>
        </w:pict>
      </w:r>
      <w:r>
        <w:rPr>
          <w:noProof w:val="on"/>
        </w:rPr>
        <w:pict>
          <v:shape xmlns:v="urn:schemas-microsoft-com:vml" id="_x0000208" style="position:absolute;margin-left:43.9pt;margin-top:776.6pt;z-index:-8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9"/>
          </v:shape>
        </w:pict>
      </w:r>
      <w:r>
        <w:rPr>
          <w:noProof w:val="on"/>
        </w:rPr>
        <w:pict>
          <v:shape xmlns:v="urn:schemas-microsoft-com:vml" id="_x0000209" style="position:absolute;margin-left:0pt;margin-top:0pt;z-index:-8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0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KWAAOL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071801bc-0000-0000-0000-000000000000}"/>
  </w:font>
  <w:font w:name="QCBVBL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d8639645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VNIROF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9f34688b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image" Target="media/image192.jpeg" /><Relationship Id="rId193" Type="http://schemas.openxmlformats.org/officeDocument/2006/relationships/image" Target="media/image193.jpeg" /><Relationship Id="rId194" Type="http://schemas.openxmlformats.org/officeDocument/2006/relationships/image" Target="media/image194.jpeg" /><Relationship Id="rId195" Type="http://schemas.openxmlformats.org/officeDocument/2006/relationships/image" Target="media/image195.jpeg" /><Relationship Id="rId196" Type="http://schemas.openxmlformats.org/officeDocument/2006/relationships/image" Target="media/image196.jpeg" /><Relationship Id="rId197" Type="http://schemas.openxmlformats.org/officeDocument/2006/relationships/image" Target="media/image197.jpeg" /><Relationship Id="rId198" Type="http://schemas.openxmlformats.org/officeDocument/2006/relationships/image" Target="media/image198.jpeg" /><Relationship Id="rId199" Type="http://schemas.openxmlformats.org/officeDocument/2006/relationships/image" Target="media/image19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00" Type="http://schemas.openxmlformats.org/officeDocument/2006/relationships/image" Target="media/image200.jpeg" /><Relationship Id="rId201" Type="http://schemas.openxmlformats.org/officeDocument/2006/relationships/image" Target="media/image201.jpeg" /><Relationship Id="rId202" Type="http://schemas.openxmlformats.org/officeDocument/2006/relationships/image" Target="media/image202.jpeg" /><Relationship Id="rId203" Type="http://schemas.openxmlformats.org/officeDocument/2006/relationships/image" Target="media/image203.jpeg" /><Relationship Id="rId204" Type="http://schemas.openxmlformats.org/officeDocument/2006/relationships/image" Target="media/image204.jpeg" /><Relationship Id="rId205" Type="http://schemas.openxmlformats.org/officeDocument/2006/relationships/image" Target="media/image205.jpeg" /><Relationship Id="rId206" Type="http://schemas.openxmlformats.org/officeDocument/2006/relationships/image" Target="media/image206.jpeg" /><Relationship Id="rId207" Type="http://schemas.openxmlformats.org/officeDocument/2006/relationships/image" Target="media/image207.jpeg" /><Relationship Id="rId208" Type="http://schemas.openxmlformats.org/officeDocument/2006/relationships/image" Target="media/image208.jpeg" /><Relationship Id="rId209" Type="http://schemas.openxmlformats.org/officeDocument/2006/relationships/image" Target="media/image209.jpeg" /><Relationship Id="rId21" Type="http://schemas.openxmlformats.org/officeDocument/2006/relationships/image" Target="media/image21.jpeg" /><Relationship Id="rId210" Type="http://schemas.openxmlformats.org/officeDocument/2006/relationships/image" Target="media/image210.jpeg" /><Relationship Id="rId211" Type="http://schemas.openxmlformats.org/officeDocument/2006/relationships/styles" Target="styles.xml" /><Relationship Id="rId212" Type="http://schemas.openxmlformats.org/officeDocument/2006/relationships/fontTable" Target="fontTable.xml" /><Relationship Id="rId213" Type="http://schemas.openxmlformats.org/officeDocument/2006/relationships/settings" Target="settings.xml" /><Relationship Id="rId214" Type="http://schemas.openxmlformats.org/officeDocument/2006/relationships/webSettings" Target="webSettings.xml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28</Pages>
  <Words>6143</Words>
  <Characters>12560</Characters>
  <Application>Aspose</Application>
  <DocSecurity>0</DocSecurity>
  <Lines>1647</Lines>
  <Paragraphs>1647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13353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2019-12-19T17:21:55+08:00</dcterms:created>
  <dcterms:modified xmlns:xsi="http://www.w3.org/2001/XMLSchema-instance" xmlns:dcterms="http://purl.org/dc/terms/" xsi:type="dcterms:W3CDTF">2019-12-19T17:21:55+08:00</dcterms:modified>
</coreProperties>
</file>