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FQCAQP+MicrosoftYaHei" w:hAnsi="FQCAQP+MicrosoftYaHei" w:cs="FQCAQP+MicrosoftYaHei"/>
          <w:color w:val="000000"/>
          <w:spacing w:val="0"/>
          <w:sz w:val="18"/>
        </w:rPr>
      </w:pPr>
      <w:r>
        <w:rPr>
          <w:rFonts w:ascii="FQCAQP+MicrosoftYaHei" w:hAnsi="FQCAQP+MicrosoftYaHei" w:cs="FQCAQP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GGLFI+MicrosoftYaHei"/>
          <w:color w:val="000000"/>
          <w:spacing w:val="0"/>
          <w:sz w:val="22"/>
        </w:rPr>
      </w:pPr>
      <w:r>
        <w:rPr>
          <w:rFonts w:ascii="FQCAQP+MicrosoftYaHei" w:hAnsi="FQCAQP+MicrosoftYaHei" w:cs="FQCAQP+MicrosoftYaHei"/>
          <w:color w:val="000000"/>
          <w:spacing w:val="0"/>
          <w:sz w:val="22"/>
        </w:rPr>
        <w:t>体检日期</w:t>
      </w:r>
      <w:r>
        <w:rPr>
          <w:rFonts w:ascii="JGGLFI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FQCAQP+MicrosoftYaHei" w:hAnsi="FQCAQP+MicrosoftYaHei" w:cs="FQCAQP+MicrosoftYaHei"/>
          <w:color w:val="000000"/>
          <w:spacing w:val="0"/>
          <w:sz w:val="22"/>
        </w:rPr>
      </w:pPr>
      <w:r>
        <w:rPr>
          <w:rFonts w:ascii="FQCAQP+MicrosoftYaHei" w:hAnsi="FQCAQP+MicrosoftYaHei" w:cs="FQCAQP+MicrosoftYaHei"/>
          <w:color w:val="000000"/>
          <w:spacing w:val="0"/>
          <w:sz w:val="22"/>
        </w:rPr>
        <w:t>姓名</w:t>
      </w:r>
      <w:r>
        <w:rPr>
          <w:rFonts w:ascii="JGGLFI+MicrosoftYaHei"/>
          <w:color w:val="000000"/>
          <w:spacing w:val="0"/>
          <w:sz w:val="22"/>
        </w:rPr>
        <w:t xml:space="preserve">:  </w:t>
      </w:r>
      <w:r>
        <w:rPr>
          <w:rFonts w:ascii="FQCAQP+MicrosoftYaHei" w:hAnsi="FQCAQP+MicrosoftYaHei" w:cs="FQCAQP+MicrosoftYaHei"/>
          <w:color w:val="000000"/>
          <w:spacing w:val="0"/>
          <w:sz w:val="22"/>
        </w:rPr>
        <w:t>王文庭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GGLFI+MicrosoftYaHei"/>
          <w:color w:val="000000"/>
          <w:spacing w:val="0"/>
          <w:sz w:val="22"/>
        </w:rPr>
      </w:pPr>
      <w:r>
        <w:rPr>
          <w:rFonts w:ascii="FQCAQP+MicrosoftYaHei" w:hAnsi="FQCAQP+MicrosoftYaHei" w:cs="FQCAQP+MicrosoftYaHei"/>
          <w:color w:val="000000"/>
          <w:spacing w:val="0"/>
          <w:sz w:val="22"/>
        </w:rPr>
        <w:t>卡号</w:t>
      </w:r>
      <w:r>
        <w:rPr>
          <w:rFonts w:ascii="JGGLFI+MicrosoftYaHei"/>
          <w:color w:val="000000"/>
          <w:spacing w:val="0"/>
          <w:sz w:val="22"/>
        </w:rPr>
        <w:t xml:space="preserve">:  </w:t>
      </w:r>
      <w:r>
        <w:rPr>
          <w:rFonts w:ascii="JGGLFI+MicrosoftYaHei"/>
          <w:color w:val="000000"/>
          <w:spacing w:val="0"/>
          <w:sz w:val="22"/>
        </w:rPr>
        <w:t>17087412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QCAQP+MicrosoftYaHei" w:hAnsi="FQCAQP+MicrosoftYaHei" w:cs="FQCAQP+MicrosoftYaHei"/>
          <w:color w:val="000000"/>
          <w:spacing w:val="0"/>
          <w:sz w:val="22"/>
        </w:rPr>
      </w:pPr>
      <w:r>
        <w:rPr>
          <w:rFonts w:ascii="FQCAQP+MicrosoftYaHei" w:hAnsi="FQCAQP+MicrosoftYaHei" w:cs="FQCAQP+MicrosoftYaHei"/>
          <w:color w:val="000000"/>
          <w:spacing w:val="0"/>
          <w:sz w:val="22"/>
        </w:rPr>
        <w:t>性别</w:t>
      </w:r>
      <w:r>
        <w:rPr>
          <w:rFonts w:ascii="JGGLFI+MicrosoftYaHei"/>
          <w:color w:val="000000"/>
          <w:spacing w:val="0"/>
          <w:sz w:val="22"/>
        </w:rPr>
        <w:t xml:space="preserve">: </w:t>
      </w:r>
      <w:r>
        <w:rPr>
          <w:rFonts w:ascii="FQCAQP+MicrosoftYaHei" w:hAnsi="FQCAQP+MicrosoftYaHei" w:cs="FQCAQP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QCAQP+MicrosoftYaHei" w:hAnsi="FQCAQP+MicrosoftYaHei" w:cs="FQCAQP+MicrosoftYaHei"/>
          <w:color w:val="000000"/>
          <w:spacing w:val="0"/>
          <w:sz w:val="22"/>
        </w:rPr>
      </w:pPr>
      <w:r>
        <w:rPr>
          <w:rFonts w:ascii="FQCAQP+MicrosoftYaHei" w:hAnsi="FQCAQP+MicrosoftYaHei" w:cs="FQCAQP+MicrosoftYaHei"/>
          <w:color w:val="000000"/>
          <w:spacing w:val="0"/>
          <w:sz w:val="22"/>
        </w:rPr>
        <w:t>单位</w:t>
      </w:r>
      <w:r>
        <w:rPr>
          <w:rFonts w:ascii="JGGLFI+MicrosoftYaHei"/>
          <w:color w:val="000000"/>
          <w:spacing w:val="0"/>
          <w:sz w:val="22"/>
        </w:rPr>
        <w:t xml:space="preserve">:  </w:t>
      </w:r>
      <w:r>
        <w:rPr>
          <w:rFonts w:ascii="FQCAQP+MicrosoftYaHei" w:hAnsi="FQCAQP+MicrosoftYaHei" w:cs="FQCAQP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JGGLFI+MicrosoftYaHei"/>
          <w:color w:val="000000"/>
          <w:spacing w:val="0"/>
          <w:sz w:val="22"/>
        </w:rPr>
      </w:pPr>
      <w:r>
        <w:rPr>
          <w:rFonts w:ascii="FQCAQP+MicrosoftYaHei" w:hAnsi="FQCAQP+MicrosoftYaHei" w:cs="FQCAQP+MicrosoftYaHei"/>
          <w:color w:val="000000"/>
          <w:spacing w:val="0"/>
          <w:sz w:val="22"/>
        </w:rPr>
        <w:t>部门</w:t>
      </w:r>
      <w:r>
        <w:rPr>
          <w:rFonts w:ascii="JGGLFI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GGLFI+MicrosoftYaHei"/>
          <w:color w:val="000000"/>
          <w:spacing w:val="0"/>
          <w:sz w:val="22"/>
        </w:rPr>
      </w:pPr>
      <w:r>
        <w:rPr>
          <w:rFonts w:ascii="FQCAQP+MicrosoftYaHei" w:hAnsi="FQCAQP+MicrosoftYaHei" w:cs="FQCAQP+MicrosoftYaHei"/>
          <w:color w:val="000000"/>
          <w:spacing w:val="0"/>
          <w:sz w:val="22"/>
        </w:rPr>
        <w:t>联系方式</w:t>
      </w:r>
      <w:r>
        <w:rPr>
          <w:rFonts w:ascii="JGGLFI+MicrosoftYaHei"/>
          <w:color w:val="000000"/>
          <w:spacing w:val="0"/>
          <w:sz w:val="22"/>
        </w:rPr>
        <w:t>:  136****7959</w:t>
      </w:r>
    </w:p>
    <w:p>
      <w:pPr>
        <w:pStyle w:val="Normal"/>
        <w:framePr w:w="355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GGLFI+MicrosoftYaHei"/>
          <w:color w:val="000000"/>
          <w:spacing w:val="0"/>
          <w:sz w:val="22"/>
        </w:rPr>
      </w:pPr>
      <w:r>
        <w:rPr>
          <w:rFonts w:ascii="FQCAQP+MicrosoftYaHei" w:hAnsi="FQCAQP+MicrosoftYaHei" w:cs="FQCAQP+MicrosoftYaHei"/>
          <w:color w:val="000000"/>
          <w:spacing w:val="0"/>
          <w:sz w:val="22"/>
        </w:rPr>
        <w:t>身份证号</w:t>
      </w:r>
      <w:r>
        <w:rPr>
          <w:rFonts w:ascii="JGGLFI+MicrosoftYaHei"/>
          <w:color w:val="000000"/>
          <w:spacing w:val="0"/>
          <w:sz w:val="22"/>
        </w:rPr>
        <w:t>: 370602********211x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QCAQP+MicrosoftYaHei" w:hAnsi="FQCAQP+MicrosoftYaHei" w:cs="FQCAQP+MicrosoftYaHei"/>
          <w:color w:val="000000"/>
          <w:spacing w:val="0"/>
          <w:sz w:val="28"/>
        </w:rPr>
      </w:pPr>
      <w:r>
        <w:rPr>
          <w:rFonts w:ascii="FQCAQP+MicrosoftYaHei" w:hAnsi="FQCAQP+MicrosoftYaHei" w:cs="FQCAQP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QCAQP+MicrosoftYaHei" w:hAnsi="FQCAQP+MicrosoftYaHei" w:cs="FQCAQP+MicrosoftYaHei"/>
          <w:color w:val="000000"/>
          <w:spacing w:val="0"/>
          <w:sz w:val="28"/>
        </w:rPr>
      </w:pPr>
      <w:r>
        <w:rPr>
          <w:rFonts w:ascii="FQCAQP+MicrosoftYaHei" w:hAnsi="FQCAQP+MicrosoftYaHei" w:cs="FQCAQP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17087412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131804160067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尊敬的王文庭先生：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AGHPWT+Wingdings-Regular" w:hAnsi="AGHPWT+Wingdings-Regular" w:cs="AGHPWT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AGHPWT+Wingdings-Regular" w:hAnsi="AGHPWT+Wingdings-Regular" w:cs="AGHPWT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AGHPWT+Wingdings-Regular" w:hAnsi="AGHPWT+Wingdings-Regular" w:cs="AGHPWT+Wingdings-Regular"/>
          <w:color w:val="000000"/>
          <w:spacing w:val="0"/>
          <w:sz w:val="23"/>
        </w:rPr>
      </w:pPr>
      <w:r>
        <w:rPr>
          <w:rFonts w:ascii="AGHPWT+Wingdings-Regular" w:hAnsi="AGHPWT+Wingdings-Regular" w:cs="AGHPWT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王文庭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17087412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131804160067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079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检查时发现，</w:t>
      </w:r>
      <w:r>
        <w:rPr>
          <w:rFonts w:ascii="FangSong" w:hAnsi="FangSong" w:cs="FangSong"/>
          <w:color w:val="000000"/>
          <w:spacing w:val="0"/>
          <w:sz w:val="22"/>
        </w:rPr>
        <w:t>可因炎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所致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10538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079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状腺囊</w:t>
      </w:r>
      <w:r>
        <w:rPr>
          <w:rFonts w:ascii="FangSong" w:hAnsi="FangSong" w:cs="FangSong"/>
          <w:color w:val="000000"/>
          <w:spacing w:val="0"/>
          <w:sz w:val="22"/>
        </w:rPr>
        <w:t>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835" w:x="1440" w:y="368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若短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发生明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655" w:x="1579" w:y="40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3079" w:x="1190" w:y="44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度近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眼底</w:t>
      </w:r>
      <w:r>
        <w:rPr>
          <w:rFonts w:ascii="FangSong" w:hAnsi="FangSong" w:cs="FangSong"/>
          <w:color w:val="000000"/>
          <w:spacing w:val="0"/>
          <w:sz w:val="22"/>
        </w:rPr>
        <w:t>改变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48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种视网膜脉络膜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退</w:t>
      </w:r>
      <w:r>
        <w:rPr>
          <w:rFonts w:ascii="FangSong" w:hAnsi="FangSong" w:cs="FangSong"/>
          <w:color w:val="000000"/>
          <w:spacing w:val="0"/>
          <w:sz w:val="22"/>
        </w:rPr>
        <w:t>行性</w:t>
      </w:r>
      <w:r>
        <w:rPr>
          <w:rFonts w:ascii="FangSong" w:hAnsi="FangSong" w:cs="FangSong"/>
          <w:color w:val="000000"/>
          <w:spacing w:val="0"/>
          <w:sz w:val="22"/>
        </w:rPr>
        <w:t>改变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可逆</w:t>
      </w:r>
      <w:r>
        <w:rPr>
          <w:rFonts w:ascii="FangSong" w:hAnsi="FangSong" w:cs="FangSong"/>
          <w:color w:val="000000"/>
          <w:spacing w:val="0"/>
          <w:sz w:val="22"/>
        </w:rPr>
        <w:t>转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目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效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避免剧烈运动</w:t>
      </w:r>
      <w:r>
        <w:rPr>
          <w:rFonts w:ascii="FangSong" w:hAnsi="FangSong" w:cs="FangSong"/>
          <w:color w:val="000000"/>
          <w:spacing w:val="0"/>
          <w:sz w:val="22"/>
        </w:rPr>
        <w:t>及重体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</w:p>
    <w:p>
      <w:pPr>
        <w:pStyle w:val="Normal"/>
        <w:framePr w:w="10411" w:x="1440" w:y="483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眼底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5364" w:x="1190" w:y="5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白胆固醇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/>
          <w:color w:val="000000"/>
          <w:spacing w:val="0"/>
          <w:sz w:val="22"/>
        </w:rPr>
        <w:t>(1.1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58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粥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管病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素之</w:t>
      </w:r>
      <w:r>
        <w:rPr>
          <w:rFonts w:ascii="FangSong" w:hAnsi="FangSong" w:cs="FangSong"/>
          <w:color w:val="000000"/>
          <w:spacing w:val="0"/>
          <w:sz w:val="22"/>
        </w:rPr>
        <w:t>一，请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膳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</w:p>
    <w:p>
      <w:pPr>
        <w:pStyle w:val="Normal"/>
        <w:framePr w:w="10408" w:x="1440" w:y="580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4475" w:x="1190" w:y="64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素呼气试验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67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癌变</w:t>
      </w:r>
      <w:r>
        <w:rPr>
          <w:rFonts w:ascii="FangSong" w:hAnsi="FangSong" w:cs="FangSong"/>
          <w:color w:val="000000"/>
          <w:spacing w:val="0"/>
          <w:sz w:val="22"/>
        </w:rPr>
        <w:t>风险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08" w:x="1440" w:y="678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1988" w:x="8155" w:y="81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8193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882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:2018-05-16</w:t>
      </w:r>
    </w:p>
    <w:p>
      <w:pPr>
        <w:pStyle w:val="Normal"/>
        <w:framePr w:w="1558" w:x="5292" w:y="987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1056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10566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1114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1143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172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20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20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99.0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99.0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494.6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17087412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131804160067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69.5Kg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97cm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22.69,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0.78,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：王</w:t>
      </w:r>
      <w:r>
        <w:rPr>
          <w:rFonts w:ascii="FangSong" w:hAnsi="FangSong" w:cs="FangSong"/>
          <w:color w:val="000000"/>
          <w:spacing w:val="0"/>
          <w:sz w:val="20"/>
        </w:rPr>
        <w:t>素玲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、王</w:t>
      </w:r>
      <w:r>
        <w:rPr>
          <w:rFonts w:ascii="FangSong" w:hAnsi="FangSong" w:cs="FangSong"/>
          <w:color w:val="000000"/>
          <w:spacing w:val="0"/>
          <w:sz w:val="20"/>
        </w:rPr>
        <w:t>素玲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910" w:x="221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084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08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547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1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38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7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1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6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099" w:x="929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099" w:x="7987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333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3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38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86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3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439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41.45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79pt;z-index:-151;width:507pt;height:129.9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627.2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664.65pt;z-index:-159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0.35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17087412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131804160067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37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度近</w:t>
      </w: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眼底</w:t>
      </w:r>
      <w:r>
        <w:rPr>
          <w:rFonts w:ascii="FangSong" w:hAnsi="FangSong" w:cs="FangSong"/>
          <w:color w:val="000000"/>
          <w:spacing w:val="0"/>
          <w:sz w:val="20"/>
        </w:rPr>
        <w:t>改变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豹纹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眼底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视乳</w:t>
      </w:r>
      <w:r>
        <w:rPr>
          <w:rFonts w:ascii="FangSong" w:hAnsi="FangSong" w:cs="FangSong"/>
          <w:color w:val="000000"/>
          <w:spacing w:val="0"/>
          <w:sz w:val="20"/>
        </w:rPr>
        <w:t>头颞侧</w:t>
      </w:r>
      <w:r>
        <w:rPr>
          <w:rFonts w:ascii="FangSong" w:hAnsi="FangSong" w:cs="FangSong"/>
          <w:color w:val="000000"/>
          <w:spacing w:val="0"/>
          <w:sz w:val="20"/>
        </w:rPr>
        <w:t>有</w:t>
      </w:r>
      <w:r>
        <w:rPr>
          <w:rFonts w:ascii="FangSong" w:hAnsi="FangSong" w:cs="FangSong"/>
          <w:color w:val="000000"/>
          <w:spacing w:val="0"/>
          <w:sz w:val="20"/>
        </w:rPr>
        <w:t>灰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色</w:t>
      </w:r>
      <w:r>
        <w:rPr>
          <w:rFonts w:ascii="FangSong" w:hAnsi="FangSong" w:cs="FangSong"/>
          <w:color w:val="000000"/>
          <w:spacing w:val="0"/>
          <w:sz w:val="20"/>
        </w:rPr>
        <w:t>近</w:t>
      </w:r>
    </w:p>
    <w:p>
      <w:pPr>
        <w:pStyle w:val="Normal"/>
        <w:framePr w:w="3707" w:x="8050" w:y="3308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弧形斑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40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40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4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9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2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259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259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259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2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2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6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6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602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602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6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0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0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6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602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60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72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7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80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80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80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80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3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7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7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00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8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0808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3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6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61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6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6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6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1614"/>
        <w:widowControl w:val="off"/>
        <w:autoSpaceDE w:val="off"/>
        <w:autoSpaceDN w:val="off"/>
        <w:spacing w:before="0" w:after="0" w:line="154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2583" w:x="914" w:y="12850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素呼气试验</w:t>
      </w:r>
    </w:p>
    <w:p>
      <w:pPr>
        <w:pStyle w:val="Normal"/>
        <w:framePr w:w="2583" w:x="914" w:y="1285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2850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次呼气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31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1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4" w:x="6754" w:y="13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135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1351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DOB:33.70</w:t>
      </w:r>
    </w:p>
    <w:p>
      <w:pPr>
        <w:pStyle w:val="Normal"/>
        <w:framePr w:w="2198" w:x="914" w:y="140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次呼气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44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9682" w:y="14432"/>
        <w:widowControl w:val="off"/>
        <w:autoSpaceDE w:val="off"/>
        <w:autoSpaceDN w:val="off"/>
        <w:spacing w:before="0" w:after="0" w:line="1242" w:lineRule="exact"/>
        <w:ind w:left="37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3.55pt;margin-top:44.1pt;z-index:-171;width:506.3pt;height:145.8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5.25pt;margin-top:201.9pt;z-index:-175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41.3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278.7pt;z-index:-183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379.65pt;z-index:-18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417.2pt;z-index:-191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559.05pt;z-index:-19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596.5pt;z-index:-199;width:507pt;height:21.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636.2pt;z-index:-20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673.75pt;z-index:-207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5.25pt;margin-top:700.9pt;z-index:-21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3.9pt;margin-top:770.35pt;z-index:-2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0pt;margin-top:0pt;z-index:-2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17087412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131804160067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986" w:x="4150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90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隆起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4mm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618" w:x="4150" w:y="90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</w:p>
    <w:p>
      <w:pPr>
        <w:pStyle w:val="Normal"/>
        <w:framePr w:w="772" w:x="2066" w:y="96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1765" w:x="4150" w:y="96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8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101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101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4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9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992" w:x="2066" w:y="1129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3047" w:x="4150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129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986" w:x="4150" w:y="11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状腺囊</w:t>
      </w:r>
      <w:r>
        <w:rPr>
          <w:rFonts w:ascii="FangSong" w:hAnsi="FangSong" w:cs="FangSong"/>
          <w:color w:val="000000"/>
          <w:spacing w:val="0"/>
          <w:sz w:val="22"/>
        </w:rPr>
        <w:t>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21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伴彗星尾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</w:p>
    <w:p>
      <w:pPr>
        <w:pStyle w:val="Normal"/>
        <w:framePr w:w="7618" w:x="4150" w:y="121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4mmx3mm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左叶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</w:p>
    <w:p>
      <w:pPr>
        <w:pStyle w:val="Normal"/>
        <w:framePr w:w="7618" w:x="4150" w:y="1210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551" w:x="4150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5" style="position:absolute;margin-left:43.55pt;margin-top:44.1pt;z-index:-22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3.9pt;margin-top:125.85pt;z-index:-22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8.7pt;margin-top:146pt;z-index:-231;width:232.55pt;height:143.7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329.3pt;margin-top:146pt;z-index:-235;width:232.45pt;height:143.6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66.4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17087412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131804160067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096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2096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状腺囊</w:t>
      </w:r>
      <w:r>
        <w:rPr>
          <w:rFonts w:ascii="FangSong" w:hAnsi="FangSong" w:cs="FangSong"/>
          <w:color w:val="000000"/>
          <w:spacing w:val="0"/>
          <w:sz w:val="22"/>
        </w:rPr>
        <w:t>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981" w:x="7747" w:y="3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3014" w:x="1975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766.4pt;z-index:-2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0pt;margin-top:0pt;z-index:-2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17087412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131804160067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43.55pt;margin-top:44.1pt;z-index:-25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125.85pt;z-index:-26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189.7pt;margin-top:146pt;z-index:-267;width:219.7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3.9pt;margin-top:766.4pt;z-index:-2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0pt;margin-top:0pt;z-index:-2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17087412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131804160067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9" style="position:absolute;margin-left:24pt;margin-top:54.15pt;z-index:-27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23.65pt;margin-top:28.95pt;z-index:-28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9.3pt;margin-top:102.05pt;z-index:-28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15.5pt;margin-top:525.05pt;z-index:-29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17087412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：王文庭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131804160067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33.5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601" w:x="5150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158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0.473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92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5150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334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30.7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233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10.4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11.8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601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1.029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45.7pt;margin-top:29.95pt;z-index:-29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137.35pt;z-index:-30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2.7pt;margin-top:160.75pt;z-index:-30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4.3pt;margin-top:174.45pt;z-index:-31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776.6pt;z-index:-3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0pt;margin-top:0pt;z-index:-3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17087412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：王文庭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131804160067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4.43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75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283.3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</w:t>
      </w:r>
      <w:r>
        <w:rPr>
          <w:rFonts w:ascii="FangSong" w:hAnsi="FangSong" w:cs="FangSong"/>
          <w:color w:val="000000"/>
          <w:spacing w:val="0"/>
          <w:sz w:val="20"/>
        </w:rPr>
        <w:t>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1.49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4.88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17.01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12.5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1.294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21.18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0.356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0.28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1.36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1.18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45.7pt;margin-top:29.95pt;z-index:-32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137.35pt;z-index:-327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2.7pt;margin-top:312.7pt;z-index:-33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4.3pt;margin-top:326.35pt;z-index:-33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2.7pt;margin-top:547.15pt;z-index:-33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4.3pt;margin-top:560.85pt;z-index:-343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776.6pt;z-index:-3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17087412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：王文庭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131804160067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8" style="position:absolute;margin-left:45.7pt;margin-top:29.95pt;z-index:-35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137.35pt;z-index:-359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776.6pt;z-index:-3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0pt;margin-top:0pt;z-index:-3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FQCAQP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2dc0facd-0000-0000-0000-000000000000}"/>
  </w:font>
  <w:font w:name="JGGLFI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7296c354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AGHPWT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3148badd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styles" Target="styles.xml" /><Relationship Id="rId94" Type="http://schemas.openxmlformats.org/officeDocument/2006/relationships/fontTable" Target="fontTable.xml" /><Relationship Id="rId95" Type="http://schemas.openxmlformats.org/officeDocument/2006/relationships/settings" Target="settings.xml" /><Relationship Id="rId96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12</Pages>
  <Words>2291</Words>
  <Characters>5158</Characters>
  <Application>Aspose</Application>
  <DocSecurity>0</DocSecurity>
  <Lines>753</Lines>
  <Paragraphs>753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5554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2019-12-19T17:29:26+08:00</dcterms:created>
  <dcterms:modified xmlns:xsi="http://www.w3.org/2001/XMLSchema-instance" xmlns:dcterms="http://purl.org/dc/terms/" xsi:type="dcterms:W3CDTF">2019-12-19T17:29:26+08:00</dcterms:modified>
</coreProperties>
</file>