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Dựa trên kết quả thực nghiệm thu được từ bảng so sánh, việc lựa chọn mô hình tối ưu phụ thuộc vào mục tiêu triển khai thực tế trong đề tài Đồ án Tốt nghiệp (ĐATN) của bạn. Dưới đây là phân tích chi tiết để bạn đưa ra lựa chọn và bảo vệ trước hội đồng một cách thuyết phục nhất: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 Phân tích số liệu thực nghiệm từ Notebook của bạn</w:t>
      </w:r>
    </w:p>
    <w:p w:rsidR="00000000" w:rsidDel="00000000" w:rsidP="00000000" w:rsidRDefault="00000000" w:rsidRPr="00000000" w14:paraId="00000004">
      <w:pPr>
        <w:rPr/>
      </w:pPr>
      <w:r w:rsidDel="00000000" w:rsidR="00000000" w:rsidRPr="00000000">
        <w:rPr>
          <w:rtl w:val="0"/>
        </w:rPr>
        <w:t xml:space="preserve">Mô hình</w:t>
        <w:tab/>
        <w:t xml:space="preserve">Số tham số (Params)</w:t>
        <w:tab/>
        <w:t xml:space="preserve">Độ tính toán (GFLOPs)</w:t>
        <w:tab/>
        <w:t xml:space="preserve">mAP@50</w:t>
        <w:tab/>
        <w:t xml:space="preserve">mAP@50-95</w:t>
        <w:tab/>
        <w:t xml:space="preserve">Precision</w:t>
        <w:tab/>
        <w:t xml:space="preserve">Recall</w:t>
      </w:r>
    </w:p>
    <w:p w:rsidR="00000000" w:rsidDel="00000000" w:rsidP="00000000" w:rsidRDefault="00000000" w:rsidRPr="00000000" w14:paraId="00000005">
      <w:pPr>
        <w:rPr/>
      </w:pPr>
      <w:r w:rsidDel="00000000" w:rsidR="00000000" w:rsidRPr="00000000">
        <w:rPr>
          <w:rtl w:val="0"/>
        </w:rPr>
        <w:t xml:space="preserve">YOLO11n (Fine-tuned)</w:t>
        <w:tab/>
        <w:t xml:space="preserve">2.6M</w:t>
        <w:tab/>
        <w:t xml:space="preserve">6.5</w:t>
        <w:tab/>
        <w:t xml:space="preserve">0.8864</w:t>
        <w:tab/>
        <w:t xml:space="preserve">0.5818</w:t>
        <w:tab/>
        <w:t xml:space="preserve">0.8996</w:t>
        <w:tab/>
        <w:t xml:space="preserve">0.8050</w:t>
      </w:r>
    </w:p>
    <w:p w:rsidR="00000000" w:rsidDel="00000000" w:rsidP="00000000" w:rsidRDefault="00000000" w:rsidRPr="00000000" w14:paraId="00000006">
      <w:pPr>
        <w:rPr/>
      </w:pPr>
      <w:r w:rsidDel="00000000" w:rsidR="00000000" w:rsidRPr="00000000">
        <w:rPr>
          <w:rtl w:val="0"/>
        </w:rPr>
        <w:t xml:space="preserve">YOLOv8n (Fine-tuned)</w:t>
        <w:tab/>
        <w:t xml:space="preserve">3.2M</w:t>
        <w:tab/>
        <w:t xml:space="preserve">8.7</w:t>
        <w:tab/>
        <w:t xml:space="preserve">0.9055</w:t>
        <w:tab/>
        <w:t xml:space="preserve">0.5861</w:t>
        <w:tab/>
        <w:t xml:space="preserve">0.9230</w:t>
        <w:tab/>
        <w:t xml:space="preserve">0.8361</w:t>
      </w:r>
    </w:p>
    <w:p w:rsidR="00000000" w:rsidDel="00000000" w:rsidP="00000000" w:rsidRDefault="00000000" w:rsidRPr="00000000" w14:paraId="00000007">
      <w:pPr>
        <w:rPr/>
      </w:pPr>
      <w:r w:rsidDel="00000000" w:rsidR="00000000" w:rsidRPr="00000000">
        <w:rPr>
          <w:rtl w:val="0"/>
        </w:rPr>
        <w:t xml:space="preserve">YOLO11s (Fine-tuned)</w:t>
        <w:tab/>
        <w:t xml:space="preserve">9.4M</w:t>
        <w:tab/>
        <w:t xml:space="preserve">21.5</w:t>
        <w:tab/>
        <w:t xml:space="preserve">0.9307</w:t>
        <w:tab/>
        <w:t xml:space="preserve">0.6236</w:t>
        <w:tab/>
        <w:t xml:space="preserve">0.9337</w:t>
        <w:tab/>
        <w:t xml:space="preserve">0.8792</w:t>
      </w:r>
    </w:p>
    <w:p w:rsidR="00000000" w:rsidDel="00000000" w:rsidP="00000000" w:rsidRDefault="00000000" w:rsidRPr="00000000" w14:paraId="00000008">
      <w:pPr>
        <w:rPr/>
      </w:pPr>
      <w:r w:rsidDel="00000000" w:rsidR="00000000" w:rsidRPr="00000000">
        <w:rPr>
          <w:rtl w:val="0"/>
        </w:rPr>
        <w:t xml:space="preserve">YOLO11m (Fine-tuned)</w:t>
        <w:tab/>
        <w:t xml:space="preserve">20.1M</w:t>
        <w:tab/>
        <w:t xml:space="preserve">68.0</w:t>
        <w:tab/>
        <w:t xml:space="preserve">0.9317</w:t>
        <w:tab/>
        <w:t xml:space="preserve">0.6541</w:t>
        <w:tab/>
        <w:t xml:space="preserve">0.9827</w:t>
        <w:tab/>
        <w:t xml:space="preserve">0.8893</w:t>
      </w:r>
    </w:p>
    <w:p w:rsidR="00000000" w:rsidDel="00000000" w:rsidP="00000000" w:rsidRDefault="00000000" w:rsidRPr="00000000" w14:paraId="00000009">
      <w:pPr>
        <w:rPr/>
      </w:pPr>
      <w:r w:rsidDel="00000000" w:rsidR="00000000" w:rsidRPr="00000000">
        <w:rPr>
          <w:rtl w:val="0"/>
        </w:rPr>
        <w:t xml:space="preserve">2. Gợi ý lựa chọn mô hình tối ưu</w:t>
      </w:r>
    </w:p>
    <w:p w:rsidR="00000000" w:rsidDel="00000000" w:rsidP="00000000" w:rsidRDefault="00000000" w:rsidRPr="00000000" w14:paraId="0000000A">
      <w:pPr>
        <w:rPr/>
      </w:pPr>
      <w:r w:rsidDel="00000000" w:rsidR="00000000" w:rsidRPr="00000000">
        <w:rPr>
          <w:rtl w:val="0"/>
        </w:rPr>
        <w:t xml:space="preserve">🌟 Phương án 1: Chọn YOLO11n làm "Mô hình đề xuất chính" (Khuyên dùng cho ĐATN ứng dụng Edge/Real-time)</w:t>
      </w:r>
    </w:p>
    <w:p w:rsidR="00000000" w:rsidDel="00000000" w:rsidP="00000000" w:rsidRDefault="00000000" w:rsidRPr="00000000" w14:paraId="0000000B">
      <w:pPr>
        <w:rPr/>
      </w:pPr>
      <w:r w:rsidDel="00000000" w:rsidR="00000000" w:rsidRPr="00000000">
        <w:rPr>
          <w:rtl w:val="0"/>
        </w:rPr>
        <w:t xml:space="preserve">Nếu hệ thống của bạn hướng đến việc chạy thời gian thực (Real-time) trên camera giám sát công trường hoặc tích hợp vào các thiết bị biên có cấu hình giới hạn (như Jetson Nano, Raspberry Pi, hoặc máy tính không có GPU mạnh):</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Lý do lựa chọn:</w:t>
      </w:r>
    </w:p>
    <w:p w:rsidR="00000000" w:rsidDel="00000000" w:rsidP="00000000" w:rsidRDefault="00000000" w:rsidRPr="00000000" w14:paraId="0000000E">
      <w:pPr>
        <w:rPr/>
      </w:pPr>
      <w:r w:rsidDel="00000000" w:rsidR="00000000" w:rsidRPr="00000000">
        <w:rPr>
          <w:rtl w:val="0"/>
        </w:rPr>
        <w:t xml:space="preserve">Tối ưu tài nguyên cực tốt: Chỉ có 2.6M parameters và 6.5 GFLOPs (nhẹ hơn YOLOv8n đến 19% số tham số và 25% lượng tính toán).</w:t>
      </w:r>
    </w:p>
    <w:p w:rsidR="00000000" w:rsidDel="00000000" w:rsidP="00000000" w:rsidRDefault="00000000" w:rsidRPr="00000000" w14:paraId="0000000F">
      <w:pPr>
        <w:rPr/>
      </w:pPr>
      <w:r w:rsidDel="00000000" w:rsidR="00000000" w:rsidRPr="00000000">
        <w:rPr>
          <w:rtl w:val="0"/>
        </w:rPr>
        <w:t xml:space="preserve">Độ chính xác vượt kỳ vọng: Dù siêu nhẹ nhưng đạt mAP@50 tới 88.64%. Độ chênh lệch mAP so với YOLOv8n là rất nhỏ (khoảng 1.9%) nhưng đổi lại tốc độ xử lý (FPS) sẽ vượt trội hoàn toàn.</w:t>
      </w:r>
    </w:p>
    <w:p w:rsidR="00000000" w:rsidDel="00000000" w:rsidP="00000000" w:rsidRDefault="00000000" w:rsidRPr="00000000" w14:paraId="00000010">
      <w:pPr>
        <w:rPr/>
      </w:pPr>
      <w:r w:rsidDel="00000000" w:rsidR="00000000" w:rsidRPr="00000000">
        <w:rPr>
          <w:rtl w:val="0"/>
        </w:rPr>
        <w:t xml:space="preserve">Lập luận khoa học: Phù hợp hoàn hảo với bài toán giám sát liên tục 24/7, tiết kiệm điện năng và băng thông truyền tải thông tin.</w:t>
      </w:r>
    </w:p>
    <w:p w:rsidR="00000000" w:rsidDel="00000000" w:rsidP="00000000" w:rsidRDefault="00000000" w:rsidRPr="00000000" w14:paraId="00000011">
      <w:pPr>
        <w:rPr/>
      </w:pPr>
      <w:r w:rsidDel="00000000" w:rsidR="00000000" w:rsidRPr="00000000">
        <w:rPr>
          <w:rtl w:val="0"/>
        </w:rPr>
        <w:t xml:space="preserve">🌟 Phương án 2: Chọn YOLO11s làm "Mô hình cân bằng hoàn hảo" (Khuyên dùng nếu ưu tiên độ chính xác cao nhưng vẫn mượt mà)</w:t>
      </w:r>
    </w:p>
    <w:p w:rsidR="00000000" w:rsidDel="00000000" w:rsidP="00000000" w:rsidRDefault="00000000" w:rsidRPr="00000000" w14:paraId="00000012">
      <w:pPr>
        <w:rPr/>
      </w:pPr>
      <w:r w:rsidDel="00000000" w:rsidR="00000000" w:rsidRPr="00000000">
        <w:rPr>
          <w:rtl w:val="0"/>
        </w:rPr>
        <w:t xml:space="preserve">Nếu bạn muốn cân bằng cực tốt giữa độ chính xác học thuật cao và tốc độ phản hồi nhanh trên các PC phổ thông:</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Lý do lựa chọn:</w:t>
      </w:r>
    </w:p>
    <w:p w:rsidR="00000000" w:rsidDel="00000000" w:rsidP="00000000" w:rsidRDefault="00000000" w:rsidRPr="00000000" w14:paraId="00000015">
      <w:pPr>
        <w:rPr/>
      </w:pPr>
      <w:r w:rsidDel="00000000" w:rsidR="00000000" w:rsidRPr="00000000">
        <w:rPr>
          <w:rtl w:val="0"/>
        </w:rPr>
        <w:t xml:space="preserve">Hiệu năng bứt phá: Đạt mAP@50 lên tới 93.07% và mAP@50-95 đạt 62.36% (vượt xa cả YOLO11n lẫn bản tiền nhiệm YOLOv8n).</w:t>
      </w:r>
    </w:p>
    <w:p w:rsidR="00000000" w:rsidDel="00000000" w:rsidP="00000000" w:rsidRDefault="00000000" w:rsidRPr="00000000" w14:paraId="00000016">
      <w:pPr>
        <w:rPr/>
      </w:pPr>
      <w:r w:rsidDel="00000000" w:rsidR="00000000" w:rsidRPr="00000000">
        <w:rPr>
          <w:rtl w:val="0"/>
        </w:rPr>
        <w:t xml:space="preserve">Chi phí tính toán vừa phải: Với 9.4M params và 21.5 GFLOPs, mô hình này vẫn chạy rất mượt mà trên đa số các GPU thông dụng hiện nay mà không sợ bị trễ (latency).</w:t>
      </w:r>
    </w:p>
    <w:p w:rsidR="00000000" w:rsidDel="00000000" w:rsidP="00000000" w:rsidRDefault="00000000" w:rsidRPr="00000000" w14:paraId="00000017">
      <w:pPr>
        <w:rPr/>
      </w:pPr>
      <w:r w:rsidDel="00000000" w:rsidR="00000000" w:rsidRPr="00000000">
        <w:rPr>
          <w:rFonts w:ascii="Arial Unicode MS" w:cs="Arial Unicode MS" w:eastAsia="Arial Unicode MS" w:hAnsi="Arial Unicode MS"/>
          <w:rtl w:val="0"/>
        </w:rPr>
        <w:t xml:space="preserve">❌ Tại sao KHÔNG NÊN chọn YOLO11m làm mô hình ứng dụng thực tế?</w:t>
      </w:r>
    </w:p>
    <w:p w:rsidR="00000000" w:rsidDel="00000000" w:rsidP="00000000" w:rsidRDefault="00000000" w:rsidRPr="00000000" w14:paraId="00000018">
      <w:pPr>
        <w:rPr/>
      </w:pPr>
      <w:r w:rsidDel="00000000" w:rsidR="00000000" w:rsidRPr="00000000">
        <w:rPr>
          <w:rtl w:val="0"/>
        </w:rPr>
        <w:t xml:space="preserve">Mặc dù YOLO11m đạt độ chính xác cao nhất (mAP@50: 93.17%), nhưng nó gặp hiện tượng bão hòa độ chính xác (chỉ tăng 0.1% mAP@50 so với YOLO11s nhưng số lượng tham số tăng gấp hơn 2 lần, từ 9.4M lên 20.1M, và độ phức tạp tính toán GFLOPs tăng gấp hơn 3 lần từ 21.5 lên 68.0).</w:t>
      </w:r>
    </w:p>
    <w:p w:rsidR="00000000" w:rsidDel="00000000" w:rsidP="00000000" w:rsidRDefault="00000000" w:rsidRPr="00000000" w14:paraId="00000019">
      <w:pPr>
        <w:rPr/>
      </w:pPr>
      <w:r w:rsidDel="00000000" w:rsidR="00000000" w:rsidRPr="00000000">
        <w:rPr>
          <w:rtl w:val="0"/>
        </w:rPr>
        <w:t xml:space="preserve">Việc đánh đổi một lượng lớn tài nguyên phần cứng và tốc độ xử lý lấy 0.1% độ chính xác là không hiệu quả trong thực tế giám sát an toàn lao động.</w:t>
      </w:r>
    </w:p>
    <w:p w:rsidR="00000000" w:rsidDel="00000000" w:rsidP="00000000" w:rsidRDefault="00000000" w:rsidRPr="00000000" w14:paraId="0000001A">
      <w:pPr>
        <w:rPr/>
      </w:pPr>
      <w:r w:rsidDel="00000000" w:rsidR="00000000" w:rsidRPr="00000000">
        <w:rPr>
          <w:rtl w:val="0"/>
        </w:rPr>
        <w:t xml:space="preserve">💡 Gợi ý cách viết trong báo cáo ĐATN của bạn:</w:t>
      </w:r>
    </w:p>
    <w:p w:rsidR="00000000" w:rsidDel="00000000" w:rsidP="00000000" w:rsidRDefault="00000000" w:rsidRPr="00000000" w14:paraId="0000001B">
      <w:pPr>
        <w:rPr/>
      </w:pPr>
      <w:r w:rsidDel="00000000" w:rsidR="00000000" w:rsidRPr="00000000">
        <w:rPr>
          <w:rtl w:val="0"/>
        </w:rPr>
        <w:t xml:space="preserve">"Thực nghiệm cho thấy dòng mô hình thế hệ mới YOLO11 mang lại hiệu quả vượt trội. Trong đó, tác giả đề xuất sử dụng YOLO11n làm kiến trúc cốt lõi cho hệ thống giám sát thời gian thực nhờ kích thước siêu nhẹ (2.6M params, giảm 19% so với YOLOv8n) giúp tối ưu hóa FPS, trong khi vẫn đảm bảo độ chính xác đáng tin cậy với mAP@50 đạt 88.64%. Đối với các kịch bản yêu cầu độ chính xác cao hơn, YOLO11s là sự thay thế hoàn hảo với mAP@50 đạt 93.07% mà không làm tăng quá nhiều tài nguyên tính toán."</w:t>
      </w:r>
    </w:p>
    <w:p w:rsidR="00000000" w:rsidDel="00000000" w:rsidP="00000000" w:rsidRDefault="00000000" w:rsidRPr="00000000" w14:paraId="0000001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