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F8F" w:rsidRDefault="00846F8F">
      <w:pPr>
        <w:jc w:val="center"/>
      </w:pPr>
      <w:bookmarkStart w:id="0" w:name="_GoBack"/>
      <w:bookmarkEnd w:id="0"/>
      <w:r>
        <w:rPr>
          <w:rFonts w:hint="eastAsia"/>
        </w:rPr>
        <w:t>“址山通”帮助手册</w:t>
      </w:r>
    </w:p>
    <w:p w:rsidR="00846F8F" w:rsidRDefault="00846F8F">
      <w:pPr>
        <w:jc w:val="left"/>
      </w:pPr>
    </w:p>
    <w:p w:rsidR="00846F8F" w:rsidRDefault="00846F8F">
      <w:pPr>
        <w:pStyle w:val="a6"/>
        <w:numPr>
          <w:ilvl w:val="0"/>
          <w:numId w:val="2"/>
        </w:numPr>
        <w:ind w:firstLineChars="0"/>
        <w:jc w:val="left"/>
      </w:pPr>
      <w:r>
        <w:rPr>
          <w:rFonts w:hint="eastAsia"/>
        </w:rPr>
        <w:t>如何下载“址山通”</w:t>
      </w:r>
    </w:p>
    <w:p w:rsidR="00846F8F" w:rsidRDefault="00846F8F">
      <w:pPr>
        <w:pStyle w:val="a6"/>
        <w:ind w:left="720" w:firstLineChars="0" w:firstLine="0"/>
        <w:jc w:val="left"/>
      </w:pPr>
      <w:r>
        <w:rPr>
          <w:rFonts w:hint="eastAsia"/>
        </w:rPr>
        <w:t>“址山通”系统一共包含三个版本</w:t>
      </w:r>
      <w:r>
        <w:t>web</w:t>
      </w:r>
      <w:r>
        <w:rPr>
          <w:rFonts w:hint="eastAsia"/>
        </w:rPr>
        <w:t>端，</w:t>
      </w:r>
      <w:r>
        <w:t>android</w:t>
      </w:r>
      <w:r>
        <w:rPr>
          <w:rFonts w:hint="eastAsia"/>
        </w:rPr>
        <w:t>端和</w:t>
      </w:r>
      <w:proofErr w:type="spellStart"/>
      <w:r>
        <w:t>iOS</w:t>
      </w:r>
      <w:proofErr w:type="spellEnd"/>
      <w:r>
        <w:rPr>
          <w:rFonts w:hint="eastAsia"/>
        </w:rPr>
        <w:t>端；</w:t>
      </w:r>
      <w:r>
        <w:t>web</w:t>
      </w:r>
      <w:r>
        <w:rPr>
          <w:rFonts w:hint="eastAsia"/>
        </w:rPr>
        <w:t>端访问地址为：</w:t>
      </w:r>
      <w:hyperlink r:id="rId5" w:history="1">
        <w:r>
          <w:rPr>
            <w:rStyle w:val="a3"/>
          </w:rPr>
          <w:t>http://zhishandy.csgrid.cn/</w:t>
        </w:r>
      </w:hyperlink>
      <w:r>
        <w:t xml:space="preserve"> ,android</w:t>
      </w:r>
      <w:r>
        <w:rPr>
          <w:rFonts w:hint="eastAsia"/>
        </w:rPr>
        <w:t>和</w:t>
      </w:r>
      <w:proofErr w:type="spellStart"/>
      <w:r>
        <w:t>iOS</w:t>
      </w:r>
      <w:proofErr w:type="spellEnd"/>
      <w:r>
        <w:rPr>
          <w:rFonts w:hint="eastAsia"/>
        </w:rPr>
        <w:t>端可通过</w:t>
      </w:r>
      <w:r>
        <w:t xml:space="preserve"> </w:t>
      </w:r>
      <w:hyperlink r:id="rId6" w:history="1">
        <w:r>
          <w:rPr>
            <w:rStyle w:val="a3"/>
          </w:rPr>
          <w:t>http://zhishandy.csgrid.cn/App</w:t>
        </w:r>
      </w:hyperlink>
      <w:r>
        <w:t xml:space="preserve"> </w:t>
      </w:r>
      <w:r>
        <w:rPr>
          <w:rFonts w:hint="eastAsia"/>
        </w:rPr>
        <w:t>地址下载，或直接扫描如下二维码：</w:t>
      </w:r>
    </w:p>
    <w:p w:rsidR="00846F8F" w:rsidRDefault="00846F8F">
      <w:pPr>
        <w:pStyle w:val="a6"/>
        <w:ind w:left="720" w:firstLineChars="0" w:firstLine="0"/>
        <w:jc w:val="center"/>
      </w:pPr>
      <w:r>
        <w:rPr>
          <w:rFonts w:eastAsia="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说明: ttp://zhishandy.csgrid.cn/img/login/gov.png" style="width:243pt;height:243pt;visibility:visible">
            <v:imagedata r:id="rId7" o:title="gov"/>
          </v:shape>
        </w:pict>
      </w:r>
    </w:p>
    <w:p w:rsidR="00846F8F" w:rsidRDefault="00846F8F">
      <w:pPr>
        <w:pStyle w:val="a6"/>
        <w:ind w:left="720" w:firstLineChars="0" w:firstLine="0"/>
        <w:jc w:val="center"/>
      </w:pPr>
      <w:r>
        <w:t>Android</w:t>
      </w:r>
      <w:r>
        <w:rPr>
          <w:rFonts w:hint="eastAsia"/>
        </w:rPr>
        <w:t>下载二维码</w:t>
      </w:r>
    </w:p>
    <w:p w:rsidR="00846F8F" w:rsidRDefault="00846F8F">
      <w:pPr>
        <w:pStyle w:val="a6"/>
        <w:ind w:left="720" w:firstLineChars="0" w:firstLine="0"/>
        <w:jc w:val="center"/>
      </w:pPr>
    </w:p>
    <w:p w:rsidR="00846F8F" w:rsidRDefault="00846F8F">
      <w:pPr>
        <w:pStyle w:val="a6"/>
        <w:ind w:left="720" w:firstLineChars="0" w:firstLine="0"/>
        <w:jc w:val="center"/>
      </w:pPr>
      <w:r>
        <w:rPr>
          <w:rFonts w:eastAsia="Times New Roman"/>
          <w:noProof/>
        </w:rPr>
        <w:pict>
          <v:shape id="图片 3" o:spid="_x0000_i1026" type="#_x0000_t75" alt="说明: ttp://zhishandy.csgrid.cn/img/login/1454305074.png" style="width:234pt;height:234pt;visibility:visible">
            <v:imagedata r:id="rId8" o:title="1454305074"/>
          </v:shape>
        </w:pict>
      </w:r>
    </w:p>
    <w:p w:rsidR="00846F8F" w:rsidRDefault="00846F8F">
      <w:pPr>
        <w:pStyle w:val="a6"/>
        <w:ind w:left="720" w:firstLineChars="0" w:firstLine="0"/>
        <w:jc w:val="center"/>
      </w:pPr>
      <w:r>
        <w:t>IOS</w:t>
      </w:r>
      <w:r>
        <w:rPr>
          <w:rFonts w:hint="eastAsia"/>
        </w:rPr>
        <w:t>下载二维码</w:t>
      </w:r>
    </w:p>
    <w:p w:rsidR="00846F8F" w:rsidRDefault="00846F8F">
      <w:pPr>
        <w:pStyle w:val="a6"/>
        <w:numPr>
          <w:ilvl w:val="0"/>
          <w:numId w:val="2"/>
        </w:numPr>
        <w:ind w:firstLineChars="0"/>
      </w:pPr>
      <w:r>
        <w:rPr>
          <w:rFonts w:hint="eastAsia"/>
        </w:rPr>
        <w:t>如何登录</w:t>
      </w:r>
    </w:p>
    <w:p w:rsidR="00846F8F" w:rsidRDefault="00846F8F">
      <w:pPr>
        <w:pStyle w:val="a6"/>
        <w:ind w:left="720" w:firstLineChars="0" w:firstLine="0"/>
      </w:pPr>
      <w:r>
        <w:rPr>
          <w:rFonts w:hint="eastAsia"/>
        </w:rPr>
        <w:t>“址山通”用户账号需要管理员设置好才能进行登录，如果账号中添加了手机号；用户可直接通过手机号码进行登录。</w:t>
      </w:r>
    </w:p>
    <w:p w:rsidR="00846F8F" w:rsidRDefault="00846F8F">
      <w:pPr>
        <w:pStyle w:val="a6"/>
        <w:numPr>
          <w:ilvl w:val="0"/>
          <w:numId w:val="2"/>
        </w:numPr>
        <w:ind w:firstLineChars="0"/>
      </w:pPr>
      <w:r>
        <w:rPr>
          <w:rFonts w:hint="eastAsia"/>
        </w:rPr>
        <w:lastRenderedPageBreak/>
        <w:t>如何修改自己的密码</w:t>
      </w:r>
    </w:p>
    <w:p w:rsidR="00846F8F" w:rsidRDefault="00846F8F">
      <w:pPr>
        <w:pStyle w:val="a6"/>
        <w:ind w:left="720" w:firstLineChars="0" w:firstLine="0"/>
      </w:pPr>
      <w:r>
        <w:rPr>
          <w:rFonts w:hint="eastAsia"/>
        </w:rPr>
        <w:t>用户通过</w:t>
      </w:r>
      <w:r>
        <w:t>APP</w:t>
      </w:r>
      <w:r>
        <w:rPr>
          <w:rFonts w:hint="eastAsia"/>
        </w:rPr>
        <w:t>端可修改自己的登录密码，修改密码功能入口位于</w:t>
      </w:r>
      <w:r>
        <w:t>APP</w:t>
      </w:r>
      <w:r>
        <w:rPr>
          <w:rFonts w:hint="eastAsia"/>
        </w:rPr>
        <w:t>端更多页面中的修改密码菜单。</w:t>
      </w:r>
    </w:p>
    <w:p w:rsidR="00846F8F" w:rsidRDefault="00846F8F">
      <w:pPr>
        <w:pStyle w:val="a6"/>
        <w:ind w:left="720" w:firstLineChars="0" w:firstLine="0"/>
        <w:jc w:val="center"/>
      </w:pPr>
      <w:r>
        <w:rPr>
          <w:noProof/>
        </w:rPr>
        <w:pict>
          <v:shape id="图片 2" o:spid="_x0000_i1027" type="#_x0000_t75" style="width:198pt;height:296pt;visibility:visible">
            <v:imagedata r:id="rId9" o:title=""/>
          </v:shape>
        </w:pict>
      </w:r>
    </w:p>
    <w:p w:rsidR="00846F8F" w:rsidRDefault="00846F8F">
      <w:pPr>
        <w:pStyle w:val="a6"/>
        <w:ind w:left="720" w:firstLineChars="0" w:firstLine="0"/>
        <w:jc w:val="center"/>
      </w:pPr>
      <w:r>
        <w:rPr>
          <w:rFonts w:hint="eastAsia"/>
        </w:rPr>
        <w:t>修改密码菜单</w:t>
      </w:r>
    </w:p>
    <w:p w:rsidR="00846F8F" w:rsidRDefault="00846F8F">
      <w:pPr>
        <w:pStyle w:val="a6"/>
        <w:numPr>
          <w:ilvl w:val="0"/>
          <w:numId w:val="2"/>
        </w:numPr>
        <w:ind w:firstLineChars="0"/>
      </w:pPr>
      <w:r>
        <w:rPr>
          <w:rFonts w:hint="eastAsia"/>
        </w:rPr>
        <w:t>为什么签到功能中的签到按钮不能使用？</w:t>
      </w:r>
    </w:p>
    <w:p w:rsidR="00846F8F" w:rsidRDefault="00846F8F">
      <w:pPr>
        <w:pStyle w:val="a6"/>
        <w:ind w:left="720" w:firstLineChars="0" w:firstLine="0"/>
      </w:pPr>
      <w:r>
        <w:rPr>
          <w:rFonts w:hint="eastAsia"/>
        </w:rPr>
        <w:t>签到功能是增加了定位功能的，使用签到功能前请确保设备的</w:t>
      </w:r>
      <w:r>
        <w:t>GPS</w:t>
      </w:r>
      <w:r>
        <w:rPr>
          <w:rFonts w:hint="eastAsia"/>
        </w:rPr>
        <w:t>功能开启和网络正常。否则该功能无法使用。</w:t>
      </w:r>
      <w:r>
        <w:t>GPS</w:t>
      </w:r>
      <w:r>
        <w:rPr>
          <w:rFonts w:hint="eastAsia"/>
        </w:rPr>
        <w:t>功能可在系统设置中进行开启。</w:t>
      </w:r>
    </w:p>
    <w:p w:rsidR="00846F8F" w:rsidRDefault="00846F8F">
      <w:pPr>
        <w:pStyle w:val="a6"/>
        <w:numPr>
          <w:ilvl w:val="0"/>
          <w:numId w:val="2"/>
        </w:numPr>
        <w:ind w:firstLineChars="0"/>
        <w:jc w:val="left"/>
      </w:pPr>
      <w:r>
        <w:rPr>
          <w:rFonts w:hint="eastAsia"/>
        </w:rPr>
        <w:t>如何创建任务</w:t>
      </w:r>
    </w:p>
    <w:p w:rsidR="00846F8F" w:rsidRDefault="00846F8F">
      <w:pPr>
        <w:pStyle w:val="a6"/>
        <w:ind w:left="720" w:firstLineChars="0" w:firstLine="0"/>
        <w:jc w:val="left"/>
        <w:rPr>
          <w:noProof/>
        </w:rPr>
      </w:pPr>
      <w:r>
        <w:rPr>
          <w:rFonts w:hint="eastAsia"/>
        </w:rPr>
        <w:t>创建任务的功能在调查走访中的右上角，点击创建任务按钮后系统会根据用户所在的位置查询出距离用户最近的走访对象（此功能需要开启</w:t>
      </w:r>
      <w:proofErr w:type="spellStart"/>
      <w:r>
        <w:t>gps</w:t>
      </w:r>
      <w:proofErr w:type="spellEnd"/>
      <w:r>
        <w:rPr>
          <w:rFonts w:hint="eastAsia"/>
        </w:rPr>
        <w:t>定位服务），选择走访对象会跳转到创建任务信息页面；创建任务页面最上面显示的是走访对象的信息，包括最后的走访时间；系统会自动创建任务名称即</w:t>
      </w:r>
      <w:r>
        <w:t>:</w:t>
      </w:r>
      <w:r>
        <w:rPr>
          <w:rFonts w:hint="eastAsia"/>
        </w:rPr>
        <w:t>走访</w:t>
      </w:r>
      <w:r>
        <w:t>&lt;XXX&gt;,</w:t>
      </w:r>
      <w:r>
        <w:rPr>
          <w:rFonts w:hint="eastAsia"/>
        </w:rPr>
        <w:t>走访表单是用户走访当前对象需要处理的问题表单，如果用户不选择表单，提交任务后该任务将自动处理完成，状态为无需处理。</w:t>
      </w:r>
    </w:p>
    <w:p w:rsidR="00846F8F" w:rsidRDefault="00846F8F">
      <w:pPr>
        <w:pStyle w:val="a6"/>
        <w:ind w:left="720" w:firstLineChars="0" w:firstLine="0"/>
        <w:jc w:val="center"/>
      </w:pPr>
      <w:r>
        <w:rPr>
          <w:noProof/>
        </w:rPr>
        <w:pict>
          <v:shape id="图片 5" o:spid="_x0000_i1028" type="#_x0000_t75" style="width:219pt;height:367pt;visibility:visible">
            <v:imagedata r:id="rId10" o:title=""/>
          </v:shape>
        </w:pict>
      </w:r>
    </w:p>
    <w:p w:rsidR="00846F8F" w:rsidRDefault="00846F8F">
      <w:pPr>
        <w:pStyle w:val="a6"/>
        <w:ind w:left="720" w:firstLineChars="0" w:firstLine="0"/>
        <w:jc w:val="center"/>
      </w:pPr>
      <w:r>
        <w:rPr>
          <w:rFonts w:hint="eastAsia"/>
        </w:rPr>
        <w:t>创建任务</w:t>
      </w:r>
    </w:p>
    <w:p w:rsidR="00846F8F" w:rsidRDefault="00846F8F">
      <w:pPr>
        <w:pStyle w:val="a6"/>
        <w:numPr>
          <w:ilvl w:val="0"/>
          <w:numId w:val="2"/>
        </w:numPr>
        <w:ind w:firstLineChars="0"/>
      </w:pPr>
      <w:r>
        <w:rPr>
          <w:rFonts w:hint="eastAsia"/>
        </w:rPr>
        <w:t>执行任务</w:t>
      </w:r>
    </w:p>
    <w:p w:rsidR="00846F8F" w:rsidRDefault="00846F8F">
      <w:pPr>
        <w:pStyle w:val="a6"/>
        <w:ind w:left="720" w:firstLineChars="0" w:firstLine="0"/>
      </w:pPr>
      <w:r>
        <w:rPr>
          <w:rFonts w:hint="eastAsia"/>
        </w:rPr>
        <w:t>用户创建完任务后，如果指定了走访表单需要用户执行此任务，点击各个问题项可填写问题结果和附件图片，如果需要也可以点击添加条目新增问题项。</w:t>
      </w:r>
    </w:p>
    <w:p w:rsidR="00846F8F" w:rsidRDefault="00846F8F">
      <w:pPr>
        <w:pStyle w:val="a6"/>
        <w:ind w:left="720" w:firstLineChars="0" w:firstLine="0"/>
      </w:pPr>
      <w:r>
        <w:rPr>
          <w:noProof/>
        </w:rPr>
        <w:pict>
          <v:shape id="图片 7" o:spid="_x0000_i1029" type="#_x0000_t75" style="width:415pt;height:287pt;visibility:visible">
            <v:imagedata r:id="rId11" o:title=""/>
          </v:shape>
        </w:pict>
      </w:r>
    </w:p>
    <w:p w:rsidR="00846F8F" w:rsidRDefault="00846F8F">
      <w:pPr>
        <w:pStyle w:val="a6"/>
        <w:ind w:left="720" w:firstLineChars="0" w:firstLine="0"/>
        <w:jc w:val="center"/>
      </w:pPr>
      <w:r>
        <w:rPr>
          <w:rFonts w:hint="eastAsia"/>
        </w:rPr>
        <w:t>执行任务</w:t>
      </w:r>
    </w:p>
    <w:p w:rsidR="00846F8F" w:rsidRDefault="00846F8F">
      <w:pPr>
        <w:pStyle w:val="a6"/>
        <w:numPr>
          <w:ilvl w:val="0"/>
          <w:numId w:val="2"/>
        </w:numPr>
        <w:ind w:firstLineChars="0"/>
        <w:jc w:val="left"/>
      </w:pPr>
      <w:r>
        <w:rPr>
          <w:rFonts w:hint="eastAsia"/>
        </w:rPr>
        <w:t>创建走访对象时保存但没有提交的数据在哪里？</w:t>
      </w:r>
    </w:p>
    <w:p w:rsidR="00846F8F" w:rsidRDefault="00846F8F">
      <w:pPr>
        <w:pStyle w:val="a6"/>
        <w:ind w:left="720" w:firstLineChars="0" w:firstLine="0"/>
        <w:jc w:val="left"/>
      </w:pPr>
      <w:r>
        <w:rPr>
          <w:rFonts w:hint="eastAsia"/>
        </w:rPr>
        <w:t>用户创建的走访对象保存但是没有提交的数据保存在更多种的草稿箱中；用户可在草稿箱中再次编辑数据并提交。</w:t>
      </w:r>
    </w:p>
    <w:p w:rsidR="00846F8F" w:rsidRDefault="00846F8F">
      <w:pPr>
        <w:pStyle w:val="a6"/>
        <w:numPr>
          <w:ilvl w:val="0"/>
          <w:numId w:val="2"/>
        </w:numPr>
        <w:ind w:firstLineChars="0"/>
        <w:jc w:val="left"/>
      </w:pPr>
      <w:r>
        <w:rPr>
          <w:rFonts w:hint="eastAsia"/>
        </w:rPr>
        <w:t>如何进行问题分配</w:t>
      </w:r>
    </w:p>
    <w:p w:rsidR="00846F8F" w:rsidRDefault="00846F8F">
      <w:pPr>
        <w:pStyle w:val="a6"/>
        <w:ind w:left="720" w:firstLineChars="0" w:firstLine="0"/>
        <w:jc w:val="left"/>
      </w:pPr>
      <w:r>
        <w:rPr>
          <w:rFonts w:hint="eastAsia"/>
        </w:rPr>
        <w:t>任务执行人员提交任务后，管理员和指派员在调查走访模块中的待处理列表中可以看到该任务，点击任务可以查看当前任务的执行结果，如果任务中的问题填写了问题走访结果，这个问题会出现立即处理按钮，如果管理员或指派员认为这个问题需要处理；没有问题请点击底部按钮（确认该任务问题已处理完毕），点击立即处理按钮，然后选择问题处理部门，再填写问题办理意见和处理时限，点击确定这个问题就会分配给选定的部门；选定部门的负责人就可以在问题的待处理页面进行问题指派等操作（问题模块见</w:t>
      </w:r>
      <w:r>
        <w:t>9</w:t>
      </w:r>
      <w:r>
        <w:rPr>
          <w:rFonts w:hint="eastAsia"/>
        </w:rPr>
        <w:t>项）。</w:t>
      </w:r>
    </w:p>
    <w:p w:rsidR="00846F8F" w:rsidRDefault="00846F8F">
      <w:pPr>
        <w:pStyle w:val="a6"/>
        <w:numPr>
          <w:ilvl w:val="0"/>
          <w:numId w:val="2"/>
        </w:numPr>
        <w:ind w:firstLineChars="0"/>
        <w:jc w:val="left"/>
      </w:pPr>
      <w:r>
        <w:rPr>
          <w:rFonts w:hint="eastAsia"/>
        </w:rPr>
        <w:t>什么是我的问题和待处理问题</w:t>
      </w:r>
    </w:p>
    <w:p w:rsidR="00846F8F" w:rsidRDefault="00846F8F">
      <w:pPr>
        <w:pStyle w:val="a6"/>
        <w:ind w:left="720" w:firstLineChars="0" w:firstLine="0"/>
        <w:jc w:val="left"/>
      </w:pPr>
      <w:r>
        <w:rPr>
          <w:rFonts w:hint="eastAsia"/>
        </w:rPr>
        <w:t>我的问题是指需要我执行的问题，待处理问题指用户权限为管理员、指派员和部门负责人的用户，可对问题进行指、部门退回、问题结果审核的功能，</w:t>
      </w:r>
      <w:r>
        <w:t>iPhone</w:t>
      </w:r>
      <w:r>
        <w:rPr>
          <w:rFonts w:hint="eastAsia"/>
        </w:rPr>
        <w:t>上此部分列表数据需要用户手动刷新来获取新数据。</w:t>
      </w:r>
    </w:p>
    <w:p w:rsidR="00846F8F" w:rsidRDefault="00846F8F">
      <w:pPr>
        <w:pStyle w:val="a6"/>
        <w:numPr>
          <w:ilvl w:val="0"/>
          <w:numId w:val="2"/>
        </w:numPr>
        <w:ind w:firstLineChars="0"/>
        <w:jc w:val="left"/>
      </w:pPr>
      <w:r>
        <w:rPr>
          <w:rFonts w:hint="eastAsia"/>
        </w:rPr>
        <w:t>为什么村组情况中我看不了其他村的信息？</w:t>
      </w:r>
    </w:p>
    <w:p w:rsidR="00846F8F" w:rsidRDefault="00846F8F">
      <w:pPr>
        <w:pStyle w:val="a6"/>
        <w:ind w:left="720" w:firstLineChars="0" w:firstLine="0"/>
        <w:jc w:val="left"/>
      </w:pPr>
      <w:r>
        <w:rPr>
          <w:rFonts w:hint="eastAsia"/>
        </w:rPr>
        <w:t>村组情况中是加了网格限制的。也就是用户只能查看自己网格的信息及自己网格的子网格信息，统计网格和上级网格的信息是看不见的。</w:t>
      </w:r>
    </w:p>
    <w:p w:rsidR="00846F8F" w:rsidRDefault="00846F8F">
      <w:pPr>
        <w:pStyle w:val="a6"/>
        <w:numPr>
          <w:ilvl w:val="0"/>
          <w:numId w:val="2"/>
        </w:numPr>
        <w:ind w:firstLineChars="0"/>
        <w:jc w:val="left"/>
      </w:pPr>
      <w:r>
        <w:rPr>
          <w:rFonts w:hint="eastAsia"/>
        </w:rPr>
        <w:t>专项工作</w:t>
      </w:r>
    </w:p>
    <w:p w:rsidR="00846F8F" w:rsidRDefault="00846F8F" w:rsidP="001E1972">
      <w:pPr>
        <w:ind w:left="720"/>
        <w:jc w:val="left"/>
      </w:pPr>
      <w:r>
        <w:rPr>
          <w:rFonts w:hint="eastAsia"/>
        </w:rPr>
        <w:t>专项工作可以理解为是一个计划。管理员在创建专项工作时，会填写专线工作的内容，开始及结束时间，还有就是执行计划的网格，只有被选中的网才能执行这个专项工作，专项工作分为两类，一是任务计划，二是事件计划。任务计划是需要设定的网格去执行某个任务（现行系统中的调查走访功能），事件计划是需要设定的网格执行某件事，执行人只需要以文本加图片的形式对该专项工作进行回复即可。</w:t>
      </w:r>
    </w:p>
    <w:p w:rsidR="00846F8F" w:rsidRDefault="00846F8F">
      <w:pPr>
        <w:pStyle w:val="a6"/>
        <w:numPr>
          <w:ilvl w:val="0"/>
          <w:numId w:val="2"/>
        </w:numPr>
        <w:ind w:firstLineChars="0"/>
        <w:jc w:val="left"/>
      </w:pPr>
      <w:r>
        <w:rPr>
          <w:rFonts w:hint="eastAsia"/>
        </w:rPr>
        <w:t>新闻资讯</w:t>
      </w:r>
    </w:p>
    <w:p w:rsidR="00846F8F" w:rsidRDefault="00846F8F">
      <w:pPr>
        <w:pStyle w:val="a6"/>
        <w:ind w:left="720" w:firstLineChars="0" w:firstLine="0"/>
        <w:jc w:val="left"/>
      </w:pPr>
      <w:r>
        <w:rPr>
          <w:rFonts w:hint="eastAsia"/>
        </w:rPr>
        <w:t>内如其名，管理员发布的一些新闻信息，用户可以对新闻信息进行回复。</w:t>
      </w:r>
    </w:p>
    <w:p w:rsidR="00846F8F" w:rsidRDefault="00846F8F">
      <w:pPr>
        <w:pStyle w:val="a6"/>
        <w:numPr>
          <w:ilvl w:val="0"/>
          <w:numId w:val="2"/>
        </w:numPr>
        <w:ind w:firstLineChars="0"/>
        <w:jc w:val="left"/>
      </w:pPr>
      <w:r>
        <w:rPr>
          <w:rFonts w:hint="eastAsia"/>
        </w:rPr>
        <w:t>投饭票</w:t>
      </w:r>
    </w:p>
    <w:p w:rsidR="00846F8F" w:rsidRDefault="00846F8F">
      <w:pPr>
        <w:pStyle w:val="a6"/>
        <w:ind w:left="720" w:firstLineChars="0" w:firstLine="0"/>
        <w:jc w:val="left"/>
      </w:pPr>
      <w:r>
        <w:rPr>
          <w:rFonts w:hint="eastAsia"/>
        </w:rPr>
        <w:t>投饭票简单理解就是买饭票，使用投饭票钱请先确认账户余额余额不足时请及时到食堂找食堂管理员进行充值，如想退款同样需要找食堂管理员进行退款操作。用户可以对工作日的今明两天的早中晚三餐进行投饭票和退饭票。投饭票系统会自动从当前用户账户中扣除所投饭票的金额，退饭票会返回所退饭票的金额。用户所有消费记录会记录在账单中，方便用户进行查看。</w:t>
      </w:r>
    </w:p>
    <w:p w:rsidR="00846F8F" w:rsidRDefault="00846F8F">
      <w:pPr>
        <w:pStyle w:val="a6"/>
        <w:numPr>
          <w:ilvl w:val="0"/>
          <w:numId w:val="2"/>
        </w:numPr>
        <w:ind w:firstLineChars="0"/>
        <w:jc w:val="left"/>
      </w:pPr>
      <w:r>
        <w:rPr>
          <w:rFonts w:hint="eastAsia"/>
        </w:rPr>
        <w:t>考核项目上报</w:t>
      </w:r>
    </w:p>
    <w:p w:rsidR="00846F8F" w:rsidRDefault="00846F8F">
      <w:pPr>
        <w:pStyle w:val="a6"/>
        <w:ind w:left="720" w:firstLineChars="0" w:firstLine="0"/>
        <w:jc w:val="left"/>
      </w:pPr>
      <w:r>
        <w:rPr>
          <w:rFonts w:hint="eastAsia"/>
        </w:rPr>
        <w:t>部门负责人可以在考核项目上报中查看需要自己上报的考核项目，点击考核项目查看与自己相关的考核项。点击考核项查看上报记录及上报新进度。</w:t>
      </w:r>
    </w:p>
    <w:p w:rsidR="00846F8F" w:rsidRDefault="00846F8F">
      <w:pPr>
        <w:pStyle w:val="a6"/>
        <w:ind w:left="720" w:firstLineChars="0" w:firstLine="0"/>
        <w:jc w:val="left"/>
      </w:pPr>
    </w:p>
    <w:p w:rsidR="00846F8F" w:rsidRDefault="00846F8F">
      <w:pPr>
        <w:pStyle w:val="a6"/>
        <w:ind w:left="720" w:firstLineChars="0" w:firstLine="0"/>
        <w:jc w:val="left"/>
      </w:pPr>
    </w:p>
    <w:sectPr w:rsidR="00846F8F">
      <w:pgSz w:w="11900" w:h="16840"/>
      <w:pgMar w:top="1440" w:right="1800" w:bottom="1440" w:left="180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9D52D8"/>
    <w:multiLevelType w:val="hybridMultilevel"/>
    <w:tmpl w:val="BC28BF5C"/>
    <w:lvl w:ilvl="0" w:tplc="95F699CC">
      <w:start w:val="1"/>
      <w:numFmt w:val="decimal"/>
      <w:lvlText w:val="%1、"/>
      <w:lvlJc w:val="left"/>
      <w:pPr>
        <w:ind w:left="720" w:hanging="72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lowerLetter"/>
      <w:lvlText w:val="%8)"/>
      <w:lvlJc w:val="left"/>
      <w:pPr>
        <w:ind w:left="3840" w:hanging="480"/>
      </w:pPr>
    </w:lvl>
    <w:lvl w:ilvl="8" w:tplc="0409001B">
      <w:start w:val="1"/>
      <w:numFmt w:val="lowerRoman"/>
      <w:lvlText w:val="%9."/>
      <w:lvlJc w:val="right"/>
      <w:pPr>
        <w:ind w:left="4320" w:hanging="4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oNotTrackMoves/>
  <w:defaultTabStop w:val="420"/>
  <w:drawingGridHorizontalSpacing w:val="120"/>
  <w:drawingGridVerticalSpacing w:val="163"/>
  <w:displayHorizontalDrawingGridEvery w:val="0"/>
  <w:displayVerticalDrawingGridEvery w:val="2"/>
  <w:characterSpacingControl w:val="compressPunctuation"/>
  <w:noLineBreaksAfter w:lang="ja-JP" w:val="$([{£¥·‘“〈《「『【〔〖〝﹙﹛﹝＄（．［｛￡￥"/>
  <w:noLineBreaksBefore w:lang="ja-JP" w:val="!%),.:;&gt;?]}¢¨°·ˇˉ―‖’”…‰′″›℃∶、。〃〉》」』】〕〗〞︶︺︾﹀﹄﹚﹜﹞！＂％＇），．：；？］｀｜｝～￠"/>
  <w:savePreviewPicture/>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5A98"/>
    <w:rsid w:val="001E1972"/>
    <w:rsid w:val="002E2135"/>
    <w:rsid w:val="00846F8F"/>
    <w:rsid w:val="00AD5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宋体" w:hAnsi="Cambria"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Pr>
      <w:color w:val="0000FF"/>
      <w:u w:val="single"/>
    </w:rPr>
  </w:style>
  <w:style w:type="character" w:styleId="FollowedHyperlink">
    <w:name w:val="FollowedHyperlink"/>
    <w:uiPriority w:val="99"/>
    <w:semiHidden/>
    <w:unhideWhenUsed/>
    <w:rPr>
      <w:color w:val="800080"/>
      <w:u w:val="single"/>
    </w:rPr>
  </w:style>
  <w:style w:type="paragraph" w:styleId="a4">
    <w:name w:val="Balloon Text"/>
    <w:basedOn w:val="a"/>
    <w:link w:val="a5"/>
    <w:uiPriority w:val="99"/>
    <w:semiHidden/>
    <w:unhideWhenUsed/>
    <w:rPr>
      <w:rFonts w:ascii="Heiti SC Light" w:eastAsia="Heiti SC Light"/>
      <w:sz w:val="18"/>
      <w:szCs w:val="18"/>
    </w:rPr>
  </w:style>
  <w:style w:type="character" w:customStyle="1" w:styleId="a5">
    <w:name w:val="批注框文本字符"/>
    <w:link w:val="a4"/>
    <w:uiPriority w:val="99"/>
    <w:semiHidden/>
    <w:locked/>
    <w:rPr>
      <w:rFonts w:ascii="Heiti SC Light" w:eastAsia="Heiti SC Light" w:hint="eastAsia"/>
      <w:sz w:val="18"/>
      <w:szCs w:val="18"/>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zhishandy.csgrid.cn/" TargetMode="External"/><Relationship Id="rId6" Type="http://schemas.openxmlformats.org/officeDocument/2006/relationships/hyperlink" Target="http://zhishandy.csgrid.cn/App"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261</Words>
  <Characters>1491</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
    </vt:vector>
  </TitlesOfParts>
  <Company>苹果中国</Company>
  <LinksUpToDate>false</LinksUpToDate>
  <CharactersWithSpaces>1749</CharactersWithSpaces>
  <SharedDoc>false</SharedDoc>
  <HLinks>
    <vt:vector size="12" baseType="variant">
      <vt:variant>
        <vt:i4>8061024</vt:i4>
      </vt:variant>
      <vt:variant>
        <vt:i4>3</vt:i4>
      </vt:variant>
      <vt:variant>
        <vt:i4>0</vt:i4>
      </vt:variant>
      <vt:variant>
        <vt:i4>5</vt:i4>
      </vt:variant>
      <vt:variant>
        <vt:lpwstr>http://zhishandy.csgrid.cn/App</vt:lpwstr>
      </vt:variant>
      <vt:variant>
        <vt:lpwstr/>
      </vt:variant>
      <vt:variant>
        <vt:i4>6946832</vt:i4>
      </vt:variant>
      <vt:variant>
        <vt:i4>0</vt:i4>
      </vt:variant>
      <vt:variant>
        <vt:i4>0</vt:i4>
      </vt:variant>
      <vt:variant>
        <vt:i4>5</vt:i4>
      </vt:variant>
      <vt:variant>
        <vt:lpwstr>http://zhishandy.csgrid.cn/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keyong li</dc:creator>
  <cp:keywords/>
  <dc:description/>
  <cp:lastModifiedBy>keyong li</cp:lastModifiedBy>
  <cp:revision>2</cp:revision>
  <dcterms:created xsi:type="dcterms:W3CDTF">2016-06-06T06:23:00Z</dcterms:created>
  <dcterms:modified xsi:type="dcterms:W3CDTF">2016-06-06T06:23:00Z</dcterms:modified>
</cp:coreProperties>
</file>