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data:</w:t>
      </w:r>
      <w:r>
        <w:br/>
      </w:r>
      <w:r>
        <w:t xml:space="preserve">Technical</w:t>
      </w:r>
      <w:r>
        <w:t xml:space="preserve"> </w:t>
      </w:r>
      <w:r>
        <w:t xml:space="preserve">documentation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introduction"/>
      <w:r>
        <w:t xml:space="preserve">Introduction</w:t>
      </w:r>
      <w:bookmarkEnd w:id="20"/>
    </w:p>
    <w:p>
      <w:pPr>
        <w:pStyle w:val="FirstParagraph"/>
      </w:pPr>
      <w:r>
        <w:t xml:space="preserve">This document describes the survey responses data table. This table includes the original survey responses data in addition to several columns that describe, summarise or attempt to clean some of the responses. Files currently available relating to the survey data are:</w:t>
      </w:r>
    </w:p>
    <w:p>
      <w:pPr>
        <w:numPr>
          <w:numId w:val="1001"/>
          <w:ilvl w:val="0"/>
        </w:numPr>
      </w:pPr>
      <w:r>
        <w:rPr>
          <w:i/>
        </w:rPr>
        <w:t xml:space="preserve">SERL_survey_data_v01.csv</w:t>
      </w:r>
      <w:r>
        <w:t xml:space="preserve">: the survey data collected during the SERL pilot study - the first phase of recruitment, described in this document</w:t>
      </w:r>
    </w:p>
    <w:p>
      <w:pPr>
        <w:numPr>
          <w:numId w:val="1001"/>
          <w:ilvl w:val="0"/>
        </w:numPr>
      </w:pPr>
      <w:r>
        <w:rPr>
          <w:i/>
        </w:rPr>
        <w:t xml:space="preserve">SERL_survey_responses_summary_v01.csv</w:t>
      </w:r>
      <w:r>
        <w:t xml:space="preserve">: a report on the number of each type of response to each question in the survey, including information about response rates.</w:t>
      </w:r>
    </w:p>
    <w:p>
      <w:pPr>
        <w:pStyle w:val="FirstParagraph"/>
      </w:pPr>
      <w:r>
        <w:t xml:space="preserve">This document is structured as follows. First we describe the data collection process. The next section details the survey response columns and the meaning of the values they can take, the final section describes the remaining data fields.</w:t>
      </w:r>
    </w:p>
    <w:p>
      <w:pPr>
        <w:pStyle w:val="Heading2"/>
      </w:pPr>
      <w:bookmarkStart w:id="21" w:name="data-collection"/>
      <w:r>
        <w:t xml:space="preserve">Data collection</w:t>
      </w:r>
      <w:bookmarkEnd w:id="21"/>
    </w:p>
    <w:p>
      <w:pPr>
        <w:pStyle w:val="FirstParagraph"/>
      </w:pPr>
      <w:r>
        <w:t xml:space="preserve">The SERL pilot study recruited the first wave of participants during September and October 2019. 18,000 households in central and southern England and in Wales were sent up to 4 letters inviting them to participate in SERL. All mailings encouraged sign-up online, and some of the mailings provided a paper consent form and survey to sign up by post. The consent form giving access to their smart meter data was mandatory for participation. Completion of the survey was encouraged but not required.</w:t>
      </w:r>
    </w:p>
    <w:p>
      <w:pPr>
        <w:pStyle w:val="BodyText"/>
      </w:pPr>
      <w:r>
        <w:t xml:space="preserve">The survey dataset contains 1673 rows (one per participant who responded) and 155 columns.</w:t>
      </w:r>
    </w:p>
    <w:p>
      <w:pPr>
        <w:pStyle w:val="Heading1"/>
      </w:pPr>
      <w:bookmarkStart w:id="22" w:name="survey-data-fields-question-responses"/>
      <w:r>
        <w:t xml:space="preserve">Survey data fields: question responses</w:t>
      </w:r>
      <w:bookmarkEnd w:id="22"/>
    </w:p>
    <w:p>
      <w:pPr>
        <w:pStyle w:val="FirstParagraph"/>
      </w:pPr>
      <w:r>
        <w:t xml:space="preserve">Table 1 describes:</w:t>
      </w:r>
    </w:p>
    <w:p>
      <w:pPr>
        <w:numPr>
          <w:numId w:val="1002"/>
          <w:ilvl w:val="0"/>
        </w:numPr>
      </w:pPr>
      <w:r>
        <w:rPr>
          <w:i/>
        </w:rPr>
        <w:t xml:space="preserve">Survey field:</w:t>
      </w:r>
      <w:r>
        <w:t xml:space="preserve"> </w:t>
      </w:r>
      <w:r>
        <w:t xml:space="preserve">the survey question fields in the survey data table whose number corresponds to the question numbers in the survey. In some cases the questions come in multiple parts, in which case they have names such as</w:t>
      </w:r>
      <w:r>
        <w:t xml:space="preserve"> </w:t>
      </w:r>
      <w:r>
        <w:t xml:space="preserve">“</w:t>
      </w:r>
      <w:r>
        <w:t xml:space="preserve">A13_01</w:t>
      </w:r>
      <w:r>
        <w:t xml:space="preserve">”</w:t>
      </w:r>
      <w:r>
        <w:t xml:space="preserve"> </w:t>
      </w:r>
      <w:r>
        <w:t xml:space="preserve">and</w:t>
      </w:r>
      <w:r>
        <w:t xml:space="preserve"> </w:t>
      </w:r>
      <w:r>
        <w:t xml:space="preserve">“</w:t>
      </w:r>
      <w:r>
        <w:t xml:space="preserve">A13_02</w:t>
      </w:r>
      <w:r>
        <w:t xml:space="preserve">”</w:t>
      </w:r>
      <w:r>
        <w:t xml:space="preserve"> </w:t>
      </w:r>
      <w:r>
        <w:t xml:space="preserve">or</w:t>
      </w:r>
      <w:r>
        <w:t xml:space="preserve"> </w:t>
      </w:r>
      <w:r>
        <w:t xml:space="preserve">“</w:t>
      </w:r>
      <w:r>
        <w:t xml:space="preserve">A1501</w:t>
      </w:r>
      <w:r>
        <w:t xml:space="preserve">”</w:t>
      </w:r>
      <w:r>
        <w:t xml:space="preserve"> </w:t>
      </w:r>
      <w:r>
        <w:t xml:space="preserve">and</w:t>
      </w:r>
      <w:r>
        <w:t xml:space="preserve"> </w:t>
      </w:r>
      <w:r>
        <w:t xml:space="preserve">“</w:t>
      </w:r>
      <w:r>
        <w:t xml:space="preserve">A1502</w:t>
      </w:r>
      <w:r>
        <w:t xml:space="preserve">”</w:t>
      </w:r>
      <w:r>
        <w:t xml:space="preserve">. Some questions allowed for multiple options to be selected, in which case each option has its own column in the table with possible answers yes (selected) and no (not selected). For example question A3 has ten options, with columns named A301 - A310. There is also a box for participants to write free text. In this case that option is called</w:t>
      </w:r>
      <w:r>
        <w:t xml:space="preserve"> </w:t>
      </w:r>
      <w:r>
        <w:t xml:space="preserve">“</w:t>
      </w:r>
      <w:r>
        <w:t xml:space="preserve">A3_Other</w:t>
      </w:r>
      <w:r>
        <w:t xml:space="preserve">”</w:t>
      </w:r>
      <w:r>
        <w:t xml:space="preserve">.</w:t>
      </w:r>
    </w:p>
    <w:p>
      <w:pPr>
        <w:numPr>
          <w:numId w:val="1002"/>
          <w:ilvl w:val="0"/>
        </w:numPr>
      </w:pPr>
      <w:r>
        <w:rPr>
          <w:i/>
        </w:rPr>
        <w:t xml:space="preserve">Approximate question:</w:t>
      </w:r>
      <w:r>
        <w:t xml:space="preserve"> </w:t>
      </w:r>
      <w:r>
        <w:t xml:space="preserve">The corresponding survey question (sometimes with approximate wording for brevity). See the electronic copy of the paper survey for the exact question wording and options.</w:t>
      </w:r>
    </w:p>
    <w:p>
      <w:pPr>
        <w:numPr>
          <w:numId w:val="1002"/>
          <w:ilvl w:val="0"/>
        </w:numPr>
      </w:pPr>
      <w:r>
        <w:rPr>
          <w:i/>
        </w:rPr>
        <w:t xml:space="preserve">Freetext option:</w:t>
      </w:r>
      <w:r>
        <w:t xml:space="preserve"> </w:t>
      </w:r>
      <w:r>
        <w:t xml:space="preserve">a binary TRUE/FALSE indicating whether participants could write free text as part of their response to the question.</w:t>
      </w:r>
    </w:p>
    <w:p>
      <w:pPr>
        <w:numPr>
          <w:numId w:val="1002"/>
          <w:ilvl w:val="0"/>
        </w:numPr>
      </w:pPr>
      <w:r>
        <w:rPr>
          <w:i/>
        </w:rPr>
        <w:t xml:space="preserve">Possible values:</w:t>
      </w:r>
      <w:r>
        <w:t xml:space="preserve"> </w:t>
      </w:r>
      <w:r>
        <w:t xml:space="preserve">the pre-defined values that code different response options (where the responses are pre-defined). If free text is available then this may be</w:t>
      </w:r>
      <w:r>
        <w:t xml:space="preserve"> </w:t>
      </w:r>
      <w:r>
        <w:t xml:space="preserve">“</w:t>
      </w:r>
      <w:r>
        <w:t xml:space="preserve">NA</w:t>
      </w:r>
      <w:r>
        <w:t xml:space="preserve">”</w:t>
      </w:r>
      <w:r>
        <w:t xml:space="preserve"> </w:t>
      </w:r>
      <w:r>
        <w:t xml:space="preserve">(such as for</w:t>
      </w:r>
      <w:r>
        <w:t xml:space="preserve"> </w:t>
      </w:r>
      <w:r>
        <w:rPr>
          <w:i/>
        </w:rPr>
        <w:t xml:space="preserve">A3_Other</w:t>
      </w:r>
      <w:r>
        <w:t xml:space="preserve">) or the free text response may not be listed (such as for</w:t>
      </w:r>
      <w:r>
        <w:t xml:space="preserve"> </w:t>
      </w:r>
      <w:r>
        <w:rPr>
          <w:i/>
        </w:rPr>
        <w:t xml:space="preserve">A5</w:t>
      </w:r>
      <w:r>
        <w:t xml:space="preserve"> </w:t>
      </w:r>
      <w:r>
        <w:t xml:space="preserve">which asks for the temperature households set their thermostat to).</w:t>
      </w:r>
    </w:p>
    <w:p>
      <w:pPr>
        <w:numPr>
          <w:numId w:val="1002"/>
          <w:ilvl w:val="0"/>
        </w:numPr>
      </w:pPr>
      <w:r>
        <w:rPr>
          <w:i/>
        </w:rPr>
        <w:t xml:space="preserve">Value meanings:</w:t>
      </w:r>
      <w:r>
        <w:t xml:space="preserve"> </w:t>
      </w:r>
      <w:r>
        <w:t xml:space="preserve">the response option in the survey corresponding to each value code.</w:t>
      </w:r>
    </w:p>
    <w:p>
      <w:pPr>
        <w:pStyle w:val="FirstParagraph"/>
      </w:pPr>
      <w:r>
        <w:t xml:space="preserve">Table 1: Questions, options and possible responses to all survey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4153"/>
        <w:tblLook w:firstRow="1" w:lastRow="0" w:firstColumn="0" w:lastColumn="0" w:noHBand="0" w:noVBand="1"/>
      </w:tblPr>
      <w:tblGrid>
        <w:gridCol w:w="3991"/>
        <w:gridCol w:w="18291"/>
        <w:gridCol w:w="2011"/>
        <w:gridCol w:w="1351"/>
        <w:gridCol w:w="18511"/>
      </w:tblGrid>
      <w:tr>
        <w:trPr>
          <w:cantSplit/>
          <w:trHeight w:val="397"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Survey 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Approximate question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Freetext option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Possible values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Value meanings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Please select your language preference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English</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Cymraeg</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Before we contacted you about this study, did you know you had a smart meter?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Having a smart meter has affected the way you use gas or electricity?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 lot</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Some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 little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at all</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A301</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None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gas, gas boiler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A303</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electric storage heaters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electric radiators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other electric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oil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A307</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solid fuel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A308</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biomass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A309</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district or community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A310</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 of central heating - other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A3_Other</w:t>
            </w: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timer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temperature setting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smart device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manually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A405</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none of the above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Central Heating controls - dont know</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A5</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Temperature controller set at for late afternoons or evenings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 / Doesn't apply</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Does your household use any standalone heaters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A7</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any of your standalone heaters have their own source of power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 some or all have their own source of fuel (e.g. logs, coal, bottled gas, etc.)</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all are powered by mains gas or electric</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A8</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 very cold winter weather, how often are these standalone heaters typically used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Most days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Rarely - only if I/we really have to</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Varies - depends on temperature or other reasons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When is is especially cold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Because of children, infants, babies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Visitors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A904</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Pets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A905</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Stress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A906</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Working at home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A907</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adjust your heating - None of these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A10</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do you adjust heating controls when house in unoccupied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Always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Quite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 cannot do this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A11</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During the winter, are there living spaces not normally heated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A12_Shower_DK</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(Dont Know)</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A12_Shower_EH</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(Electrical Heater)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A12_Shower_GB</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(Gas Boiler)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A12_Shower_NA</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(Not applicable)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A12_Shower_Other</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A12_Shower_SWH</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Shower water heated (Solar Water Heater)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A12_Taps_DK</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(Dont Know)</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A12_Taps_EH</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(Electrical Heater)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A12_Taps_GB</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(Gas Boiler)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A12_Taps_NA</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(Not applicable)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A12_Taps_Other</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A12_Taps_SWH</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Tap water heated (Solar Water Heater)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A13_01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often do you .. Switch off lights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Always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Quite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 cannot do this</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A13_02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often do you .. Put on more clothes when cold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Always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Quite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very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 cannot do this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A14</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much effort do you say your household makes to limit energy usage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 great deal of effort</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Some effort</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 little effort</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effort at all</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A1501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often will your household open the windows .. on a typical cold day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Always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Quite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very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A1502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often will your household open the windows .. on a typical warm day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Always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Quite often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very often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Never</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Not considering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Not applicable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Gas Boiler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A1604</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Solar panels for electricity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A1605</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Solar water heating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A1606</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Wood or fuel burner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A1607</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Heat pump</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A1608</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Micro combined HPU</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A1609</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Wind turbine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A1610</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other specify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A16_Other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Considering replacing or adding heating or energy-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What type of accomodation do you live in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detached</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semi detached</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terraced (including end terrace)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 a purpose-built block of flats or tenement</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 of a converted or shared house (including bedsits)</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 a commercial building (e.g. in an office building, hotel or over a shop)</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 your accomodation self contained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 all the rooms are behind a door that only my household can use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B3</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many other households do you share with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own or rent this accomodation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Own it outright / buying it with a mortgage/loan</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 own and part rent (shared ownership)</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Privately</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From council (local authority) or housing association</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Live here rent free</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many rooms are available for use by this household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Unusable</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many of these rooms count as bedrooms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Unusable</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B7</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During the cold winter weather can you keep comfortably warm</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B8</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 you have problems with condensation, damp or mould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B9</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When was your accomodation built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Before 1900</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 to 1929</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 to 1949</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 to 1975</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1976 to 1990</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 to 2002</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 onwards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Electric Oven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Gas Oven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Electric Hob</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B1004</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Gas Hob</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B1005</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Dishwasher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B1006</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Fridge or fridge-freezer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B1007</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Kitchen - Separate stand alone freezer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B1008</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Laundry - Combined clothes washer dryer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B1009</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Laundry - Washing machine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B1010</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Laundry - Tumble dryer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B1011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Consumer electronics - Laptop, computer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B1012</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Consumer electronics - TV</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B1013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Cooling - all conditioning unit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B1014</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Appliances in accomodation - Cooling - cooling fan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many people live in household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C2_Female_0_15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(0-15)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C2_Female_16_24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(16-24)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C2_Female_25_44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(25-44)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C2_Female_45_64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(45-64)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C2_Female_65_74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C2_Female_75_84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(75-84)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C2_Female_85_plus</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Females in houshold (85+)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C2_Male_0_15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(0-15)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C2_Male_16_24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(16-24)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C2_Male_25_44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(25-44)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C2_Male_45_64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(45-64)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C2_Male_65_74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C2_Male_75_84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(75-84)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C2_Male_85_plus</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Males in houshold (85+)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C301</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Working 30 + hours per week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Working less than 30 hours per week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C303</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Not Working - long term sickness or disability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Unemployed but seeking work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Student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Retired / at home / not seeking work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C307</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Status - Other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many people in household hold a degree or higher qualification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 / Prefer not to say</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C5</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Does household have plug in electric vehicle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Yes</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C6</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When does household charge electric vehicle at home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Mostly overnight (8pm to 7am)</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Mostly during the day (7am to 4pm)</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Mostly in the evening (4pm to 8pm)</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Varies - whenever it's needed</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 charging is not done at home (e.g. at work)</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Cell Number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Collection_Method</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 collection method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Online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Offline</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D1</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Group</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Under 18</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18-24</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25-44</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45-64</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65-74</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75-84</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D2</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Prefer not to say</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 some other way</w:t>
            </w:r>
          </w:p>
        </w:tc>
      </w:tr>
      <w:tr>
        <w:trPr>
          <w:cantSplit/>
          <w:trHeight w:val="397" w:hRule="auto"/>
        </w:trPr>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w:t>
            </w:r>
          </w:p>
        </w:tc>
        <w:tc>
          <w:tcPr>
            <w:vMerge w:val="restart"/>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Employment Status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Prefer not to say</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(paid or unpaid): 30 hours a week or more</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Working (paid or unpaid): less than 30 hours a week</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working because of long-term sickness or disability</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 but seeking work</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 student</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Retired/at home/not seeking work (including looking after the home or family)</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w:t>
            </w:r>
          </w:p>
        </w:tc>
      </w:tr>
      <w:tr>
        <w:trPr>
          <w:cantSplit/>
          <w:trHeight w:val="397" w:hRule="auto"/>
        </w:trPr>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D4</w:t>
            </w:r>
          </w:p>
        </w:tc>
        <w:tc>
          <w:tcPr>
            <w:vMerge w:val="restart"/>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How well do you manage financially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Prefer not to say</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answer</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Don't know</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comfortably</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Doing alright</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Just about getting by</w:t>
            </w:r>
          </w:p>
        </w:tc>
      </w:tr>
      <w:tr>
        <w:trPr>
          <w:cantSplit/>
          <w:trHeight w:val="397" w:hRule="auto"/>
        </w:trPr>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Finding it quite difficult</w:t>
            </w:r>
          </w:p>
        </w:tc>
      </w:tr>
      <w:tr>
        <w:trPr>
          <w:cantSplit/>
          <w:trHeight w:val="397" w:hRule="auto"/>
        </w:trPr>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vMerge/>
            <w:tcBorders/>
            <w:shd w:val="clear" w:color="auto" w:fill="EFEFEF"/>
            <w:tcMar>
              <w:top w:w="0" w:type="dxa"/>
              <w:bottom w:w="0" w:type="dxa"/>
              <w:left w:w="0" w:type="dxa"/>
              <w:right w:w="0" w:type="dxa"/>
            </w:tcMar>
            <w:vAlign w:val="center"/>
          </w:tcPr>
          <w:p>
            <w:pPr>
              <w:jc w:val="left"/>
              <w:spacing w:after="40" w:before="40"/>
              <w:ind w:firstLine="0" w:left="40" w:right="40"/>
            </w:pP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Finding it very difficult</w:t>
            </w:r>
          </w:p>
        </w:tc>
      </w:tr>
    </w:tbl>
    <w:p>
      <w:pPr>
        <w:pStyle w:val="Heading1"/>
      </w:pPr>
      <w:bookmarkStart w:id="23" w:name="added-and-derived-survey-data-fields"/>
      <w:r>
        <w:t xml:space="preserve">Added and derived survey data fields</w:t>
      </w:r>
      <w:bookmarkEnd w:id="23"/>
    </w:p>
    <w:p>
      <w:pPr>
        <w:pStyle w:val="FirstParagraph"/>
      </w:pPr>
      <w:r>
        <w:t xml:space="preserve">In addition to the data fields described in the table above, the survey data also contains the following columns. Some of these are participant information columns, some have been computed from the survey response data to aid analysis, and some which attempt to clean the survey data for certain questions.</w:t>
      </w:r>
    </w:p>
    <w:p>
      <w:pPr>
        <w:pStyle w:val="BodyText"/>
      </w:pPr>
      <w:r>
        <w:t xml:space="preserve">Table 3: Data field for those fields that are not survey question responses and those that are calculated from survey question response fields.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83"/>
        <w:tblLook w:firstRow="1" w:lastRow="0" w:firstColumn="0" w:lastColumn="0" w:noHBand="0" w:noVBand="1"/>
      </w:tblPr>
      <w:tblGrid>
        <w:gridCol w:w="3991"/>
        <w:gridCol w:w="42271"/>
        <w:gridCol w:w="2231"/>
        <w:gridCol w:w="52391"/>
      </w:tblGrid>
      <w:tr>
        <w:trPr>
          <w:cantSplit/>
          <w:trHeight w:val="397"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Example value</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PUPRN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Pseudonymised participant identifier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1VUXXXF1</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Pilot study test cell in 1:12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Collection_method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if survey completed online, 2 if offline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IMD_quintile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Index of Multiple Deprivation quintile (1 is most deprived, 5 is least deprived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 in GB</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East Midlands</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LSOA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Super Output Area in GB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E01015916</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A3_sum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A3 (ie the values of A301 + A302 + .. + A310)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A3_err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 error flag: TRUE if 'No central heating' and some other type of central heating specified. Otherwise FALSE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A301_edit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A301 was edited, otherwise FALSE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A4_sum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A4 (ie the values of A401 + A402 + .. + A406)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A4_err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 error flag: TRUE if 'none of these' was selected along with another option, otherwise FALSE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A401_edit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A5_edit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A5 response was very high and therefore assumed to be in Fahrenheit and converted to Celcius, otherwise FASLE.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A9_sum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A9 (ie the values of A901 + A902 + .. + A907)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A12_Taps_sum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A12 (taps)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A12_Shower_sum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A12 (shower)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A16_sum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A16 (ie the values of A1601 + A1602 + .. + A1610)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A16_edit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any A16 responses were edited, otherwise FALSE. If 'not applicable' or 'Not considering any changes' were selected, any other response was removed (except for 'other' which was kept to prevent deleting potentially useful notes), </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B5_err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B5 error flag: TRUE if B5 &lt; B6 (Number of rooms less than number of bedrooms) or if B5 == 0 (No rooms)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B6_err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B6 error flag: TRUE if B5 &lt; B6 (Number of rooms less than number of bedrooms)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B10_sum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B106 (ie the values of B1001 + B1002 + .. + B1014)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C1_new</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C1 after error correction.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C2_sum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C2 (ie the values all male and female age categories). Should be equal to C1.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C2_sum_diff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C2_sum - C1 (total number of occupants across the age and sex categories minus number of reported occupants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C2_error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 error flag: TRUE if C2_sum_diff is not equal to 0 (and both questions were answered) and if there isn't an obvious error easily corrected (case by case basis).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C2_tot_child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of males and females aged 0-15 years.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C2_tot_adult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of males and females aged 16+ years.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C2_tot_65_plus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of males and females aged 65+ years.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All_65_plus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all occupants are 65+, FALSE if any under 65, NA if unable to determine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C3_sum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response options selected for question C3 (ie the values of C301 + C302 + ... + C307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C3_sum_diff</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C3_sum - C2_tot_adult (total number of adults across the working categories minus number of reported adults across both sexes.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C3_error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 error flag: TRUE if C3_sum_diff is not equal to 0 (and both questions were answered) and if there isn't an obvious error easily corrected (case by case basis).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C3_edit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C3 response was edited in order to correct obvious mistakes, otherwise FALSE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None_working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no one in the working categories, FALSE if anyone in the working categories, NA if not able to determine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C4_error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C4 error flag: TRUE if C4 &gt; C1_new and C1 was answered (i.e. more occupants with a qualification than occupants.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D1_new</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Backfill of D1 with C1 data since D1 was optional if the participant had already given their data as a single occupant when reporting for the household (of 1). See D1 description for details.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D2_new</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Backfill of D2 with C2 data since D2 was optional if the participant had already given their data as a single occupant when reporting for the household (of 1). See D2 description for details.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D3_new</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Backfill of D3 with C2 data since D3 was optional if the participant had already given their data as a single occupant when reporting for the household (of 1). See D3 description for details.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Technical documentation</dc:title>
  <dc:creator/>
  <cp:keywords/>
  <dcterms:created xsi:type="dcterms:W3CDTF">2020-09-03T18:53:43Z</dcterms:created>
  <dcterms:modified xsi:type="dcterms:W3CDTF">2020-09-03T18:53:43Z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