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20E" w:rsidRPr="00196F94" w:rsidRDefault="00DB39CD" w:rsidP="001E56A6">
      <w:pPr>
        <w:jc w:val="center"/>
        <w:rPr>
          <w:rFonts w:ascii="Times New Roman" w:hAnsi="Times New Roman" w:cs="Times New Roman"/>
          <w:b/>
          <w:sz w:val="48"/>
          <w:szCs w:val="48"/>
        </w:rPr>
      </w:pPr>
      <w:bookmarkStart w:id="0" w:name="_GoBack"/>
      <w:bookmarkEnd w:id="0"/>
      <w:r w:rsidRPr="00196F94">
        <w:rPr>
          <w:rFonts w:ascii="Times New Roman" w:hAnsi="Times New Roman" w:cs="Times New Roman"/>
          <w:b/>
          <w:sz w:val="48"/>
          <w:szCs w:val="48"/>
        </w:rPr>
        <w:t>Survival Analysis - Cancer Prediction</w:t>
      </w:r>
    </w:p>
    <w:p w:rsidR="00DB39CD" w:rsidRPr="00196F94" w:rsidRDefault="00DB39CD" w:rsidP="00FA104B">
      <w:pPr>
        <w:jc w:val="center"/>
        <w:rPr>
          <w:rFonts w:ascii="Times New Roman" w:hAnsi="Times New Roman" w:cs="Times New Roman"/>
          <w:b/>
          <w:sz w:val="40"/>
          <w:szCs w:val="40"/>
        </w:rPr>
      </w:pPr>
      <w:r w:rsidRPr="00196F94">
        <w:rPr>
          <w:rFonts w:ascii="Times New Roman" w:hAnsi="Times New Roman" w:cs="Times New Roman"/>
          <w:b/>
          <w:sz w:val="40"/>
          <w:szCs w:val="40"/>
        </w:rPr>
        <w:t>Introduction</w:t>
      </w:r>
    </w:p>
    <w:p w:rsidR="00DB39CD" w:rsidRPr="00196F94" w:rsidRDefault="00DB39CD" w:rsidP="00FA104B">
      <w:pPr>
        <w:jc w:val="both"/>
        <w:rPr>
          <w:rFonts w:ascii="Times New Roman" w:hAnsi="Times New Roman" w:cs="Times New Roman"/>
          <w:color w:val="333333"/>
          <w:sz w:val="28"/>
          <w:szCs w:val="28"/>
          <w:shd w:val="clear" w:color="auto" w:fill="FFFFFF"/>
        </w:rPr>
      </w:pPr>
      <w:r w:rsidRPr="00196F94">
        <w:rPr>
          <w:rFonts w:ascii="Times New Roman" w:hAnsi="Times New Roman" w:cs="Times New Roman"/>
          <w:color w:val="333333"/>
          <w:sz w:val="28"/>
          <w:szCs w:val="28"/>
          <w:shd w:val="clear" w:color="auto" w:fill="FFFFFF"/>
        </w:rPr>
        <w:t>Over the past two decades, there has been an explosion in the use of digital footprints to monitor and predict human behaviors. The source of data used for this purpose is our online use of the internet, the emails we send and transactions we make. Analysis of these footprints through machine-learning techniques (MLT) has been exploited in the public domain by government and business to predict behaviors and inform investment decisions. In research, MLT have also been used to analyze gene expression data</w:t>
      </w:r>
      <w:r w:rsidRPr="00196F94">
        <w:rPr>
          <w:rFonts w:ascii="Times New Roman" w:hAnsi="Times New Roman" w:cs="Times New Roman"/>
          <w:sz w:val="28"/>
          <w:szCs w:val="28"/>
          <w:shd w:val="clear" w:color="auto" w:fill="FFFFFF"/>
          <w:vertAlign w:val="superscript"/>
        </w:rPr>
        <w:t xml:space="preserve"> </w:t>
      </w:r>
      <w:r w:rsidRPr="00196F94">
        <w:rPr>
          <w:rFonts w:ascii="Times New Roman" w:hAnsi="Times New Roman" w:cs="Times New Roman"/>
          <w:color w:val="333333"/>
          <w:sz w:val="28"/>
          <w:szCs w:val="28"/>
          <w:shd w:val="clear" w:color="auto" w:fill="FFFFFF"/>
        </w:rPr>
        <w:t>and for medical image analysis However to date, there has been little exploration of these methodologies in the clinical setting. We hypothesized that MLT may offer a paradigm shift in clinical medicine that can address core issues with large and complex data sets. These techniques offer the potential to derive adaptive systems from diverse data sets, discover latent connections between data items and to predict outcomes.</w:t>
      </w:r>
    </w:p>
    <w:p w:rsidR="00E50C06" w:rsidRPr="00196F94" w:rsidRDefault="00E50C06" w:rsidP="00FA104B">
      <w:pPr>
        <w:jc w:val="center"/>
        <w:rPr>
          <w:rFonts w:ascii="Times New Roman" w:hAnsi="Times New Roman" w:cs="Times New Roman"/>
          <w:b/>
          <w:sz w:val="40"/>
          <w:szCs w:val="40"/>
        </w:rPr>
      </w:pPr>
      <w:r w:rsidRPr="00196F94">
        <w:rPr>
          <w:rFonts w:ascii="Times New Roman" w:hAnsi="Times New Roman" w:cs="Times New Roman"/>
          <w:b/>
          <w:sz w:val="40"/>
          <w:szCs w:val="40"/>
        </w:rPr>
        <w:t>Objective of Research</w:t>
      </w:r>
    </w:p>
    <w:p w:rsidR="00845D24" w:rsidRPr="00196F94" w:rsidRDefault="00845D24" w:rsidP="00FA104B">
      <w:pPr>
        <w:jc w:val="both"/>
        <w:rPr>
          <w:rFonts w:ascii="Times New Roman" w:hAnsi="Times New Roman" w:cs="Times New Roman"/>
          <w:color w:val="333333"/>
          <w:sz w:val="28"/>
          <w:szCs w:val="28"/>
          <w:shd w:val="clear" w:color="auto" w:fill="FFFFFF"/>
        </w:rPr>
      </w:pPr>
      <w:r w:rsidRPr="00196F94">
        <w:rPr>
          <w:rFonts w:ascii="Times New Roman" w:hAnsi="Times New Roman" w:cs="Times New Roman"/>
          <w:color w:val="333333"/>
          <w:sz w:val="28"/>
          <w:szCs w:val="28"/>
          <w:shd w:val="clear" w:color="auto" w:fill="FFFFFF"/>
        </w:rPr>
        <w:t xml:space="preserve">Using the prediction of cancer outcome as a model, we have tested the hypothesis that through </w:t>
      </w:r>
      <w:r w:rsidR="00F46D2D" w:rsidRPr="00196F94">
        <w:rPr>
          <w:rFonts w:ascii="Times New Roman" w:hAnsi="Times New Roman" w:cs="Times New Roman"/>
          <w:color w:val="333333"/>
          <w:sz w:val="28"/>
          <w:szCs w:val="28"/>
          <w:shd w:val="clear" w:color="auto" w:fill="FFFFFF"/>
        </w:rPr>
        <w:t>analyzing</w:t>
      </w:r>
      <w:r w:rsidRPr="00196F94">
        <w:rPr>
          <w:rFonts w:ascii="Times New Roman" w:hAnsi="Times New Roman" w:cs="Times New Roman"/>
          <w:color w:val="333333"/>
          <w:sz w:val="28"/>
          <w:szCs w:val="28"/>
          <w:shd w:val="clear" w:color="auto" w:fill="FFFFFF"/>
        </w:rPr>
        <w:t xml:space="preserve"> routinely collected digital data contained in an electronic administrative record (EAR), using machine-learning techniques, we could enhance conventional methods in predicting clinical outcomes.</w:t>
      </w:r>
    </w:p>
    <w:p w:rsidR="00845D24" w:rsidRPr="00196F94" w:rsidRDefault="00845D24" w:rsidP="00FA104B">
      <w:pPr>
        <w:jc w:val="center"/>
        <w:rPr>
          <w:rFonts w:ascii="Times New Roman" w:hAnsi="Times New Roman" w:cs="Times New Roman"/>
          <w:b/>
          <w:sz w:val="40"/>
          <w:szCs w:val="40"/>
        </w:rPr>
      </w:pPr>
      <w:r w:rsidRPr="00196F94">
        <w:rPr>
          <w:rFonts w:ascii="Times New Roman" w:hAnsi="Times New Roman" w:cs="Times New Roman"/>
          <w:b/>
          <w:sz w:val="40"/>
          <w:szCs w:val="40"/>
        </w:rPr>
        <w:t>Problem Statement</w:t>
      </w:r>
    </w:p>
    <w:p w:rsidR="00845D24" w:rsidRPr="00196F94" w:rsidRDefault="00845D24" w:rsidP="00FA104B">
      <w:pPr>
        <w:jc w:val="both"/>
        <w:rPr>
          <w:rFonts w:ascii="Times New Roman" w:hAnsi="Times New Roman" w:cs="Times New Roman"/>
          <w:sz w:val="28"/>
          <w:szCs w:val="28"/>
        </w:rPr>
      </w:pPr>
      <w:r w:rsidRPr="00196F94">
        <w:rPr>
          <w:rFonts w:ascii="Times New Roman" w:hAnsi="Times New Roman" w:cs="Times New Roman"/>
          <w:sz w:val="28"/>
          <w:szCs w:val="28"/>
        </w:rPr>
        <w:t>The task of this project is to predict a survival analysis of cancer suffering patients.</w:t>
      </w:r>
      <w:r w:rsidR="00A56DD8" w:rsidRPr="00196F94">
        <w:rPr>
          <w:rFonts w:ascii="Times New Roman" w:hAnsi="Times New Roman" w:cs="Times New Roman"/>
          <w:sz w:val="28"/>
          <w:szCs w:val="28"/>
        </w:rPr>
        <w:t xml:space="preserve"> B</w:t>
      </w:r>
      <w:r w:rsidRPr="00196F94">
        <w:rPr>
          <w:rFonts w:ascii="Times New Roman" w:hAnsi="Times New Roman" w:cs="Times New Roman"/>
          <w:sz w:val="28"/>
          <w:szCs w:val="28"/>
        </w:rPr>
        <w:t>ased on the factors like age, operation_years, axillary nodes the prediction process is depend on and proportional to prediction.</w:t>
      </w:r>
    </w:p>
    <w:p w:rsidR="00845D24" w:rsidRPr="00196F94" w:rsidRDefault="00845D24" w:rsidP="00FA104B">
      <w:pPr>
        <w:jc w:val="center"/>
        <w:rPr>
          <w:rFonts w:ascii="Times New Roman" w:hAnsi="Times New Roman" w:cs="Times New Roman"/>
          <w:b/>
          <w:sz w:val="40"/>
          <w:szCs w:val="40"/>
        </w:rPr>
      </w:pPr>
      <w:r w:rsidRPr="00196F94">
        <w:rPr>
          <w:rFonts w:ascii="Times New Roman" w:hAnsi="Times New Roman" w:cs="Times New Roman"/>
          <w:b/>
          <w:sz w:val="40"/>
          <w:szCs w:val="40"/>
        </w:rPr>
        <w:t>Industry Profile</w:t>
      </w:r>
    </w:p>
    <w:p w:rsidR="00845D24" w:rsidRPr="00196F94" w:rsidRDefault="00845D24" w:rsidP="00FA104B">
      <w:pPr>
        <w:jc w:val="both"/>
        <w:rPr>
          <w:rFonts w:ascii="Times New Roman" w:hAnsi="Times New Roman" w:cs="Times New Roman"/>
          <w:sz w:val="28"/>
          <w:szCs w:val="28"/>
        </w:rPr>
      </w:pPr>
      <w:r w:rsidRPr="00196F94">
        <w:rPr>
          <w:rFonts w:ascii="Times New Roman" w:hAnsi="Times New Roman" w:cs="Times New Roman"/>
          <w:sz w:val="28"/>
          <w:szCs w:val="28"/>
        </w:rPr>
        <w:t xml:space="preserve">The Survival Analysis Cancer Prediction </w:t>
      </w:r>
      <w:r w:rsidR="00223F7D" w:rsidRPr="00196F94">
        <w:rPr>
          <w:rFonts w:ascii="Times New Roman" w:hAnsi="Times New Roman" w:cs="Times New Roman"/>
          <w:sz w:val="28"/>
          <w:szCs w:val="28"/>
        </w:rPr>
        <w:t>is used in Medical Organizations, Research</w:t>
      </w:r>
      <w:r w:rsidR="00F46D2D" w:rsidRPr="00196F94">
        <w:rPr>
          <w:rFonts w:ascii="Times New Roman" w:hAnsi="Times New Roman" w:cs="Times New Roman"/>
          <w:sz w:val="28"/>
          <w:szCs w:val="28"/>
        </w:rPr>
        <w:t xml:space="preserve"> </w:t>
      </w:r>
      <w:r w:rsidR="00223F7D" w:rsidRPr="00196F94">
        <w:rPr>
          <w:rFonts w:ascii="Times New Roman" w:hAnsi="Times New Roman" w:cs="Times New Roman"/>
          <w:sz w:val="28"/>
          <w:szCs w:val="28"/>
        </w:rPr>
        <w:t>Labs etc.</w:t>
      </w:r>
    </w:p>
    <w:p w:rsidR="00257E89" w:rsidRPr="00196F94" w:rsidRDefault="00257E89" w:rsidP="00FA104B">
      <w:pPr>
        <w:jc w:val="both"/>
        <w:rPr>
          <w:rFonts w:ascii="Times New Roman" w:hAnsi="Times New Roman" w:cs="Times New Roman"/>
          <w:b/>
          <w:sz w:val="36"/>
          <w:szCs w:val="36"/>
        </w:rPr>
      </w:pPr>
    </w:p>
    <w:p w:rsidR="00257E89" w:rsidRPr="00196F94" w:rsidRDefault="00257E89" w:rsidP="00FA104B">
      <w:pPr>
        <w:jc w:val="both"/>
        <w:rPr>
          <w:rFonts w:ascii="Times New Roman" w:hAnsi="Times New Roman" w:cs="Times New Roman"/>
          <w:b/>
          <w:sz w:val="36"/>
          <w:szCs w:val="36"/>
        </w:rPr>
      </w:pPr>
    </w:p>
    <w:p w:rsidR="00257E89" w:rsidRPr="00196F94" w:rsidRDefault="00257E89" w:rsidP="00FA104B">
      <w:pPr>
        <w:jc w:val="both"/>
        <w:rPr>
          <w:rFonts w:ascii="Times New Roman" w:hAnsi="Times New Roman" w:cs="Times New Roman"/>
          <w:b/>
          <w:sz w:val="36"/>
          <w:szCs w:val="36"/>
        </w:rPr>
      </w:pPr>
    </w:p>
    <w:p w:rsidR="00223F7D" w:rsidRPr="00196F94" w:rsidRDefault="00F46D2D" w:rsidP="00FA104B">
      <w:pPr>
        <w:jc w:val="center"/>
        <w:rPr>
          <w:rFonts w:ascii="Times New Roman" w:hAnsi="Times New Roman" w:cs="Times New Roman"/>
          <w:b/>
          <w:sz w:val="40"/>
          <w:szCs w:val="40"/>
        </w:rPr>
      </w:pPr>
      <w:r w:rsidRPr="00196F94">
        <w:rPr>
          <w:rFonts w:ascii="Times New Roman" w:hAnsi="Times New Roman" w:cs="Times New Roman"/>
          <w:b/>
          <w:sz w:val="40"/>
          <w:szCs w:val="40"/>
        </w:rPr>
        <w:lastRenderedPageBreak/>
        <w:t>Data Collection</w:t>
      </w:r>
    </w:p>
    <w:p w:rsidR="001A74DC" w:rsidRPr="00196F94" w:rsidRDefault="00A111D2" w:rsidP="00FA104B">
      <w:pPr>
        <w:jc w:val="both"/>
        <w:rPr>
          <w:rFonts w:ascii="Times New Roman" w:hAnsi="Times New Roman" w:cs="Times New Roman"/>
          <w:sz w:val="28"/>
          <w:szCs w:val="28"/>
        </w:rPr>
      </w:pPr>
      <w:r w:rsidRPr="00196F94">
        <w:rPr>
          <w:rFonts w:ascii="Times New Roman" w:hAnsi="Times New Roman" w:cs="Times New Roman"/>
          <w:sz w:val="28"/>
          <w:szCs w:val="28"/>
        </w:rPr>
        <w:t xml:space="preserve">The Dataset of Survival Analysis Cancer Prediction is taken from </w:t>
      </w:r>
      <w:hyperlink r:id="rId6" w:history="1">
        <w:r w:rsidRPr="00196F94">
          <w:rPr>
            <w:rStyle w:val="Hyperlink"/>
            <w:rFonts w:ascii="Times New Roman" w:hAnsi="Times New Roman" w:cs="Times New Roman"/>
            <w:sz w:val="28"/>
            <w:szCs w:val="28"/>
          </w:rPr>
          <w:t>https://data.world.com</w:t>
        </w:r>
      </w:hyperlink>
      <w:r w:rsidRPr="00196F94">
        <w:rPr>
          <w:rFonts w:ascii="Times New Roman" w:hAnsi="Times New Roman" w:cs="Times New Roman"/>
          <w:sz w:val="28"/>
          <w:szCs w:val="28"/>
        </w:rPr>
        <w:t xml:space="preserve"> which has factors like age, operation_years, axillary nodes, survival_status of 300 persons</w:t>
      </w:r>
      <w:r w:rsidR="00A56DD8" w:rsidRPr="00196F94">
        <w:rPr>
          <w:rFonts w:ascii="Times New Roman" w:hAnsi="Times New Roman" w:cs="Times New Roman"/>
          <w:sz w:val="28"/>
          <w:szCs w:val="28"/>
        </w:rPr>
        <w:t>.</w:t>
      </w:r>
      <w:r w:rsidR="00196F94">
        <w:rPr>
          <w:rFonts w:ascii="Times New Roman" w:hAnsi="Times New Roman" w:cs="Times New Roman"/>
          <w:sz w:val="28"/>
          <w:szCs w:val="28"/>
        </w:rPr>
        <w:t xml:space="preserve"> </w:t>
      </w:r>
      <w:r w:rsidR="00257E89" w:rsidRPr="00196F94">
        <w:rPr>
          <w:rFonts w:ascii="Times New Roman" w:hAnsi="Times New Roman" w:cs="Times New Roman"/>
          <w:sz w:val="28"/>
          <w:szCs w:val="28"/>
        </w:rPr>
        <w:t>The input attributes used in this data are age,</w:t>
      </w:r>
      <w:r w:rsidR="00196F94">
        <w:rPr>
          <w:rFonts w:ascii="Times New Roman" w:hAnsi="Times New Roman" w:cs="Times New Roman"/>
          <w:sz w:val="28"/>
          <w:szCs w:val="28"/>
        </w:rPr>
        <w:t xml:space="preserve"> </w:t>
      </w:r>
      <w:r w:rsidR="00257E89" w:rsidRPr="00196F94">
        <w:rPr>
          <w:rFonts w:ascii="Times New Roman" w:hAnsi="Times New Roman" w:cs="Times New Roman"/>
          <w:sz w:val="28"/>
          <w:szCs w:val="28"/>
        </w:rPr>
        <w:t>operation_years,</w:t>
      </w:r>
      <w:r w:rsidR="00196F94">
        <w:rPr>
          <w:rFonts w:ascii="Times New Roman" w:hAnsi="Times New Roman" w:cs="Times New Roman"/>
          <w:sz w:val="28"/>
          <w:szCs w:val="28"/>
        </w:rPr>
        <w:t xml:space="preserve"> </w:t>
      </w:r>
      <w:r w:rsidR="00257E89" w:rsidRPr="00196F94">
        <w:rPr>
          <w:rFonts w:ascii="Times New Roman" w:hAnsi="Times New Roman" w:cs="Times New Roman"/>
          <w:sz w:val="28"/>
          <w:szCs w:val="28"/>
        </w:rPr>
        <w:t>axillary</w:t>
      </w:r>
      <w:r w:rsidR="00196F94">
        <w:rPr>
          <w:rFonts w:ascii="Times New Roman" w:hAnsi="Times New Roman" w:cs="Times New Roman"/>
          <w:sz w:val="28"/>
          <w:szCs w:val="28"/>
        </w:rPr>
        <w:t xml:space="preserve"> </w:t>
      </w:r>
      <w:r w:rsidR="00FA104B">
        <w:rPr>
          <w:rFonts w:ascii="Times New Roman" w:hAnsi="Times New Roman" w:cs="Times New Roman"/>
          <w:sz w:val="28"/>
          <w:szCs w:val="28"/>
        </w:rPr>
        <w:t>nodes. Based</w:t>
      </w:r>
      <w:r w:rsidR="00196F94">
        <w:rPr>
          <w:rFonts w:ascii="Times New Roman" w:hAnsi="Times New Roman" w:cs="Times New Roman"/>
          <w:sz w:val="28"/>
          <w:szCs w:val="28"/>
        </w:rPr>
        <w:t xml:space="preserve"> on the </w:t>
      </w:r>
      <w:r w:rsidR="00257E89" w:rsidRPr="00196F94">
        <w:rPr>
          <w:rFonts w:ascii="Times New Roman" w:hAnsi="Times New Roman" w:cs="Times New Roman"/>
          <w:sz w:val="28"/>
          <w:szCs w:val="28"/>
        </w:rPr>
        <w:t>above attributes we get an output attributes as survival_status.</w:t>
      </w:r>
      <w:r w:rsidR="00FA104B">
        <w:rPr>
          <w:rFonts w:ascii="Times New Roman" w:hAnsi="Times New Roman" w:cs="Times New Roman"/>
          <w:sz w:val="28"/>
          <w:szCs w:val="28"/>
        </w:rPr>
        <w:t xml:space="preserve"> </w:t>
      </w:r>
      <w:r w:rsidR="00257E89" w:rsidRPr="00196F94">
        <w:rPr>
          <w:rFonts w:ascii="Times New Roman" w:hAnsi="Times New Roman" w:cs="Times New Roman"/>
          <w:sz w:val="28"/>
          <w:szCs w:val="28"/>
        </w:rPr>
        <w:t>In this model the X values are trained and then tested, based on these X_test values we can predict Y</w:t>
      </w:r>
      <w:r w:rsidR="00196F94">
        <w:rPr>
          <w:rFonts w:ascii="Times New Roman" w:hAnsi="Times New Roman" w:cs="Times New Roman"/>
          <w:sz w:val="28"/>
          <w:szCs w:val="28"/>
        </w:rPr>
        <w:t xml:space="preserve"> </w:t>
      </w:r>
      <w:r w:rsidR="00257E89" w:rsidRPr="00196F94">
        <w:rPr>
          <w:rFonts w:ascii="Times New Roman" w:hAnsi="Times New Roman" w:cs="Times New Roman"/>
          <w:sz w:val="28"/>
          <w:szCs w:val="28"/>
        </w:rPr>
        <w:t>values.</w:t>
      </w:r>
      <w:r w:rsidR="001A74DC" w:rsidRPr="00196F94">
        <w:rPr>
          <w:rFonts w:ascii="Times New Roman" w:hAnsi="Times New Roman" w:cs="Times New Roman"/>
          <w:sz w:val="28"/>
          <w:szCs w:val="28"/>
        </w:rPr>
        <w:t xml:space="preserve"> Based on the slicing values of X&amp;Y attributes we can test the X values</w:t>
      </w:r>
      <w:r w:rsidR="00FA104B">
        <w:rPr>
          <w:rFonts w:ascii="Times New Roman" w:hAnsi="Times New Roman" w:cs="Times New Roman"/>
          <w:sz w:val="28"/>
          <w:szCs w:val="28"/>
        </w:rPr>
        <w:t xml:space="preserve">. </w:t>
      </w:r>
      <w:r w:rsidR="001A74DC" w:rsidRPr="00196F94">
        <w:rPr>
          <w:rFonts w:ascii="Times New Roman" w:hAnsi="Times New Roman" w:cs="Times New Roman"/>
          <w:sz w:val="28"/>
          <w:szCs w:val="28"/>
        </w:rPr>
        <w:t xml:space="preserve">By </w:t>
      </w:r>
      <w:r w:rsidR="00196F94">
        <w:rPr>
          <w:rFonts w:ascii="Times New Roman" w:hAnsi="Times New Roman" w:cs="Times New Roman"/>
          <w:sz w:val="28"/>
          <w:szCs w:val="28"/>
        </w:rPr>
        <w:t xml:space="preserve">using X_test values along with </w:t>
      </w:r>
      <w:r w:rsidR="001A74DC" w:rsidRPr="00196F94">
        <w:rPr>
          <w:rFonts w:ascii="Times New Roman" w:hAnsi="Times New Roman" w:cs="Times New Roman"/>
          <w:sz w:val="28"/>
          <w:szCs w:val="28"/>
        </w:rPr>
        <w:t xml:space="preserve">“classifier” </w:t>
      </w:r>
      <w:proofErr w:type="gramStart"/>
      <w:r w:rsidR="001A74DC" w:rsidRPr="00196F94">
        <w:rPr>
          <w:rFonts w:ascii="Times New Roman" w:hAnsi="Times New Roman" w:cs="Times New Roman"/>
          <w:sz w:val="28"/>
          <w:szCs w:val="28"/>
        </w:rPr>
        <w:t>variable  which</w:t>
      </w:r>
      <w:proofErr w:type="gramEnd"/>
      <w:r w:rsidR="001A74DC" w:rsidRPr="00196F94">
        <w:rPr>
          <w:rFonts w:ascii="Times New Roman" w:hAnsi="Times New Roman" w:cs="Times New Roman"/>
          <w:sz w:val="28"/>
          <w:szCs w:val="28"/>
        </w:rPr>
        <w:t xml:space="preserve"> is imported by sklearn package  can predict the Y values</w:t>
      </w:r>
      <w:r w:rsidR="00FA104B">
        <w:rPr>
          <w:rFonts w:ascii="Times New Roman" w:hAnsi="Times New Roman" w:cs="Times New Roman"/>
          <w:sz w:val="28"/>
          <w:szCs w:val="28"/>
        </w:rPr>
        <w:t xml:space="preserve"> </w:t>
      </w:r>
      <w:r w:rsidR="001A74DC" w:rsidRPr="00196F94">
        <w:rPr>
          <w:rFonts w:ascii="Times New Roman" w:hAnsi="Times New Roman" w:cs="Times New Roman"/>
          <w:sz w:val="28"/>
          <w:szCs w:val="28"/>
        </w:rPr>
        <w:t>The “classifier” variable is created based on X train and Y train values</w:t>
      </w:r>
      <w:r w:rsidR="00FA104B">
        <w:rPr>
          <w:rFonts w:ascii="Times New Roman" w:hAnsi="Times New Roman" w:cs="Times New Roman"/>
          <w:sz w:val="28"/>
          <w:szCs w:val="28"/>
        </w:rPr>
        <w:t>.</w:t>
      </w:r>
    </w:p>
    <w:p w:rsidR="00A111D2" w:rsidRPr="00196F94" w:rsidRDefault="00A111D2" w:rsidP="00FA104B">
      <w:pPr>
        <w:jc w:val="center"/>
        <w:rPr>
          <w:rFonts w:ascii="Times New Roman" w:hAnsi="Times New Roman" w:cs="Times New Roman"/>
          <w:b/>
          <w:sz w:val="40"/>
          <w:szCs w:val="40"/>
        </w:rPr>
      </w:pPr>
      <w:r w:rsidRPr="00196F94">
        <w:rPr>
          <w:rFonts w:ascii="Times New Roman" w:hAnsi="Times New Roman" w:cs="Times New Roman"/>
          <w:b/>
          <w:sz w:val="40"/>
          <w:szCs w:val="40"/>
        </w:rPr>
        <w:t>Methodology</w:t>
      </w:r>
    </w:p>
    <w:p w:rsidR="00A111D2" w:rsidRPr="00196F94" w:rsidRDefault="00E00580" w:rsidP="00FA104B">
      <w:pPr>
        <w:jc w:val="both"/>
        <w:rPr>
          <w:rFonts w:ascii="Times New Roman" w:hAnsi="Times New Roman" w:cs="Times New Roman"/>
          <w:b/>
          <w:sz w:val="36"/>
          <w:szCs w:val="36"/>
        </w:rPr>
      </w:pPr>
      <w:r w:rsidRPr="00196F94">
        <w:rPr>
          <w:rFonts w:ascii="Times New Roman" w:hAnsi="Times New Roman" w:cs="Times New Roman"/>
          <w:b/>
          <w:sz w:val="36"/>
          <w:szCs w:val="36"/>
        </w:rPr>
        <w:t>Figures and tables</w:t>
      </w:r>
    </w:p>
    <w:p w:rsidR="00E00580" w:rsidRPr="00196F94" w:rsidRDefault="00E00580" w:rsidP="00FA104B">
      <w:pPr>
        <w:jc w:val="both"/>
        <w:rPr>
          <w:rFonts w:ascii="Times New Roman" w:hAnsi="Times New Roman" w:cs="Times New Roman"/>
          <w:b/>
          <w:sz w:val="36"/>
          <w:szCs w:val="36"/>
        </w:rPr>
      </w:pPr>
      <w:r w:rsidRPr="00196F94">
        <w:rPr>
          <w:rFonts w:ascii="Times New Roman" w:hAnsi="Times New Roman" w:cs="Times New Roman"/>
          <w:b/>
          <w:sz w:val="36"/>
          <w:szCs w:val="36"/>
        </w:rPr>
        <w:tab/>
      </w:r>
      <w:r w:rsidRPr="00196F94">
        <w:rPr>
          <w:rFonts w:ascii="Times New Roman" w:hAnsi="Times New Roman" w:cs="Times New Roman"/>
          <w:b/>
          <w:sz w:val="36"/>
          <w:szCs w:val="36"/>
        </w:rPr>
        <w:tab/>
      </w:r>
      <w:r w:rsidRPr="00196F94">
        <w:rPr>
          <w:rFonts w:ascii="Times New Roman" w:hAnsi="Times New Roman" w:cs="Times New Roman"/>
          <w:b/>
          <w:noProof/>
        </w:rPr>
        <w:drawing>
          <wp:inline distT="0" distB="0" distL="0" distR="0" wp14:anchorId="7EEDB233" wp14:editId="12AEDC48">
            <wp:extent cx="3938451" cy="349028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254" t="31662" r="53843" b="6088"/>
                    <a:stretch/>
                  </pic:blipFill>
                  <pic:spPr bwMode="auto">
                    <a:xfrm>
                      <a:off x="0" y="0"/>
                      <a:ext cx="3945407" cy="3496453"/>
                    </a:xfrm>
                    <a:prstGeom prst="rect">
                      <a:avLst/>
                    </a:prstGeom>
                    <a:ln>
                      <a:noFill/>
                    </a:ln>
                    <a:extLst>
                      <a:ext uri="{53640926-AAD7-44D8-BBD7-CCE9431645EC}">
                        <a14:shadowObscured xmlns:a14="http://schemas.microsoft.com/office/drawing/2010/main"/>
                      </a:ext>
                    </a:extLst>
                  </pic:spPr>
                </pic:pic>
              </a:graphicData>
            </a:graphic>
          </wp:inline>
        </w:drawing>
      </w:r>
    </w:p>
    <w:p w:rsidR="00D9391F" w:rsidRPr="00196F94" w:rsidRDefault="00D9391F" w:rsidP="00FA104B">
      <w:pPr>
        <w:jc w:val="both"/>
        <w:rPr>
          <w:rFonts w:ascii="Times New Roman" w:hAnsi="Times New Roman" w:cs="Times New Roman"/>
          <w:b/>
          <w:sz w:val="36"/>
          <w:szCs w:val="36"/>
        </w:rPr>
      </w:pPr>
    </w:p>
    <w:p w:rsidR="000571C2" w:rsidRPr="00196F94" w:rsidRDefault="00A55471" w:rsidP="00FA104B">
      <w:pPr>
        <w:jc w:val="both"/>
        <w:rPr>
          <w:rFonts w:ascii="Times New Roman" w:hAnsi="Times New Roman" w:cs="Times New Roman"/>
          <w:b/>
          <w:sz w:val="36"/>
          <w:szCs w:val="36"/>
        </w:rPr>
      </w:pPr>
      <w:r w:rsidRPr="00196F94">
        <w:rPr>
          <w:rFonts w:ascii="Times New Roman" w:hAnsi="Times New Roman" w:cs="Times New Roman"/>
          <w:b/>
          <w:noProof/>
        </w:rPr>
        <w:lastRenderedPageBreak/>
        <w:drawing>
          <wp:inline distT="0" distB="0" distL="0" distR="0" wp14:anchorId="347276D7" wp14:editId="082F1E30">
            <wp:extent cx="6075452" cy="330490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918" t="13429" r="10564" b="9981"/>
                    <a:stretch/>
                  </pic:blipFill>
                  <pic:spPr bwMode="auto">
                    <a:xfrm>
                      <a:off x="0" y="0"/>
                      <a:ext cx="6086627" cy="3310982"/>
                    </a:xfrm>
                    <a:prstGeom prst="rect">
                      <a:avLst/>
                    </a:prstGeom>
                    <a:ln>
                      <a:noFill/>
                    </a:ln>
                    <a:extLst>
                      <a:ext uri="{53640926-AAD7-44D8-BBD7-CCE9431645EC}">
                        <a14:shadowObscured xmlns:a14="http://schemas.microsoft.com/office/drawing/2010/main"/>
                      </a:ext>
                    </a:extLst>
                  </pic:spPr>
                </pic:pic>
              </a:graphicData>
            </a:graphic>
          </wp:inline>
        </w:drawing>
      </w:r>
    </w:p>
    <w:p w:rsidR="00F46D2D" w:rsidRPr="00196F94" w:rsidRDefault="00F46D2D" w:rsidP="00FA104B">
      <w:pPr>
        <w:jc w:val="both"/>
        <w:rPr>
          <w:rFonts w:ascii="Times New Roman" w:hAnsi="Times New Roman" w:cs="Times New Roman"/>
          <w:b/>
          <w:sz w:val="36"/>
          <w:szCs w:val="36"/>
        </w:rPr>
      </w:pPr>
    </w:p>
    <w:p w:rsidR="000E0F07" w:rsidRPr="00196F94" w:rsidRDefault="000E0F07" w:rsidP="00FA104B">
      <w:pPr>
        <w:jc w:val="center"/>
        <w:rPr>
          <w:rFonts w:ascii="Times New Roman" w:hAnsi="Times New Roman" w:cs="Times New Roman"/>
          <w:b/>
          <w:sz w:val="36"/>
          <w:szCs w:val="36"/>
        </w:rPr>
      </w:pPr>
      <w:r w:rsidRPr="00196F94">
        <w:rPr>
          <w:rFonts w:ascii="Times New Roman" w:hAnsi="Times New Roman" w:cs="Times New Roman"/>
          <w:b/>
          <w:sz w:val="36"/>
          <w:szCs w:val="36"/>
        </w:rPr>
        <w:t>Statistical techniques</w:t>
      </w:r>
    </w:p>
    <w:p w:rsidR="000E0F07" w:rsidRPr="00196F94" w:rsidRDefault="00A56DD8" w:rsidP="00FA104B">
      <w:pPr>
        <w:jc w:val="both"/>
        <w:rPr>
          <w:rFonts w:ascii="Times New Roman" w:hAnsi="Times New Roman" w:cs="Times New Roman"/>
          <w:sz w:val="28"/>
          <w:szCs w:val="28"/>
        </w:rPr>
      </w:pPr>
      <w:r w:rsidRPr="00196F94">
        <w:rPr>
          <w:rFonts w:ascii="Times New Roman" w:hAnsi="Times New Roman" w:cs="Times New Roman"/>
          <w:sz w:val="28"/>
          <w:szCs w:val="28"/>
        </w:rPr>
        <w:t>In t</w:t>
      </w:r>
      <w:r w:rsidR="000E0F07" w:rsidRPr="00196F94">
        <w:rPr>
          <w:rFonts w:ascii="Times New Roman" w:hAnsi="Times New Roman" w:cs="Times New Roman"/>
          <w:sz w:val="28"/>
          <w:szCs w:val="28"/>
        </w:rPr>
        <w:t xml:space="preserve">he process first implemented </w:t>
      </w:r>
      <w:r w:rsidRPr="00196F94">
        <w:rPr>
          <w:rFonts w:ascii="Times New Roman" w:hAnsi="Times New Roman" w:cs="Times New Roman"/>
          <w:sz w:val="28"/>
          <w:szCs w:val="28"/>
        </w:rPr>
        <w:t xml:space="preserve">step </w:t>
      </w:r>
      <w:r w:rsidR="000E0F07" w:rsidRPr="00196F94">
        <w:rPr>
          <w:rFonts w:ascii="Times New Roman" w:hAnsi="Times New Roman" w:cs="Times New Roman"/>
          <w:sz w:val="28"/>
          <w:szCs w:val="28"/>
        </w:rPr>
        <w:t>is</w:t>
      </w:r>
      <w:r w:rsidRPr="00196F94">
        <w:rPr>
          <w:rFonts w:ascii="Times New Roman" w:hAnsi="Times New Roman" w:cs="Times New Roman"/>
          <w:sz w:val="28"/>
          <w:szCs w:val="28"/>
        </w:rPr>
        <w:t xml:space="preserve">: </w:t>
      </w:r>
      <w:r w:rsidR="000E0F07" w:rsidRPr="00196F94">
        <w:rPr>
          <w:rFonts w:ascii="Times New Roman" w:hAnsi="Times New Roman" w:cs="Times New Roman"/>
          <w:sz w:val="28"/>
          <w:szCs w:val="28"/>
        </w:rPr>
        <w:t>Splitting the dataset into the Training set and Test set</w:t>
      </w:r>
      <w:r w:rsidR="00FA104B">
        <w:rPr>
          <w:rFonts w:ascii="Times New Roman" w:hAnsi="Times New Roman" w:cs="Times New Roman"/>
          <w:sz w:val="28"/>
          <w:szCs w:val="28"/>
        </w:rPr>
        <w:t xml:space="preserve"> from </w:t>
      </w:r>
      <w:proofErr w:type="spellStart"/>
      <w:r w:rsidR="006E734D">
        <w:rPr>
          <w:rFonts w:ascii="Times New Roman" w:hAnsi="Times New Roman" w:cs="Times New Roman"/>
          <w:sz w:val="28"/>
          <w:szCs w:val="28"/>
        </w:rPr>
        <w:t>sklearn</w:t>
      </w:r>
      <w:proofErr w:type="spellEnd"/>
      <w:r w:rsidR="006E734D" w:rsidRPr="00196F94">
        <w:rPr>
          <w:rFonts w:ascii="Times New Roman" w:hAnsi="Times New Roman" w:cs="Times New Roman"/>
          <w:sz w:val="28"/>
          <w:szCs w:val="28"/>
        </w:rPr>
        <w:t>. model</w:t>
      </w:r>
      <w:r w:rsidR="00A57782" w:rsidRPr="00196F94">
        <w:rPr>
          <w:rFonts w:ascii="Times New Roman" w:hAnsi="Times New Roman" w:cs="Times New Roman"/>
          <w:sz w:val="28"/>
          <w:szCs w:val="28"/>
        </w:rPr>
        <w:t xml:space="preserve"> selection package.</w:t>
      </w:r>
    </w:p>
    <w:p w:rsidR="00A57782" w:rsidRPr="00196F94" w:rsidRDefault="00A56DD8" w:rsidP="00FA104B">
      <w:pPr>
        <w:pStyle w:val="NormalWeb"/>
        <w:numPr>
          <w:ilvl w:val="0"/>
          <w:numId w:val="4"/>
        </w:numPr>
        <w:shd w:val="clear" w:color="auto" w:fill="FFFFFF"/>
        <w:spacing w:before="0" w:beforeAutospacing="0" w:after="165" w:afterAutospacing="0"/>
        <w:jc w:val="both"/>
        <w:rPr>
          <w:color w:val="333333"/>
          <w:sz w:val="28"/>
          <w:szCs w:val="28"/>
        </w:rPr>
      </w:pPr>
      <w:r w:rsidRPr="00196F94">
        <w:rPr>
          <w:color w:val="333333"/>
          <w:sz w:val="28"/>
          <w:szCs w:val="28"/>
        </w:rPr>
        <w:t>T</w:t>
      </w:r>
      <w:r w:rsidR="00A57782" w:rsidRPr="00196F94">
        <w:rPr>
          <w:color w:val="333333"/>
          <w:sz w:val="28"/>
          <w:szCs w:val="28"/>
        </w:rPr>
        <w:t>est set in machine learning is a secondary (or tertiary) data set that is used to test a machine learning program after it has been trained on an initial training data set. The idea is that predictive models always have some sort of unknown capacity that needs to be tested out, as opposed to analyzed from a programming perspective A test set is also known as a test data set or test data.</w:t>
      </w:r>
    </w:p>
    <w:p w:rsidR="00A57782" w:rsidRPr="00196F94" w:rsidRDefault="00A57782" w:rsidP="00FA104B">
      <w:pPr>
        <w:pStyle w:val="NormalWeb"/>
        <w:numPr>
          <w:ilvl w:val="0"/>
          <w:numId w:val="4"/>
        </w:numPr>
        <w:shd w:val="clear" w:color="auto" w:fill="FFFFFF"/>
        <w:spacing w:before="0" w:beforeAutospacing="0" w:after="165" w:afterAutospacing="0"/>
        <w:jc w:val="both"/>
        <w:rPr>
          <w:color w:val="333333"/>
          <w:sz w:val="28"/>
          <w:szCs w:val="28"/>
        </w:rPr>
      </w:pPr>
      <w:r w:rsidRPr="00196F94">
        <w:rPr>
          <w:color w:val="333333"/>
          <w:sz w:val="28"/>
          <w:szCs w:val="28"/>
        </w:rPr>
        <w:t xml:space="preserve">The idea of using training data in machine learning programs is a simple concept, but it is also very foundational to the way that these technologies work. The training data is an initial set of data used to help a program understand how to apply technologies like neural networks to learn and produce sophisticated results. It may be complemented by subsequent sets of data called validation and testing </w:t>
      </w:r>
      <w:r w:rsidR="00A56DD8" w:rsidRPr="00196F94">
        <w:rPr>
          <w:color w:val="333333"/>
          <w:sz w:val="28"/>
          <w:szCs w:val="28"/>
        </w:rPr>
        <w:t>sets. Training</w:t>
      </w:r>
      <w:r w:rsidRPr="00196F94">
        <w:rPr>
          <w:color w:val="333333"/>
          <w:sz w:val="28"/>
          <w:szCs w:val="28"/>
        </w:rPr>
        <w:t xml:space="preserve"> data is also known as a training set, training dataset or </w:t>
      </w:r>
      <w:r w:rsidR="00A56DD8" w:rsidRPr="00196F94">
        <w:rPr>
          <w:rStyle w:val="vm-hook"/>
          <w:sz w:val="28"/>
          <w:szCs w:val="28"/>
          <w:bdr w:val="none" w:sz="0" w:space="0" w:color="auto" w:frame="1"/>
        </w:rPr>
        <w:t>learning</w:t>
      </w:r>
      <w:r w:rsidR="00A56DD8" w:rsidRPr="00196F94">
        <w:rPr>
          <w:color w:val="333333"/>
          <w:sz w:val="28"/>
          <w:szCs w:val="28"/>
        </w:rPr>
        <w:t xml:space="preserve"> set</w:t>
      </w:r>
      <w:r w:rsidRPr="00196F94">
        <w:rPr>
          <w:color w:val="333333"/>
          <w:sz w:val="28"/>
          <w:szCs w:val="28"/>
        </w:rPr>
        <w:t>.</w:t>
      </w:r>
    </w:p>
    <w:p w:rsidR="00A57782" w:rsidRPr="00196F94" w:rsidRDefault="00A57782" w:rsidP="00FA104B">
      <w:pPr>
        <w:pStyle w:val="NormalWeb"/>
        <w:numPr>
          <w:ilvl w:val="0"/>
          <w:numId w:val="4"/>
        </w:numPr>
        <w:shd w:val="clear" w:color="auto" w:fill="FFFFFF"/>
        <w:spacing w:before="0" w:beforeAutospacing="0" w:after="165" w:afterAutospacing="0"/>
        <w:jc w:val="both"/>
        <w:rPr>
          <w:color w:val="333333"/>
          <w:sz w:val="28"/>
          <w:szCs w:val="28"/>
        </w:rPr>
      </w:pPr>
      <w:r w:rsidRPr="00196F94">
        <w:rPr>
          <w:color w:val="333333"/>
          <w:sz w:val="28"/>
          <w:szCs w:val="28"/>
        </w:rPr>
        <w:t>Confusion matrix is used to display confusion matrices values, which has actual and predicted classes. If True positive and true negative values are mor</w:t>
      </w:r>
      <w:r w:rsidR="00236244" w:rsidRPr="00196F94">
        <w:rPr>
          <w:color w:val="333333"/>
          <w:sz w:val="28"/>
          <w:szCs w:val="28"/>
        </w:rPr>
        <w:t xml:space="preserve">e then accuracy and </w:t>
      </w:r>
      <w:r w:rsidRPr="00196F94">
        <w:rPr>
          <w:color w:val="333333"/>
          <w:sz w:val="28"/>
          <w:szCs w:val="28"/>
        </w:rPr>
        <w:t>predicted values are proportional to it.</w:t>
      </w:r>
    </w:p>
    <w:p w:rsidR="00236244" w:rsidRPr="00196F94" w:rsidRDefault="00236244" w:rsidP="00FA104B">
      <w:pPr>
        <w:pStyle w:val="NormalWeb"/>
        <w:numPr>
          <w:ilvl w:val="0"/>
          <w:numId w:val="5"/>
        </w:numPr>
        <w:shd w:val="clear" w:color="auto" w:fill="FFFFFF"/>
        <w:spacing w:before="0" w:beforeAutospacing="0" w:after="165" w:afterAutospacing="0"/>
        <w:jc w:val="both"/>
        <w:rPr>
          <w:sz w:val="28"/>
          <w:szCs w:val="28"/>
          <w:shd w:val="clear" w:color="auto" w:fill="FFFFFF"/>
        </w:rPr>
      </w:pPr>
      <w:r w:rsidRPr="00196F94">
        <w:rPr>
          <w:sz w:val="28"/>
          <w:szCs w:val="28"/>
          <w:shd w:val="clear" w:color="auto" w:fill="FFFFFF"/>
        </w:rPr>
        <w:lastRenderedPageBreak/>
        <w:t>A confusion matrix is a summary of prediction results on a classification problem.</w:t>
      </w:r>
      <w:r w:rsidRPr="00196F94">
        <w:rPr>
          <w:sz w:val="28"/>
          <w:szCs w:val="28"/>
        </w:rPr>
        <w:br/>
      </w:r>
      <w:r w:rsidRPr="00196F94">
        <w:rPr>
          <w:sz w:val="28"/>
          <w:szCs w:val="28"/>
          <w:shd w:val="clear" w:color="auto" w:fill="FFFFFF"/>
        </w:rPr>
        <w:t>The number of correct and incorrect predictions are summarized with count values and broken down by each class. This is the key to the confusion matrix.</w:t>
      </w:r>
      <w:r w:rsidRPr="00196F94">
        <w:rPr>
          <w:sz w:val="28"/>
          <w:szCs w:val="28"/>
        </w:rPr>
        <w:br/>
      </w:r>
      <w:r w:rsidRPr="00196F94">
        <w:rPr>
          <w:sz w:val="28"/>
          <w:szCs w:val="28"/>
          <w:shd w:val="clear" w:color="auto" w:fill="FFFFFF"/>
        </w:rPr>
        <w:t>The confusion matrix shows the ways in which your c</w:t>
      </w:r>
      <w:r w:rsidR="00A56DD8" w:rsidRPr="00196F94">
        <w:rPr>
          <w:sz w:val="28"/>
          <w:szCs w:val="28"/>
          <w:shd w:val="clear" w:color="auto" w:fill="FFFFFF"/>
        </w:rPr>
        <w:t xml:space="preserve">lassification model is confused when </w:t>
      </w:r>
      <w:r w:rsidRPr="00196F94">
        <w:rPr>
          <w:sz w:val="28"/>
          <w:szCs w:val="28"/>
          <w:shd w:val="clear" w:color="auto" w:fill="FFFFFF"/>
        </w:rPr>
        <w:t>it</w:t>
      </w:r>
      <w:r w:rsidR="00A56DD8" w:rsidRPr="00196F94">
        <w:rPr>
          <w:sz w:val="28"/>
          <w:szCs w:val="28"/>
          <w:shd w:val="clear" w:color="auto" w:fill="FFFFFF"/>
        </w:rPr>
        <w:t xml:space="preserve"> </w:t>
      </w:r>
      <w:r w:rsidRPr="00196F94">
        <w:rPr>
          <w:sz w:val="28"/>
          <w:szCs w:val="28"/>
          <w:shd w:val="clear" w:color="auto" w:fill="FFFFFF"/>
        </w:rPr>
        <w:t>makes</w:t>
      </w:r>
      <w:r w:rsidR="00A56DD8" w:rsidRPr="00196F94">
        <w:rPr>
          <w:sz w:val="28"/>
          <w:szCs w:val="28"/>
          <w:shd w:val="clear" w:color="auto" w:fill="FFFFFF"/>
        </w:rPr>
        <w:t xml:space="preserve"> </w:t>
      </w:r>
      <w:r w:rsidRPr="00196F94">
        <w:rPr>
          <w:sz w:val="28"/>
          <w:szCs w:val="28"/>
          <w:shd w:val="clear" w:color="auto" w:fill="FFFFFF"/>
        </w:rPr>
        <w:t>predictions.</w:t>
      </w:r>
      <w:r w:rsidR="00A56DD8" w:rsidRPr="00196F94">
        <w:rPr>
          <w:sz w:val="28"/>
          <w:szCs w:val="28"/>
          <w:shd w:val="clear" w:color="auto" w:fill="FFFFFF"/>
        </w:rPr>
        <w:t xml:space="preserve"> </w:t>
      </w:r>
      <w:r w:rsidRPr="00196F94">
        <w:rPr>
          <w:sz w:val="28"/>
          <w:szCs w:val="28"/>
          <w:shd w:val="clear" w:color="auto" w:fill="FFFFFF"/>
        </w:rPr>
        <w:t>It gives us insight not only into the errors being made by a classifier but more importantly the types of errors that are being made.</w:t>
      </w:r>
    </w:p>
    <w:p w:rsidR="00236244" w:rsidRPr="00196F94" w:rsidRDefault="00236244" w:rsidP="00FA104B">
      <w:pPr>
        <w:pStyle w:val="NormalWeb"/>
        <w:shd w:val="clear" w:color="auto" w:fill="FFFFFF"/>
        <w:spacing w:before="0" w:beforeAutospacing="0" w:after="165" w:afterAutospacing="0"/>
        <w:ind w:left="360" w:firstLine="600"/>
        <w:jc w:val="both"/>
        <w:rPr>
          <w:color w:val="333333"/>
        </w:rPr>
      </w:pPr>
    </w:p>
    <w:p w:rsidR="00DA51B8" w:rsidRPr="00196F94" w:rsidRDefault="00236244" w:rsidP="00FA104B">
      <w:pPr>
        <w:pStyle w:val="NormalWeb"/>
        <w:shd w:val="clear" w:color="auto" w:fill="FFFFFF"/>
        <w:spacing w:before="0" w:beforeAutospacing="0" w:after="165" w:afterAutospacing="0"/>
        <w:ind w:left="360"/>
        <w:rPr>
          <w:sz w:val="28"/>
          <w:szCs w:val="28"/>
        </w:rPr>
      </w:pPr>
      <w:r w:rsidRPr="00196F94">
        <w:rPr>
          <w:noProof/>
          <w:sz w:val="28"/>
          <w:szCs w:val="28"/>
        </w:rPr>
        <w:drawing>
          <wp:inline distT="0" distB="0" distL="0" distR="0" wp14:anchorId="7230C0C3" wp14:editId="2ACC6BAA">
            <wp:extent cx="2854411" cy="149374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096" t="36545" r="35920" b="20911"/>
                    <a:stretch/>
                  </pic:blipFill>
                  <pic:spPr bwMode="auto">
                    <a:xfrm>
                      <a:off x="0" y="0"/>
                      <a:ext cx="2865356" cy="1499471"/>
                    </a:xfrm>
                    <a:prstGeom prst="rect">
                      <a:avLst/>
                    </a:prstGeom>
                    <a:ln>
                      <a:noFill/>
                    </a:ln>
                    <a:extLst>
                      <a:ext uri="{53640926-AAD7-44D8-BBD7-CCE9431645EC}">
                        <a14:shadowObscured xmlns:a14="http://schemas.microsoft.com/office/drawing/2010/main"/>
                      </a:ext>
                    </a:extLst>
                  </pic:spPr>
                </pic:pic>
              </a:graphicData>
            </a:graphic>
          </wp:inline>
        </w:drawing>
      </w:r>
    </w:p>
    <w:p w:rsidR="00236244" w:rsidRPr="00FA104B" w:rsidRDefault="00FA104B" w:rsidP="00FA104B">
      <w:pPr>
        <w:pStyle w:val="NormalWeb"/>
        <w:shd w:val="clear" w:color="auto" w:fill="FFFFFF"/>
        <w:spacing w:before="0" w:beforeAutospacing="0" w:after="165" w:afterAutospacing="0"/>
        <w:ind w:left="360"/>
        <w:jc w:val="both"/>
        <w:rPr>
          <w:sz w:val="28"/>
          <w:szCs w:val="28"/>
        </w:rPr>
      </w:pPr>
      <w:r>
        <w:rPr>
          <w:sz w:val="28"/>
          <w:szCs w:val="28"/>
        </w:rPr>
        <w:t>Here,</w:t>
      </w:r>
      <w:r>
        <w:rPr>
          <w:sz w:val="28"/>
          <w:szCs w:val="28"/>
        </w:rPr>
        <w:br/>
      </w:r>
      <w:r w:rsidR="00236244" w:rsidRPr="00196F94">
        <w:rPr>
          <w:sz w:val="28"/>
          <w:szCs w:val="28"/>
        </w:rPr>
        <w:t>Class1:Positive</w:t>
      </w:r>
      <w:r w:rsidR="00236244" w:rsidRPr="00196F94">
        <w:rPr>
          <w:sz w:val="28"/>
          <w:szCs w:val="28"/>
        </w:rPr>
        <w:br/>
        <w:t xml:space="preserve"> Class 2 : Negative</w:t>
      </w:r>
    </w:p>
    <w:p w:rsidR="00DA51B8" w:rsidRPr="00196F94" w:rsidRDefault="00236244" w:rsidP="00FA104B">
      <w:pPr>
        <w:spacing w:after="0" w:line="240" w:lineRule="auto"/>
        <w:jc w:val="both"/>
        <w:rPr>
          <w:rFonts w:ascii="Times New Roman" w:eastAsia="Times New Roman" w:hAnsi="Times New Roman" w:cs="Times New Roman"/>
          <w:b/>
          <w:bCs/>
          <w:sz w:val="36"/>
          <w:szCs w:val="36"/>
          <w:bdr w:val="none" w:sz="0" w:space="0" w:color="auto" w:frame="1"/>
        </w:rPr>
      </w:pPr>
      <w:r w:rsidRPr="00196F94">
        <w:rPr>
          <w:rFonts w:ascii="Times New Roman" w:eastAsia="Times New Roman" w:hAnsi="Times New Roman" w:cs="Times New Roman"/>
          <w:b/>
          <w:bCs/>
          <w:sz w:val="36"/>
          <w:szCs w:val="36"/>
          <w:bdr w:val="none" w:sz="0" w:space="0" w:color="auto" w:frame="1"/>
        </w:rPr>
        <w:t>Definition</w:t>
      </w:r>
      <w:r w:rsidR="00DA51B8" w:rsidRPr="00196F94">
        <w:rPr>
          <w:rFonts w:ascii="Times New Roman" w:eastAsia="Times New Roman" w:hAnsi="Times New Roman" w:cs="Times New Roman"/>
          <w:b/>
          <w:bCs/>
          <w:sz w:val="36"/>
          <w:szCs w:val="36"/>
          <w:bdr w:val="none" w:sz="0" w:space="0" w:color="auto" w:frame="1"/>
        </w:rPr>
        <w:t xml:space="preserve"> </w:t>
      </w:r>
      <w:r w:rsidRPr="00196F94">
        <w:rPr>
          <w:rFonts w:ascii="Times New Roman" w:eastAsia="Times New Roman" w:hAnsi="Times New Roman" w:cs="Times New Roman"/>
          <w:b/>
          <w:bCs/>
          <w:sz w:val="36"/>
          <w:szCs w:val="36"/>
          <w:bdr w:val="none" w:sz="0" w:space="0" w:color="auto" w:frame="1"/>
        </w:rPr>
        <w:t>of</w:t>
      </w:r>
      <w:r w:rsidR="00DA51B8" w:rsidRPr="00196F94">
        <w:rPr>
          <w:rFonts w:ascii="Times New Roman" w:eastAsia="Times New Roman" w:hAnsi="Times New Roman" w:cs="Times New Roman"/>
          <w:b/>
          <w:bCs/>
          <w:sz w:val="36"/>
          <w:szCs w:val="36"/>
          <w:bdr w:val="none" w:sz="0" w:space="0" w:color="auto" w:frame="1"/>
        </w:rPr>
        <w:t xml:space="preserve"> </w:t>
      </w:r>
      <w:r w:rsidRPr="00196F94">
        <w:rPr>
          <w:rFonts w:ascii="Times New Roman" w:eastAsia="Times New Roman" w:hAnsi="Times New Roman" w:cs="Times New Roman"/>
          <w:b/>
          <w:bCs/>
          <w:sz w:val="36"/>
          <w:szCs w:val="36"/>
          <w:bdr w:val="none" w:sz="0" w:space="0" w:color="auto" w:frame="1"/>
        </w:rPr>
        <w:t>the</w:t>
      </w:r>
      <w:r w:rsidR="00DA51B8" w:rsidRPr="00196F94">
        <w:rPr>
          <w:rFonts w:ascii="Times New Roman" w:eastAsia="Times New Roman" w:hAnsi="Times New Roman" w:cs="Times New Roman"/>
          <w:b/>
          <w:bCs/>
          <w:sz w:val="36"/>
          <w:szCs w:val="36"/>
          <w:bdr w:val="none" w:sz="0" w:space="0" w:color="auto" w:frame="1"/>
        </w:rPr>
        <w:t xml:space="preserve"> </w:t>
      </w:r>
      <w:r w:rsidRPr="00196F94">
        <w:rPr>
          <w:rFonts w:ascii="Times New Roman" w:eastAsia="Times New Roman" w:hAnsi="Times New Roman" w:cs="Times New Roman"/>
          <w:b/>
          <w:bCs/>
          <w:sz w:val="36"/>
          <w:szCs w:val="36"/>
          <w:bdr w:val="none" w:sz="0" w:space="0" w:color="auto" w:frame="1"/>
        </w:rPr>
        <w:t>Terms:</w:t>
      </w:r>
    </w:p>
    <w:p w:rsidR="00FA104B" w:rsidRPr="00FA104B" w:rsidRDefault="00DA51B8" w:rsidP="00FA104B">
      <w:pPr>
        <w:pStyle w:val="ListParagraph"/>
        <w:numPr>
          <w:ilvl w:val="0"/>
          <w:numId w:val="7"/>
        </w:numPr>
        <w:spacing w:after="0" w:line="240" w:lineRule="auto"/>
        <w:jc w:val="both"/>
        <w:rPr>
          <w:rFonts w:ascii="Times New Roman" w:eastAsia="Times New Roman" w:hAnsi="Times New Roman" w:cs="Times New Roman"/>
          <w:sz w:val="28"/>
          <w:szCs w:val="28"/>
        </w:rPr>
      </w:pPr>
      <w:r w:rsidRPr="00FA104B">
        <w:rPr>
          <w:rFonts w:ascii="Times New Roman" w:eastAsia="Times New Roman" w:hAnsi="Times New Roman" w:cs="Times New Roman"/>
          <w:sz w:val="28"/>
          <w:szCs w:val="28"/>
        </w:rPr>
        <w:t>Positive(P</w:t>
      </w:r>
      <w:r w:rsidR="00FA104B" w:rsidRPr="00FA104B">
        <w:rPr>
          <w:rFonts w:ascii="Times New Roman" w:eastAsia="Times New Roman" w:hAnsi="Times New Roman" w:cs="Times New Roman"/>
          <w:sz w:val="28"/>
          <w:szCs w:val="28"/>
        </w:rPr>
        <w:t>): Observation</w:t>
      </w:r>
      <w:r w:rsidR="00236244" w:rsidRPr="00FA104B">
        <w:rPr>
          <w:rFonts w:ascii="Times New Roman" w:eastAsia="Times New Roman" w:hAnsi="Times New Roman" w:cs="Times New Roman"/>
          <w:sz w:val="28"/>
          <w:szCs w:val="28"/>
        </w:rPr>
        <w:t xml:space="preserve"> is positiv</w:t>
      </w:r>
      <w:r w:rsidRPr="00FA104B">
        <w:rPr>
          <w:rFonts w:ascii="Times New Roman" w:eastAsia="Times New Roman" w:hAnsi="Times New Roman" w:cs="Times New Roman"/>
          <w:sz w:val="28"/>
          <w:szCs w:val="28"/>
        </w:rPr>
        <w:t>e (for example: is an apple).</w:t>
      </w:r>
    </w:p>
    <w:p w:rsidR="00FA104B" w:rsidRPr="00FA104B" w:rsidRDefault="00DA51B8" w:rsidP="00FA104B">
      <w:pPr>
        <w:pStyle w:val="ListParagraph"/>
        <w:numPr>
          <w:ilvl w:val="0"/>
          <w:numId w:val="7"/>
        </w:numPr>
        <w:spacing w:after="0" w:line="240" w:lineRule="auto"/>
        <w:jc w:val="both"/>
        <w:rPr>
          <w:rFonts w:ascii="Times New Roman" w:eastAsia="Times New Roman" w:hAnsi="Times New Roman" w:cs="Times New Roman"/>
          <w:sz w:val="28"/>
          <w:szCs w:val="28"/>
        </w:rPr>
      </w:pPr>
      <w:r w:rsidRPr="00FA104B">
        <w:rPr>
          <w:rFonts w:ascii="Times New Roman" w:eastAsia="Times New Roman" w:hAnsi="Times New Roman" w:cs="Times New Roman"/>
          <w:sz w:val="28"/>
          <w:szCs w:val="28"/>
        </w:rPr>
        <w:t>Negative</w:t>
      </w:r>
      <w:r w:rsidR="00236244" w:rsidRPr="00FA104B">
        <w:rPr>
          <w:rFonts w:ascii="Times New Roman" w:eastAsia="Times New Roman" w:hAnsi="Times New Roman" w:cs="Times New Roman"/>
          <w:sz w:val="28"/>
          <w:szCs w:val="28"/>
        </w:rPr>
        <w:t>(N</w:t>
      </w:r>
      <w:r w:rsidR="00FA104B" w:rsidRPr="00FA104B">
        <w:rPr>
          <w:rFonts w:ascii="Times New Roman" w:eastAsia="Times New Roman" w:hAnsi="Times New Roman" w:cs="Times New Roman"/>
          <w:sz w:val="28"/>
          <w:szCs w:val="28"/>
        </w:rPr>
        <w:t>): Observation</w:t>
      </w:r>
      <w:r w:rsidR="00236244" w:rsidRPr="00FA104B">
        <w:rPr>
          <w:rFonts w:ascii="Times New Roman" w:eastAsia="Times New Roman" w:hAnsi="Times New Roman" w:cs="Times New Roman"/>
          <w:sz w:val="28"/>
          <w:szCs w:val="28"/>
        </w:rPr>
        <w:t xml:space="preserve"> is not positive (for example: is not an apple).</w:t>
      </w:r>
    </w:p>
    <w:p w:rsidR="00FA104B" w:rsidRPr="00FA104B" w:rsidRDefault="0000220E" w:rsidP="00FA104B">
      <w:pPr>
        <w:pStyle w:val="ListParagraph"/>
        <w:numPr>
          <w:ilvl w:val="0"/>
          <w:numId w:val="7"/>
        </w:numPr>
        <w:spacing w:after="0" w:line="240" w:lineRule="auto"/>
        <w:jc w:val="both"/>
        <w:rPr>
          <w:rFonts w:ascii="Times New Roman" w:eastAsia="Times New Roman" w:hAnsi="Times New Roman" w:cs="Times New Roman"/>
          <w:sz w:val="28"/>
          <w:szCs w:val="28"/>
        </w:rPr>
      </w:pPr>
      <w:r w:rsidRPr="00FA104B">
        <w:rPr>
          <w:rFonts w:ascii="Times New Roman" w:eastAsia="Times New Roman" w:hAnsi="Times New Roman" w:cs="Times New Roman"/>
          <w:sz w:val="28"/>
          <w:szCs w:val="28"/>
        </w:rPr>
        <w:t xml:space="preserve">True </w:t>
      </w:r>
      <w:r w:rsidR="00DA51B8" w:rsidRPr="00FA104B">
        <w:rPr>
          <w:rFonts w:ascii="Times New Roman" w:eastAsia="Times New Roman" w:hAnsi="Times New Roman" w:cs="Times New Roman"/>
          <w:sz w:val="28"/>
          <w:szCs w:val="28"/>
        </w:rPr>
        <w:t>Positive(TP</w:t>
      </w:r>
      <w:r w:rsidR="00FA104B" w:rsidRPr="00FA104B">
        <w:rPr>
          <w:rFonts w:ascii="Times New Roman" w:eastAsia="Times New Roman" w:hAnsi="Times New Roman" w:cs="Times New Roman"/>
          <w:sz w:val="28"/>
          <w:szCs w:val="28"/>
        </w:rPr>
        <w:t>):</w:t>
      </w:r>
      <w:r w:rsidR="00236244" w:rsidRPr="00FA104B">
        <w:rPr>
          <w:rFonts w:ascii="Times New Roman" w:eastAsia="Times New Roman" w:hAnsi="Times New Roman" w:cs="Times New Roman"/>
          <w:sz w:val="28"/>
          <w:szCs w:val="28"/>
        </w:rPr>
        <w:t xml:space="preserve"> Observation is positive, and is predicted to be positive.</w:t>
      </w:r>
    </w:p>
    <w:p w:rsidR="00FA104B" w:rsidRPr="00FA104B" w:rsidRDefault="0000220E" w:rsidP="00FA104B">
      <w:pPr>
        <w:pStyle w:val="ListParagraph"/>
        <w:numPr>
          <w:ilvl w:val="0"/>
          <w:numId w:val="7"/>
        </w:numPr>
        <w:spacing w:after="0" w:line="240" w:lineRule="auto"/>
        <w:jc w:val="both"/>
        <w:rPr>
          <w:rFonts w:ascii="Times New Roman" w:eastAsia="Times New Roman" w:hAnsi="Times New Roman" w:cs="Times New Roman"/>
          <w:sz w:val="28"/>
          <w:szCs w:val="28"/>
        </w:rPr>
      </w:pPr>
      <w:r w:rsidRPr="00FA104B">
        <w:rPr>
          <w:rFonts w:ascii="Times New Roman" w:eastAsia="Times New Roman" w:hAnsi="Times New Roman" w:cs="Times New Roman"/>
          <w:sz w:val="28"/>
          <w:szCs w:val="28"/>
        </w:rPr>
        <w:t xml:space="preserve">False </w:t>
      </w:r>
      <w:r w:rsidR="00DA51B8" w:rsidRPr="00FA104B">
        <w:rPr>
          <w:rFonts w:ascii="Times New Roman" w:eastAsia="Times New Roman" w:hAnsi="Times New Roman" w:cs="Times New Roman"/>
          <w:sz w:val="28"/>
          <w:szCs w:val="28"/>
        </w:rPr>
        <w:t>Negative(FN</w:t>
      </w:r>
      <w:r w:rsidR="00FA104B" w:rsidRPr="00FA104B">
        <w:rPr>
          <w:rFonts w:ascii="Times New Roman" w:eastAsia="Times New Roman" w:hAnsi="Times New Roman" w:cs="Times New Roman"/>
          <w:sz w:val="28"/>
          <w:szCs w:val="28"/>
        </w:rPr>
        <w:t>):</w:t>
      </w:r>
      <w:r w:rsidR="00236244" w:rsidRPr="00FA104B">
        <w:rPr>
          <w:rFonts w:ascii="Times New Roman" w:eastAsia="Times New Roman" w:hAnsi="Times New Roman" w:cs="Times New Roman"/>
          <w:sz w:val="28"/>
          <w:szCs w:val="28"/>
        </w:rPr>
        <w:t xml:space="preserve"> Observation is positive, but is predicted negative.</w:t>
      </w:r>
    </w:p>
    <w:p w:rsidR="00FA104B" w:rsidRPr="00FA104B" w:rsidRDefault="0000220E" w:rsidP="00FA104B">
      <w:pPr>
        <w:pStyle w:val="ListParagraph"/>
        <w:numPr>
          <w:ilvl w:val="0"/>
          <w:numId w:val="7"/>
        </w:numPr>
        <w:spacing w:after="0" w:line="240" w:lineRule="auto"/>
        <w:jc w:val="both"/>
        <w:rPr>
          <w:rFonts w:ascii="Times New Roman" w:eastAsia="Times New Roman" w:hAnsi="Times New Roman" w:cs="Times New Roman"/>
          <w:sz w:val="28"/>
          <w:szCs w:val="28"/>
        </w:rPr>
      </w:pPr>
      <w:r w:rsidRPr="00FA104B">
        <w:rPr>
          <w:rFonts w:ascii="Times New Roman" w:eastAsia="Times New Roman" w:hAnsi="Times New Roman" w:cs="Times New Roman"/>
          <w:sz w:val="28"/>
          <w:szCs w:val="28"/>
        </w:rPr>
        <w:t xml:space="preserve">True </w:t>
      </w:r>
      <w:r w:rsidR="00DA51B8" w:rsidRPr="00FA104B">
        <w:rPr>
          <w:rFonts w:ascii="Times New Roman" w:eastAsia="Times New Roman" w:hAnsi="Times New Roman" w:cs="Times New Roman"/>
          <w:sz w:val="28"/>
          <w:szCs w:val="28"/>
        </w:rPr>
        <w:t>Negative(TN</w:t>
      </w:r>
      <w:r w:rsidR="00FA104B" w:rsidRPr="00FA104B">
        <w:rPr>
          <w:rFonts w:ascii="Times New Roman" w:eastAsia="Times New Roman" w:hAnsi="Times New Roman" w:cs="Times New Roman"/>
          <w:sz w:val="28"/>
          <w:szCs w:val="28"/>
        </w:rPr>
        <w:t>):</w:t>
      </w:r>
      <w:r w:rsidR="00236244" w:rsidRPr="00FA104B">
        <w:rPr>
          <w:rFonts w:ascii="Times New Roman" w:eastAsia="Times New Roman" w:hAnsi="Times New Roman" w:cs="Times New Roman"/>
          <w:sz w:val="28"/>
          <w:szCs w:val="28"/>
        </w:rPr>
        <w:t xml:space="preserve"> Observation is negative, and is predicted to be </w:t>
      </w:r>
      <w:r w:rsidR="00DA51B8" w:rsidRPr="00FA104B">
        <w:rPr>
          <w:rFonts w:ascii="Times New Roman" w:eastAsia="Times New Roman" w:hAnsi="Times New Roman" w:cs="Times New Roman"/>
          <w:sz w:val="28"/>
          <w:szCs w:val="28"/>
        </w:rPr>
        <w:t>negative.</w:t>
      </w:r>
    </w:p>
    <w:p w:rsidR="00236244" w:rsidRPr="00FA104B" w:rsidRDefault="00DA51B8" w:rsidP="00FA104B">
      <w:pPr>
        <w:pStyle w:val="ListParagraph"/>
        <w:numPr>
          <w:ilvl w:val="0"/>
          <w:numId w:val="7"/>
        </w:numPr>
        <w:spacing w:after="0" w:line="240" w:lineRule="auto"/>
        <w:jc w:val="both"/>
        <w:rPr>
          <w:rFonts w:ascii="Times New Roman" w:eastAsia="Times New Roman" w:hAnsi="Times New Roman" w:cs="Times New Roman"/>
          <w:sz w:val="28"/>
          <w:szCs w:val="28"/>
        </w:rPr>
      </w:pPr>
      <w:r w:rsidRPr="00FA104B">
        <w:rPr>
          <w:rFonts w:ascii="Times New Roman" w:eastAsia="Times New Roman" w:hAnsi="Times New Roman" w:cs="Times New Roman"/>
          <w:sz w:val="28"/>
          <w:szCs w:val="28"/>
        </w:rPr>
        <w:t xml:space="preserve"> False Positive (FP</w:t>
      </w:r>
      <w:r w:rsidR="00FA104B" w:rsidRPr="00FA104B">
        <w:rPr>
          <w:rFonts w:ascii="Times New Roman" w:eastAsia="Times New Roman" w:hAnsi="Times New Roman" w:cs="Times New Roman"/>
          <w:sz w:val="28"/>
          <w:szCs w:val="28"/>
        </w:rPr>
        <w:t>):</w:t>
      </w:r>
      <w:r w:rsidR="00236244" w:rsidRPr="00FA104B">
        <w:rPr>
          <w:rFonts w:ascii="Times New Roman" w:eastAsia="Times New Roman" w:hAnsi="Times New Roman" w:cs="Times New Roman"/>
          <w:sz w:val="28"/>
          <w:szCs w:val="28"/>
        </w:rPr>
        <w:t xml:space="preserve"> Observation is negative, but is predicted positive.</w:t>
      </w:r>
    </w:p>
    <w:p w:rsidR="00236244" w:rsidRPr="00196F94" w:rsidRDefault="00236244" w:rsidP="00FA104B">
      <w:pPr>
        <w:pStyle w:val="NormalWeb"/>
        <w:shd w:val="clear" w:color="auto" w:fill="FFFFFF"/>
        <w:spacing w:before="0" w:beforeAutospacing="0" w:after="0" w:afterAutospacing="0"/>
        <w:jc w:val="both"/>
        <w:textAlignment w:val="baseline"/>
        <w:rPr>
          <w:rStyle w:val="Strong"/>
          <w:bdr w:val="none" w:sz="0" w:space="0" w:color="auto" w:frame="1"/>
        </w:rPr>
      </w:pPr>
    </w:p>
    <w:p w:rsidR="00236244" w:rsidRPr="00196F94" w:rsidRDefault="006E734D" w:rsidP="006E734D">
      <w:pPr>
        <w:pStyle w:val="NormalWeb"/>
        <w:shd w:val="clear" w:color="auto" w:fill="FFFFFF"/>
        <w:spacing w:before="0" w:beforeAutospacing="0" w:after="0" w:afterAutospacing="0"/>
        <w:textAlignment w:val="baseline"/>
        <w:rPr>
          <w:b/>
        </w:rPr>
      </w:pPr>
      <w:r>
        <w:rPr>
          <w:rStyle w:val="Strong"/>
          <w:sz w:val="36"/>
          <w:szCs w:val="36"/>
          <w:bdr w:val="none" w:sz="0" w:space="0" w:color="auto" w:frame="1"/>
        </w:rPr>
        <w:t xml:space="preserve">Classification </w:t>
      </w:r>
      <w:r w:rsidR="00236244" w:rsidRPr="00196F94">
        <w:rPr>
          <w:rStyle w:val="Strong"/>
          <w:sz w:val="36"/>
          <w:szCs w:val="36"/>
          <w:bdr w:val="none" w:sz="0" w:space="0" w:color="auto" w:frame="1"/>
        </w:rPr>
        <w:t>Rate/Accuracy:</w:t>
      </w:r>
      <w:r w:rsidR="00236244" w:rsidRPr="00196F94">
        <w:rPr>
          <w:b/>
          <w:sz w:val="36"/>
          <w:szCs w:val="36"/>
        </w:rPr>
        <w:br/>
      </w:r>
      <w:r w:rsidR="00236244" w:rsidRPr="00196F94">
        <w:rPr>
          <w:sz w:val="28"/>
          <w:szCs w:val="28"/>
        </w:rPr>
        <w:t>Classification Rate or Ac</w:t>
      </w:r>
      <w:r w:rsidR="00196F94" w:rsidRPr="00196F94">
        <w:rPr>
          <w:sz w:val="28"/>
          <w:szCs w:val="28"/>
        </w:rPr>
        <w:t>curacy is given by the relation</w:t>
      </w:r>
      <w:r w:rsidR="00236244" w:rsidRPr="00196F94">
        <w:br/>
      </w:r>
      <w:r w:rsidR="00236244" w:rsidRPr="00196F94">
        <w:rPr>
          <w:b/>
          <w:noProof/>
        </w:rPr>
        <w:drawing>
          <wp:inline distT="0" distB="0" distL="0" distR="0">
            <wp:extent cx="3260090" cy="1028065"/>
            <wp:effectExtent l="0" t="0" r="0" b="635"/>
            <wp:docPr id="5" name="Picture 5" descr="https://cdncontribute.geeksforgeeks.org/wp-content/uploads/Confusion_Matrix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Confusion_Matrix2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0090" cy="1028065"/>
                    </a:xfrm>
                    <a:prstGeom prst="rect">
                      <a:avLst/>
                    </a:prstGeom>
                    <a:noFill/>
                    <a:ln>
                      <a:noFill/>
                    </a:ln>
                  </pic:spPr>
                </pic:pic>
              </a:graphicData>
            </a:graphic>
          </wp:inline>
        </w:drawing>
      </w:r>
    </w:p>
    <w:p w:rsidR="00236244" w:rsidRPr="00196F94" w:rsidRDefault="009276FA" w:rsidP="00FA104B">
      <w:pPr>
        <w:pStyle w:val="NormalWeb"/>
        <w:shd w:val="clear" w:color="auto" w:fill="FFFFFF"/>
        <w:spacing w:before="0" w:beforeAutospacing="0" w:after="150" w:afterAutospacing="0"/>
        <w:jc w:val="both"/>
        <w:textAlignment w:val="baseline"/>
        <w:rPr>
          <w:sz w:val="28"/>
          <w:szCs w:val="28"/>
        </w:rPr>
      </w:pPr>
      <w:r w:rsidRPr="00196F94">
        <w:rPr>
          <w:sz w:val="28"/>
          <w:szCs w:val="28"/>
        </w:rPr>
        <w:t xml:space="preserve">The </w:t>
      </w:r>
      <w:r w:rsidR="00DA51B8" w:rsidRPr="00196F94">
        <w:rPr>
          <w:sz w:val="28"/>
          <w:szCs w:val="28"/>
        </w:rPr>
        <w:t>sklearn. metrics</w:t>
      </w:r>
      <w:r w:rsidRPr="00196F94">
        <w:rPr>
          <w:sz w:val="28"/>
          <w:szCs w:val="28"/>
        </w:rPr>
        <w:t xml:space="preserve"> package imports accuracy </w:t>
      </w:r>
      <w:r w:rsidR="00DA51B8" w:rsidRPr="00196F94">
        <w:rPr>
          <w:sz w:val="28"/>
          <w:szCs w:val="28"/>
        </w:rPr>
        <w:t>score method, accuracy_score ()</w:t>
      </w:r>
      <w:r w:rsidRPr="00196F94">
        <w:rPr>
          <w:color w:val="000000"/>
          <w:sz w:val="28"/>
          <w:szCs w:val="28"/>
          <w:shd w:val="clear" w:color="auto" w:fill="FFFFFF"/>
        </w:rPr>
        <w:t>,</w:t>
      </w:r>
      <w:r w:rsidR="00DA51B8" w:rsidRPr="00196F94">
        <w:rPr>
          <w:color w:val="000000"/>
          <w:sz w:val="28"/>
          <w:szCs w:val="28"/>
          <w:shd w:val="clear" w:color="auto" w:fill="FFFFFF"/>
        </w:rPr>
        <w:t xml:space="preserve"> </w:t>
      </w:r>
      <w:r w:rsidRPr="00196F94">
        <w:rPr>
          <w:color w:val="000000"/>
          <w:sz w:val="28"/>
          <w:szCs w:val="28"/>
          <w:shd w:val="clear" w:color="auto" w:fill="FFFFFF"/>
        </w:rPr>
        <w:t xml:space="preserve">which returns “accuracy classification </w:t>
      </w:r>
      <w:r w:rsidR="0000220E" w:rsidRPr="00196F94">
        <w:rPr>
          <w:color w:val="000000"/>
          <w:sz w:val="28"/>
          <w:szCs w:val="28"/>
          <w:shd w:val="clear" w:color="auto" w:fill="FFFFFF"/>
        </w:rPr>
        <w:t>score”. What</w:t>
      </w:r>
      <w:r w:rsidRPr="00196F94">
        <w:rPr>
          <w:color w:val="000000"/>
          <w:sz w:val="28"/>
          <w:szCs w:val="28"/>
          <w:shd w:val="clear" w:color="auto" w:fill="FFFFFF"/>
        </w:rPr>
        <w:t xml:space="preserve"> it does is the calculation of “How accurate the classification is.”</w:t>
      </w:r>
      <w:r w:rsidRPr="00196F94">
        <w:rPr>
          <w:sz w:val="28"/>
          <w:szCs w:val="28"/>
        </w:rPr>
        <w:t xml:space="preserve"> </w:t>
      </w:r>
    </w:p>
    <w:p w:rsidR="007B4E4D" w:rsidRPr="00196F94" w:rsidRDefault="007B4E4D" w:rsidP="00FA104B">
      <w:pPr>
        <w:pStyle w:val="NormalWeb"/>
        <w:shd w:val="clear" w:color="auto" w:fill="FFFFFF"/>
        <w:spacing w:before="0" w:beforeAutospacing="0" w:after="150" w:afterAutospacing="0"/>
        <w:jc w:val="center"/>
        <w:textAlignment w:val="baseline"/>
        <w:rPr>
          <w:b/>
          <w:sz w:val="40"/>
          <w:szCs w:val="40"/>
        </w:rPr>
      </w:pPr>
      <w:r w:rsidRPr="00196F94">
        <w:rPr>
          <w:b/>
          <w:sz w:val="40"/>
          <w:szCs w:val="40"/>
        </w:rPr>
        <w:lastRenderedPageBreak/>
        <w:t>Data Modelling</w:t>
      </w:r>
    </w:p>
    <w:p w:rsidR="00537513" w:rsidRPr="00196F94" w:rsidRDefault="00846A73" w:rsidP="00FA104B">
      <w:pPr>
        <w:pStyle w:val="NormalWeb"/>
        <w:shd w:val="clear" w:color="auto" w:fill="FFFFFF"/>
        <w:spacing w:before="0" w:beforeAutospacing="0" w:after="150" w:afterAutospacing="0"/>
        <w:jc w:val="both"/>
        <w:textAlignment w:val="baseline"/>
        <w:rPr>
          <w:sz w:val="28"/>
          <w:szCs w:val="28"/>
        </w:rPr>
      </w:pPr>
      <w:r w:rsidRPr="00196F94">
        <w:rPr>
          <w:sz w:val="28"/>
          <w:szCs w:val="28"/>
        </w:rPr>
        <w:t xml:space="preserve">For the survival analysis cancer prediction </w:t>
      </w:r>
      <w:r w:rsidR="00FA104B" w:rsidRPr="00196F94">
        <w:rPr>
          <w:sz w:val="28"/>
          <w:szCs w:val="28"/>
        </w:rPr>
        <w:t>dataset,</w:t>
      </w:r>
      <w:r w:rsidRPr="00196F94">
        <w:rPr>
          <w:sz w:val="28"/>
          <w:szCs w:val="28"/>
        </w:rPr>
        <w:t xml:space="preserve"> we used “</w:t>
      </w:r>
      <w:r w:rsidR="00FA104B">
        <w:rPr>
          <w:sz w:val="28"/>
          <w:szCs w:val="28"/>
        </w:rPr>
        <w:t>R</w:t>
      </w:r>
      <w:r w:rsidR="00FA104B" w:rsidRPr="00196F94">
        <w:rPr>
          <w:sz w:val="28"/>
          <w:szCs w:val="28"/>
        </w:rPr>
        <w:t>andom forest</w:t>
      </w:r>
      <w:r w:rsidR="00FA104B">
        <w:rPr>
          <w:sz w:val="28"/>
          <w:szCs w:val="28"/>
        </w:rPr>
        <w:t xml:space="preserve"> </w:t>
      </w:r>
      <w:r w:rsidRPr="00196F94">
        <w:rPr>
          <w:sz w:val="28"/>
          <w:szCs w:val="28"/>
        </w:rPr>
        <w:t xml:space="preserve">classification” </w:t>
      </w:r>
      <w:r w:rsidR="00FA104B" w:rsidRPr="00196F94">
        <w:rPr>
          <w:sz w:val="28"/>
          <w:szCs w:val="28"/>
        </w:rPr>
        <w:t>model</w:t>
      </w:r>
      <w:r w:rsidR="00FA104B">
        <w:rPr>
          <w:sz w:val="28"/>
          <w:szCs w:val="28"/>
        </w:rPr>
        <w:t>.</w:t>
      </w:r>
      <w:r w:rsidR="00FA104B" w:rsidRPr="00196F94">
        <w:rPr>
          <w:sz w:val="28"/>
          <w:szCs w:val="28"/>
        </w:rPr>
        <w:t xml:space="preserve"> In</w:t>
      </w:r>
      <w:r w:rsidRPr="00196F94">
        <w:rPr>
          <w:sz w:val="28"/>
          <w:szCs w:val="28"/>
        </w:rPr>
        <w:t xml:space="preserve"> this data to predict cancer there are only two values are available in output variable so this classification model is used</w:t>
      </w:r>
      <w:r w:rsidR="00FA104B">
        <w:rPr>
          <w:sz w:val="28"/>
          <w:szCs w:val="28"/>
        </w:rPr>
        <w:t xml:space="preserve">. </w:t>
      </w:r>
      <w:r w:rsidRPr="00196F94">
        <w:rPr>
          <w:sz w:val="28"/>
          <w:szCs w:val="28"/>
        </w:rPr>
        <w:t>Random</w:t>
      </w:r>
      <w:r w:rsidR="00FA104B">
        <w:rPr>
          <w:sz w:val="28"/>
          <w:szCs w:val="28"/>
        </w:rPr>
        <w:t xml:space="preserve"> </w:t>
      </w:r>
      <w:r w:rsidRPr="00196F94">
        <w:rPr>
          <w:sz w:val="28"/>
          <w:szCs w:val="28"/>
        </w:rPr>
        <w:t>forest model is correctly suitable for this data than any other classification model where regression has no use to implement</w:t>
      </w:r>
      <w:r w:rsidR="00FA104B">
        <w:rPr>
          <w:sz w:val="28"/>
          <w:szCs w:val="28"/>
        </w:rPr>
        <w:t>.</w:t>
      </w:r>
    </w:p>
    <w:p w:rsidR="00196F94" w:rsidRDefault="00537513" w:rsidP="00FA104B">
      <w:pPr>
        <w:pStyle w:val="NormalWeb"/>
        <w:shd w:val="clear" w:color="auto" w:fill="FFFFFF"/>
        <w:spacing w:before="0" w:beforeAutospacing="0" w:after="150" w:afterAutospacing="0"/>
        <w:jc w:val="center"/>
        <w:textAlignment w:val="baseline"/>
        <w:rPr>
          <w:b/>
          <w:sz w:val="40"/>
          <w:szCs w:val="40"/>
        </w:rPr>
      </w:pPr>
      <w:r w:rsidRPr="00196F94">
        <w:rPr>
          <w:b/>
          <w:sz w:val="40"/>
          <w:szCs w:val="40"/>
        </w:rPr>
        <w:t>Visualization</w:t>
      </w:r>
    </w:p>
    <w:p w:rsidR="00B82234" w:rsidRPr="00196F94" w:rsidRDefault="00B82234" w:rsidP="00FA104B">
      <w:pPr>
        <w:pStyle w:val="NormalWeb"/>
        <w:shd w:val="clear" w:color="auto" w:fill="FFFFFF"/>
        <w:spacing w:before="0" w:beforeAutospacing="0" w:after="150" w:afterAutospacing="0"/>
        <w:jc w:val="both"/>
        <w:textAlignment w:val="baseline"/>
        <w:rPr>
          <w:sz w:val="28"/>
          <w:szCs w:val="28"/>
        </w:rPr>
      </w:pPr>
      <w:r w:rsidRPr="00196F94">
        <w:rPr>
          <w:sz w:val="28"/>
          <w:szCs w:val="28"/>
        </w:rPr>
        <w:t>This mo</w:t>
      </w:r>
      <w:r w:rsidR="00FA104B">
        <w:rPr>
          <w:sz w:val="28"/>
          <w:szCs w:val="28"/>
        </w:rPr>
        <w:t>del mainly depends upon “ROC-</w:t>
      </w:r>
      <w:r w:rsidR="006E734D">
        <w:rPr>
          <w:sz w:val="28"/>
          <w:szCs w:val="28"/>
        </w:rPr>
        <w:t>AUC</w:t>
      </w:r>
      <w:r w:rsidR="006E734D" w:rsidRPr="00196F94">
        <w:rPr>
          <w:sz w:val="28"/>
          <w:szCs w:val="28"/>
        </w:rPr>
        <w:t>”</w:t>
      </w:r>
      <w:r w:rsidRPr="00196F94">
        <w:rPr>
          <w:sz w:val="28"/>
          <w:szCs w:val="28"/>
        </w:rPr>
        <w:t xml:space="preserve"> curves</w:t>
      </w:r>
      <w:r w:rsidR="00FA104B">
        <w:rPr>
          <w:sz w:val="28"/>
          <w:szCs w:val="28"/>
        </w:rPr>
        <w:t xml:space="preserve">. </w:t>
      </w:r>
      <w:r w:rsidRPr="00196F94">
        <w:rPr>
          <w:sz w:val="28"/>
          <w:szCs w:val="28"/>
        </w:rPr>
        <w:t xml:space="preserve">To construct the ROC graph we take fpr and tpr values which are present in confusion </w:t>
      </w:r>
      <w:r w:rsidR="006E734D" w:rsidRPr="00196F94">
        <w:rPr>
          <w:sz w:val="28"/>
          <w:szCs w:val="28"/>
        </w:rPr>
        <w:t>matrix</w:t>
      </w:r>
      <w:r w:rsidR="006E734D">
        <w:rPr>
          <w:sz w:val="28"/>
          <w:szCs w:val="28"/>
        </w:rPr>
        <w:t>.</w:t>
      </w:r>
      <w:r w:rsidR="006E734D" w:rsidRPr="00196F94">
        <w:rPr>
          <w:sz w:val="28"/>
          <w:szCs w:val="28"/>
        </w:rPr>
        <w:t xml:space="preserve"> To</w:t>
      </w:r>
      <w:r w:rsidRPr="00196F94">
        <w:rPr>
          <w:sz w:val="28"/>
          <w:szCs w:val="28"/>
        </w:rPr>
        <w:t xml:space="preserve"> plot an AUC curve threshold attribute must be defined</w:t>
      </w:r>
      <w:r w:rsidR="00FA104B">
        <w:rPr>
          <w:sz w:val="28"/>
          <w:szCs w:val="28"/>
        </w:rPr>
        <w:t>.</w:t>
      </w:r>
    </w:p>
    <w:p w:rsidR="001D2289" w:rsidRPr="00196F94" w:rsidRDefault="001D2289" w:rsidP="00FA104B">
      <w:pPr>
        <w:pStyle w:val="NormalWeb"/>
        <w:shd w:val="clear" w:color="auto" w:fill="FFFFFF"/>
        <w:spacing w:before="0" w:beforeAutospacing="0" w:after="150" w:afterAutospacing="0"/>
        <w:ind w:left="720"/>
        <w:jc w:val="both"/>
        <w:textAlignment w:val="baseline"/>
        <w:rPr>
          <w:b/>
          <w:sz w:val="36"/>
          <w:szCs w:val="36"/>
        </w:rPr>
      </w:pPr>
    </w:p>
    <w:p w:rsidR="00196F94" w:rsidRDefault="008D46E3" w:rsidP="00F636F4">
      <w:pPr>
        <w:pStyle w:val="NormalWeb"/>
        <w:shd w:val="clear" w:color="auto" w:fill="FFFFFF"/>
        <w:spacing w:before="0" w:beforeAutospacing="0" w:after="150" w:afterAutospacing="0"/>
        <w:jc w:val="center"/>
        <w:textAlignment w:val="baseline"/>
        <w:rPr>
          <w:b/>
          <w:sz w:val="36"/>
          <w:szCs w:val="36"/>
        </w:rPr>
      </w:pPr>
      <w:r w:rsidRPr="00196F94">
        <w:rPr>
          <w:b/>
          <w:noProof/>
        </w:rPr>
        <w:drawing>
          <wp:inline distT="0" distB="0" distL="0" distR="0">
            <wp:extent cx="3797300" cy="3443640"/>
            <wp:effectExtent l="0" t="0" r="0" b="4445"/>
            <wp:docPr id="2" name="Picture 2" descr="(A) ROC curves based on the random forest model with leave-one-out cross-validation for prediction with 31 candidate lipid biomarkers; (B) The inclusion of LysoPG(20:5) level to related prognostic clinical characteristics including serum CA-125 level, omentum metastasis, FIGO stage, histology differentiation grade and lymph node metastasis to receiver operating characteristic curve increase the predictive power of EOC recurrence (area: clinical characteristics: 0.739, P &lt; 0.01(blue line); LysoPG(20:5): 0.736, P &lt; 0.001 (red line); clinical characteristics + LysoPG(20:5): 0.875, P &lt; 0.001(green line)); (C) KaplanâMeier curve comparing EOC recurrence with lower LysoPG(20:5) values (blue line) and higher LysoPG(20:5) values (green lin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OC curves based on the random forest model with leave-one-out cross-validation for prediction with 31 candidate lipid biomarkers; (B) The inclusion of LysoPG(20:5) level to related prognostic clinical characteristics including serum CA-125 level, omentum metastasis, FIGO stage, histology differentiation grade and lymph node metastasis to receiver operating characteristic curve increase the predictive power of EOC recurrence (area: clinical characteristics: 0.739, P &lt; 0.01(blue line); LysoPG(20:5): 0.736, P &lt; 0.001 (red line); clinical characteristics + LysoPG(20:5): 0.875, P &lt; 0.001(green line)); (C) KaplanâMeier curve comparing EOC recurrence with lower LysoPG(20:5) values (blue line) and higher LysoPG(20:5) values (green line). Â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081" cy="3456137"/>
                    </a:xfrm>
                    <a:prstGeom prst="rect">
                      <a:avLst/>
                    </a:prstGeom>
                    <a:noFill/>
                    <a:ln>
                      <a:noFill/>
                    </a:ln>
                  </pic:spPr>
                </pic:pic>
              </a:graphicData>
            </a:graphic>
          </wp:inline>
        </w:drawing>
      </w:r>
    </w:p>
    <w:p w:rsidR="00FA104B" w:rsidRDefault="00FA104B" w:rsidP="00FA104B">
      <w:pPr>
        <w:pStyle w:val="NormalWeb"/>
        <w:shd w:val="clear" w:color="auto" w:fill="FFFFFF"/>
        <w:spacing w:before="0" w:beforeAutospacing="0" w:after="150" w:afterAutospacing="0"/>
        <w:jc w:val="both"/>
        <w:textAlignment w:val="baseline"/>
        <w:rPr>
          <w:b/>
          <w:sz w:val="36"/>
          <w:szCs w:val="36"/>
        </w:rPr>
      </w:pPr>
    </w:p>
    <w:p w:rsidR="00A55471" w:rsidRPr="00196F94" w:rsidRDefault="00A55471" w:rsidP="00FA104B">
      <w:pPr>
        <w:pStyle w:val="NormalWeb"/>
        <w:shd w:val="clear" w:color="auto" w:fill="FFFFFF"/>
        <w:spacing w:before="0" w:beforeAutospacing="0" w:after="150" w:afterAutospacing="0"/>
        <w:jc w:val="center"/>
        <w:textAlignment w:val="baseline"/>
        <w:rPr>
          <w:b/>
          <w:sz w:val="40"/>
          <w:szCs w:val="40"/>
        </w:rPr>
      </w:pPr>
      <w:r w:rsidRPr="00196F94">
        <w:rPr>
          <w:b/>
          <w:sz w:val="40"/>
          <w:szCs w:val="40"/>
        </w:rPr>
        <w:t>Findings and suggestions</w:t>
      </w:r>
      <w:r w:rsidR="00C744DC" w:rsidRPr="00196F94">
        <w:rPr>
          <w:b/>
          <w:sz w:val="40"/>
          <w:szCs w:val="40"/>
        </w:rPr>
        <w:t>:</w:t>
      </w:r>
    </w:p>
    <w:p w:rsidR="00E0257A" w:rsidRPr="00196F94" w:rsidRDefault="00665148" w:rsidP="00FA104B">
      <w:pPr>
        <w:jc w:val="both"/>
        <w:rPr>
          <w:rFonts w:ascii="Times New Roman" w:hAnsi="Times New Roman" w:cs="Times New Roman"/>
          <w:sz w:val="28"/>
          <w:szCs w:val="28"/>
        </w:rPr>
      </w:pPr>
      <w:r w:rsidRPr="00196F94">
        <w:rPr>
          <w:rFonts w:ascii="Times New Roman" w:hAnsi="Times New Roman" w:cs="Times New Roman"/>
          <w:sz w:val="28"/>
          <w:szCs w:val="28"/>
        </w:rPr>
        <w:t xml:space="preserve">A project like this has already been done, we have made changes and improvements to it and made it a better project. </w:t>
      </w:r>
      <w:r w:rsidR="00E0257A" w:rsidRPr="00196F94">
        <w:rPr>
          <w:rFonts w:ascii="Times New Roman" w:hAnsi="Times New Roman" w:cs="Times New Roman"/>
          <w:sz w:val="28"/>
          <w:szCs w:val="28"/>
        </w:rPr>
        <w:t>The improvements we have applied is random forest classification model which gives correct prediction and accuracy compared with other classification models.</w:t>
      </w:r>
    </w:p>
    <w:p w:rsidR="008D46E3" w:rsidRPr="00196F94" w:rsidRDefault="008D46E3" w:rsidP="00FA104B">
      <w:pPr>
        <w:pStyle w:val="NormalWeb"/>
        <w:shd w:val="clear" w:color="auto" w:fill="FFFFFF"/>
        <w:spacing w:before="0" w:beforeAutospacing="0" w:after="150" w:afterAutospacing="0"/>
        <w:jc w:val="center"/>
        <w:textAlignment w:val="baseline"/>
        <w:rPr>
          <w:b/>
          <w:sz w:val="40"/>
          <w:szCs w:val="40"/>
        </w:rPr>
      </w:pPr>
      <w:r w:rsidRPr="00196F94">
        <w:rPr>
          <w:b/>
          <w:sz w:val="40"/>
          <w:szCs w:val="40"/>
        </w:rPr>
        <w:lastRenderedPageBreak/>
        <w:t>Review of Literature</w:t>
      </w:r>
    </w:p>
    <w:p w:rsidR="008D46E3" w:rsidRPr="00196F94" w:rsidRDefault="008D46E3" w:rsidP="00FA104B">
      <w:pPr>
        <w:pStyle w:val="NormalWeb"/>
        <w:shd w:val="clear" w:color="auto" w:fill="FFFFFF"/>
        <w:spacing w:before="0" w:beforeAutospacing="0" w:after="150" w:afterAutospacing="0"/>
        <w:jc w:val="both"/>
        <w:textAlignment w:val="baseline"/>
        <w:rPr>
          <w:sz w:val="28"/>
          <w:szCs w:val="28"/>
        </w:rPr>
      </w:pPr>
      <w:r w:rsidRPr="00196F94">
        <w:rPr>
          <w:sz w:val="28"/>
          <w:szCs w:val="28"/>
        </w:rPr>
        <w:t>The data set for Survival analysis-cancer prediction is taken from</w:t>
      </w:r>
    </w:p>
    <w:p w:rsidR="008D46E3" w:rsidRPr="00196F94" w:rsidRDefault="001E56A6" w:rsidP="00FA104B">
      <w:pPr>
        <w:pStyle w:val="NormalWeb"/>
        <w:numPr>
          <w:ilvl w:val="0"/>
          <w:numId w:val="8"/>
        </w:numPr>
        <w:shd w:val="clear" w:color="auto" w:fill="FFFFFF"/>
        <w:spacing w:before="0" w:beforeAutospacing="0" w:after="150" w:afterAutospacing="0"/>
        <w:jc w:val="both"/>
        <w:textAlignment w:val="baseline"/>
        <w:rPr>
          <w:sz w:val="28"/>
          <w:szCs w:val="28"/>
        </w:rPr>
      </w:pPr>
      <w:hyperlink r:id="rId12" w:history="1">
        <w:r w:rsidR="008D46E3" w:rsidRPr="00196F94">
          <w:rPr>
            <w:rStyle w:val="Hyperlink"/>
            <w:sz w:val="28"/>
            <w:szCs w:val="28"/>
          </w:rPr>
          <w:t>https://data.world.com</w:t>
        </w:r>
      </w:hyperlink>
    </w:p>
    <w:p w:rsidR="008D46E3" w:rsidRPr="00196F94" w:rsidRDefault="001E56A6" w:rsidP="00FA104B">
      <w:pPr>
        <w:pStyle w:val="NormalWeb"/>
        <w:numPr>
          <w:ilvl w:val="0"/>
          <w:numId w:val="8"/>
        </w:numPr>
        <w:shd w:val="clear" w:color="auto" w:fill="FFFFFF"/>
        <w:spacing w:before="0" w:beforeAutospacing="0" w:after="150" w:afterAutospacing="0"/>
        <w:jc w:val="both"/>
        <w:textAlignment w:val="baseline"/>
        <w:rPr>
          <w:sz w:val="28"/>
          <w:szCs w:val="28"/>
        </w:rPr>
      </w:pPr>
      <w:hyperlink r:id="rId13" w:history="1">
        <w:r w:rsidR="008D46E3" w:rsidRPr="00196F94">
          <w:rPr>
            <w:rStyle w:val="Hyperlink"/>
            <w:sz w:val="28"/>
            <w:szCs w:val="28"/>
          </w:rPr>
          <w:t>https://data.gov.in</w:t>
        </w:r>
      </w:hyperlink>
    </w:p>
    <w:p w:rsidR="00196F94" w:rsidRPr="00196F94" w:rsidRDefault="008D46E3" w:rsidP="00FA104B">
      <w:pPr>
        <w:pStyle w:val="NormalWeb"/>
        <w:numPr>
          <w:ilvl w:val="0"/>
          <w:numId w:val="8"/>
        </w:numPr>
        <w:shd w:val="clear" w:color="auto" w:fill="FFFFFF"/>
        <w:spacing w:before="0" w:beforeAutospacing="0" w:after="150" w:afterAutospacing="0"/>
        <w:jc w:val="both"/>
        <w:textAlignment w:val="baseline"/>
        <w:rPr>
          <w:color w:val="000000"/>
          <w:sz w:val="28"/>
          <w:szCs w:val="28"/>
          <w:shd w:val="clear" w:color="auto" w:fill="FFFFFF"/>
        </w:rPr>
      </w:pPr>
      <w:r w:rsidRPr="00196F94">
        <w:rPr>
          <w:color w:val="333333"/>
          <w:sz w:val="28"/>
          <w:szCs w:val="28"/>
        </w:rPr>
        <w:t>Huang J. 1999 Asymptotic properties of nonparametric estimation based on partly interval-censored data </w:t>
      </w:r>
      <w:r w:rsidRPr="00196F94">
        <w:rPr>
          <w:iCs/>
          <w:color w:val="333333"/>
          <w:sz w:val="28"/>
          <w:szCs w:val="28"/>
          <w:bdr w:val="none" w:sz="0" w:space="0" w:color="auto" w:frame="1"/>
        </w:rPr>
        <w:t>Statistica Sinica</w:t>
      </w:r>
      <w:r w:rsidR="00196F94" w:rsidRPr="00196F94">
        <w:rPr>
          <w:color w:val="000000"/>
          <w:sz w:val="28"/>
          <w:szCs w:val="28"/>
          <w:shd w:val="clear" w:color="auto" w:fill="FFFFFF"/>
        </w:rPr>
        <w:t>Subramanian</w:t>
      </w:r>
      <w:r w:rsidR="00FA104B">
        <w:rPr>
          <w:color w:val="000000"/>
          <w:sz w:val="28"/>
          <w:szCs w:val="28"/>
          <w:shd w:val="clear" w:color="auto" w:fill="FFFFFF"/>
        </w:rPr>
        <w:t>.</w:t>
      </w:r>
    </w:p>
    <w:p w:rsidR="008D46E3" w:rsidRPr="00196F94" w:rsidRDefault="00196F94" w:rsidP="00FA104B">
      <w:pPr>
        <w:pStyle w:val="NormalWeb"/>
        <w:numPr>
          <w:ilvl w:val="0"/>
          <w:numId w:val="8"/>
        </w:numPr>
        <w:shd w:val="clear" w:color="auto" w:fill="FFFFFF"/>
        <w:spacing w:before="0" w:beforeAutospacing="0" w:after="150" w:afterAutospacing="0"/>
        <w:jc w:val="both"/>
        <w:textAlignment w:val="baseline"/>
        <w:rPr>
          <w:sz w:val="28"/>
          <w:szCs w:val="28"/>
        </w:rPr>
      </w:pPr>
      <w:r w:rsidRPr="00196F94">
        <w:rPr>
          <w:color w:val="000000"/>
          <w:sz w:val="28"/>
          <w:szCs w:val="28"/>
          <w:shd w:val="clear" w:color="auto" w:fill="FFFFFF"/>
        </w:rPr>
        <w:t>J, Simon RM. Gene expression-based prognostic signatures in lung cancer ready for clinical use? </w:t>
      </w:r>
      <w:r w:rsidRPr="00196F94">
        <w:rPr>
          <w:rStyle w:val="ref-journal"/>
          <w:color w:val="000000"/>
          <w:sz w:val="28"/>
          <w:szCs w:val="28"/>
          <w:shd w:val="clear" w:color="auto" w:fill="FFFFFF"/>
        </w:rPr>
        <w:t>J Natl Cancer Inst. </w:t>
      </w:r>
      <w:r w:rsidRPr="00196F94">
        <w:rPr>
          <w:color w:val="000000"/>
          <w:sz w:val="28"/>
          <w:szCs w:val="28"/>
          <w:shd w:val="clear" w:color="auto" w:fill="FFFFFF"/>
        </w:rPr>
        <w:t>2010</w:t>
      </w:r>
      <w:r w:rsidR="00FA104B">
        <w:rPr>
          <w:color w:val="000000"/>
          <w:sz w:val="28"/>
          <w:szCs w:val="28"/>
          <w:shd w:val="clear" w:color="auto" w:fill="FFFFFF"/>
        </w:rPr>
        <w:t>.</w:t>
      </w:r>
    </w:p>
    <w:p w:rsidR="008D46E3" w:rsidRPr="00196F94" w:rsidRDefault="008D46E3" w:rsidP="00FA104B">
      <w:pPr>
        <w:jc w:val="both"/>
        <w:rPr>
          <w:rFonts w:ascii="Times New Roman" w:hAnsi="Times New Roman" w:cs="Times New Roman"/>
          <w:b/>
          <w:sz w:val="28"/>
          <w:szCs w:val="28"/>
        </w:rPr>
      </w:pPr>
    </w:p>
    <w:p w:rsidR="00A55471" w:rsidRPr="00196F94" w:rsidRDefault="00F46D2D" w:rsidP="00FA104B">
      <w:pPr>
        <w:jc w:val="center"/>
        <w:rPr>
          <w:rFonts w:ascii="Times New Roman" w:hAnsi="Times New Roman" w:cs="Times New Roman"/>
          <w:b/>
          <w:sz w:val="40"/>
          <w:szCs w:val="40"/>
        </w:rPr>
      </w:pPr>
      <w:r w:rsidRPr="00196F94">
        <w:rPr>
          <w:rFonts w:ascii="Times New Roman" w:hAnsi="Times New Roman" w:cs="Times New Roman"/>
          <w:b/>
          <w:sz w:val="40"/>
          <w:szCs w:val="40"/>
        </w:rPr>
        <w:t>Conclusion</w:t>
      </w:r>
    </w:p>
    <w:p w:rsidR="00D9391F" w:rsidRPr="00196F94" w:rsidRDefault="0000220E" w:rsidP="00FA104B">
      <w:pPr>
        <w:jc w:val="both"/>
        <w:rPr>
          <w:rFonts w:ascii="Times New Roman" w:hAnsi="Times New Roman" w:cs="Times New Roman"/>
          <w:sz w:val="28"/>
          <w:szCs w:val="28"/>
        </w:rPr>
      </w:pPr>
      <w:r w:rsidRPr="00196F94">
        <w:rPr>
          <w:rFonts w:ascii="Times New Roman" w:hAnsi="Times New Roman" w:cs="Times New Roman"/>
          <w:color w:val="333333"/>
          <w:sz w:val="28"/>
          <w:szCs w:val="28"/>
          <w:shd w:val="clear" w:color="auto" w:fill="FFFFFF"/>
        </w:rPr>
        <w:t>M</w:t>
      </w:r>
      <w:r w:rsidR="00D9391F" w:rsidRPr="00196F94">
        <w:rPr>
          <w:rFonts w:ascii="Times New Roman" w:hAnsi="Times New Roman" w:cs="Times New Roman"/>
          <w:color w:val="333333"/>
          <w:sz w:val="28"/>
          <w:szCs w:val="28"/>
          <w:shd w:val="clear" w:color="auto" w:fill="FFFFFF"/>
        </w:rPr>
        <w:t xml:space="preserve">achine learning applied to information from a disease-specific (cancer) database and the EAR can be used to predict outcomes. Improved prediction of outcome has the potential to help clinicians make more meaningful decisions about treatment and to assist with planning of future social and care needs. Most importantly, </w:t>
      </w:r>
      <w:r w:rsidR="00C744DC" w:rsidRPr="00196F94">
        <w:rPr>
          <w:rFonts w:ascii="Times New Roman" w:hAnsi="Times New Roman" w:cs="Times New Roman"/>
          <w:color w:val="333333"/>
          <w:sz w:val="28"/>
          <w:szCs w:val="28"/>
          <w:shd w:val="clear" w:color="auto" w:fill="FFFFFF"/>
        </w:rPr>
        <w:t xml:space="preserve">the </w:t>
      </w:r>
      <w:r w:rsidR="00D9391F" w:rsidRPr="00196F94">
        <w:rPr>
          <w:rFonts w:ascii="Times New Roman" w:hAnsi="Times New Roman" w:cs="Times New Roman"/>
          <w:color w:val="333333"/>
          <w:sz w:val="28"/>
          <w:szCs w:val="28"/>
          <w:shd w:val="clear" w:color="auto" w:fill="FFFFFF"/>
        </w:rPr>
        <w:t>approach described makes use of digital data that is already routinely collected but underexploited by clinical health systems.</w:t>
      </w:r>
    </w:p>
    <w:sectPr w:rsidR="00D9391F" w:rsidRPr="00196F94" w:rsidSect="0000220E">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B3790"/>
    <w:multiLevelType w:val="hybridMultilevel"/>
    <w:tmpl w:val="A84E3A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DE16C0"/>
    <w:multiLevelType w:val="hybridMultilevel"/>
    <w:tmpl w:val="D9A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80E12"/>
    <w:multiLevelType w:val="hybridMultilevel"/>
    <w:tmpl w:val="EA10E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62382"/>
    <w:multiLevelType w:val="hybridMultilevel"/>
    <w:tmpl w:val="BA527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13BEF"/>
    <w:multiLevelType w:val="hybridMultilevel"/>
    <w:tmpl w:val="200E3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D3F4F"/>
    <w:multiLevelType w:val="hybridMultilevel"/>
    <w:tmpl w:val="05C8036C"/>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15:restartNumberingAfterBreak="0">
    <w:nsid w:val="65D86D7E"/>
    <w:multiLevelType w:val="hybridMultilevel"/>
    <w:tmpl w:val="A16C2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2261E"/>
    <w:multiLevelType w:val="hybridMultilevel"/>
    <w:tmpl w:val="EAD0D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B4"/>
    <w:rsid w:val="0000220E"/>
    <w:rsid w:val="000571C2"/>
    <w:rsid w:val="000E0F07"/>
    <w:rsid w:val="00196F94"/>
    <w:rsid w:val="001A74DC"/>
    <w:rsid w:val="001D2289"/>
    <w:rsid w:val="001E56A6"/>
    <w:rsid w:val="00223F7D"/>
    <w:rsid w:val="00236244"/>
    <w:rsid w:val="00257E89"/>
    <w:rsid w:val="00537513"/>
    <w:rsid w:val="00665148"/>
    <w:rsid w:val="006E734D"/>
    <w:rsid w:val="007B4E4D"/>
    <w:rsid w:val="007E797C"/>
    <w:rsid w:val="00845D24"/>
    <w:rsid w:val="00846A73"/>
    <w:rsid w:val="008911B2"/>
    <w:rsid w:val="008D46E3"/>
    <w:rsid w:val="009276FA"/>
    <w:rsid w:val="00A111D2"/>
    <w:rsid w:val="00A24F72"/>
    <w:rsid w:val="00A55471"/>
    <w:rsid w:val="00A56DD8"/>
    <w:rsid w:val="00A57782"/>
    <w:rsid w:val="00B82234"/>
    <w:rsid w:val="00C744DC"/>
    <w:rsid w:val="00D9391F"/>
    <w:rsid w:val="00DA51B8"/>
    <w:rsid w:val="00DB39CD"/>
    <w:rsid w:val="00E00580"/>
    <w:rsid w:val="00E0257A"/>
    <w:rsid w:val="00E50C06"/>
    <w:rsid w:val="00F46D2D"/>
    <w:rsid w:val="00F636F4"/>
    <w:rsid w:val="00F736B4"/>
    <w:rsid w:val="00FA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18E4C-541B-4703-ACC8-CD2374E8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9CD"/>
    <w:rPr>
      <w:color w:val="0000FF"/>
      <w:u w:val="single"/>
    </w:rPr>
  </w:style>
  <w:style w:type="character" w:customStyle="1" w:styleId="xref-sep">
    <w:name w:val="xref-sep"/>
    <w:basedOn w:val="DefaultParagraphFont"/>
    <w:rsid w:val="00DB39CD"/>
  </w:style>
  <w:style w:type="paragraph" w:styleId="ListParagraph">
    <w:name w:val="List Paragraph"/>
    <w:basedOn w:val="Normal"/>
    <w:uiPriority w:val="34"/>
    <w:qFormat/>
    <w:rsid w:val="000E0F07"/>
    <w:pPr>
      <w:ind w:left="720"/>
      <w:contextualSpacing/>
    </w:pPr>
  </w:style>
  <w:style w:type="paragraph" w:styleId="NormalWeb">
    <w:name w:val="Normal (Web)"/>
    <w:basedOn w:val="Normal"/>
    <w:uiPriority w:val="99"/>
    <w:unhideWhenUsed/>
    <w:rsid w:val="00A577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A57782"/>
  </w:style>
  <w:style w:type="character" w:styleId="Strong">
    <w:name w:val="Strong"/>
    <w:basedOn w:val="DefaultParagraphFont"/>
    <w:uiPriority w:val="22"/>
    <w:qFormat/>
    <w:rsid w:val="00236244"/>
    <w:rPr>
      <w:b/>
      <w:bCs/>
    </w:rPr>
  </w:style>
  <w:style w:type="character" w:styleId="HTMLCode">
    <w:name w:val="HTML Code"/>
    <w:basedOn w:val="DefaultParagraphFont"/>
    <w:uiPriority w:val="99"/>
    <w:semiHidden/>
    <w:unhideWhenUsed/>
    <w:rsid w:val="009276FA"/>
    <w:rPr>
      <w:rFonts w:ascii="Courier New" w:eastAsia="Times New Roman" w:hAnsi="Courier New" w:cs="Courier New"/>
      <w:sz w:val="20"/>
      <w:szCs w:val="20"/>
    </w:rPr>
  </w:style>
  <w:style w:type="character" w:customStyle="1" w:styleId="ref-journal">
    <w:name w:val="ref-journal"/>
    <w:basedOn w:val="DefaultParagraphFont"/>
    <w:rsid w:val="00196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112265">
      <w:bodyDiv w:val="1"/>
      <w:marLeft w:val="0"/>
      <w:marRight w:val="0"/>
      <w:marTop w:val="0"/>
      <w:marBottom w:val="0"/>
      <w:divBdr>
        <w:top w:val="none" w:sz="0" w:space="0" w:color="auto"/>
        <w:left w:val="none" w:sz="0" w:space="0" w:color="auto"/>
        <w:bottom w:val="none" w:sz="0" w:space="0" w:color="auto"/>
        <w:right w:val="none" w:sz="0" w:space="0" w:color="auto"/>
      </w:divBdr>
      <w:divsChild>
        <w:div w:id="1537891337">
          <w:marLeft w:val="0"/>
          <w:marRight w:val="0"/>
          <w:marTop w:val="0"/>
          <w:marBottom w:val="230"/>
          <w:divBdr>
            <w:top w:val="none" w:sz="0" w:space="0" w:color="auto"/>
            <w:left w:val="none" w:sz="0" w:space="0" w:color="auto"/>
            <w:bottom w:val="none" w:sz="0" w:space="0" w:color="auto"/>
            <w:right w:val="none" w:sz="0" w:space="0" w:color="auto"/>
          </w:divBdr>
          <w:divsChild>
            <w:div w:id="305166717">
              <w:marLeft w:val="0"/>
              <w:marRight w:val="0"/>
              <w:marTop w:val="0"/>
              <w:marBottom w:val="0"/>
              <w:divBdr>
                <w:top w:val="none" w:sz="0" w:space="0" w:color="auto"/>
                <w:left w:val="none" w:sz="0" w:space="0" w:color="auto"/>
                <w:bottom w:val="none" w:sz="0" w:space="0" w:color="auto"/>
                <w:right w:val="none" w:sz="0" w:space="0" w:color="auto"/>
              </w:divBdr>
              <w:divsChild>
                <w:div w:id="2055501826">
                  <w:marLeft w:val="0"/>
                  <w:marRight w:val="0"/>
                  <w:marTop w:val="0"/>
                  <w:marBottom w:val="0"/>
                  <w:divBdr>
                    <w:top w:val="none" w:sz="0" w:space="0" w:color="auto"/>
                    <w:left w:val="none" w:sz="0" w:space="0" w:color="auto"/>
                    <w:bottom w:val="none" w:sz="0" w:space="0" w:color="auto"/>
                    <w:right w:val="none" w:sz="0" w:space="0" w:color="auto"/>
                  </w:divBdr>
                  <w:divsChild>
                    <w:div w:id="12526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1869">
      <w:bodyDiv w:val="1"/>
      <w:marLeft w:val="0"/>
      <w:marRight w:val="0"/>
      <w:marTop w:val="0"/>
      <w:marBottom w:val="0"/>
      <w:divBdr>
        <w:top w:val="none" w:sz="0" w:space="0" w:color="auto"/>
        <w:left w:val="none" w:sz="0" w:space="0" w:color="auto"/>
        <w:bottom w:val="none" w:sz="0" w:space="0" w:color="auto"/>
        <w:right w:val="none" w:sz="0" w:space="0" w:color="auto"/>
      </w:divBdr>
    </w:div>
    <w:div w:id="1234856859">
      <w:bodyDiv w:val="1"/>
      <w:marLeft w:val="0"/>
      <w:marRight w:val="0"/>
      <w:marTop w:val="0"/>
      <w:marBottom w:val="0"/>
      <w:divBdr>
        <w:top w:val="none" w:sz="0" w:space="0" w:color="auto"/>
        <w:left w:val="none" w:sz="0" w:space="0" w:color="auto"/>
        <w:bottom w:val="none" w:sz="0" w:space="0" w:color="auto"/>
        <w:right w:val="none" w:sz="0" w:space="0" w:color="auto"/>
      </w:divBdr>
      <w:divsChild>
        <w:div w:id="1919708877">
          <w:marLeft w:val="0"/>
          <w:marRight w:val="0"/>
          <w:marTop w:val="0"/>
          <w:marBottom w:val="230"/>
          <w:divBdr>
            <w:top w:val="none" w:sz="0" w:space="0" w:color="auto"/>
            <w:left w:val="none" w:sz="0" w:space="0" w:color="auto"/>
            <w:bottom w:val="none" w:sz="0" w:space="0" w:color="auto"/>
            <w:right w:val="none" w:sz="0" w:space="0" w:color="auto"/>
          </w:divBdr>
          <w:divsChild>
            <w:div w:id="1770544514">
              <w:marLeft w:val="0"/>
              <w:marRight w:val="0"/>
              <w:marTop w:val="0"/>
              <w:marBottom w:val="0"/>
              <w:divBdr>
                <w:top w:val="none" w:sz="0" w:space="0" w:color="auto"/>
                <w:left w:val="none" w:sz="0" w:space="0" w:color="auto"/>
                <w:bottom w:val="none" w:sz="0" w:space="0" w:color="auto"/>
                <w:right w:val="none" w:sz="0" w:space="0" w:color="auto"/>
              </w:divBdr>
              <w:divsChild>
                <w:div w:id="1983609420">
                  <w:marLeft w:val="0"/>
                  <w:marRight w:val="0"/>
                  <w:marTop w:val="0"/>
                  <w:marBottom w:val="0"/>
                  <w:divBdr>
                    <w:top w:val="none" w:sz="0" w:space="0" w:color="auto"/>
                    <w:left w:val="none" w:sz="0" w:space="0" w:color="auto"/>
                    <w:bottom w:val="none" w:sz="0" w:space="0" w:color="auto"/>
                    <w:right w:val="none" w:sz="0" w:space="0" w:color="auto"/>
                  </w:divBdr>
                  <w:divsChild>
                    <w:div w:id="14058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6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gov.i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ata.worl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B8898-0D23-49F0-90FF-A2D5E03B6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samiullah1945@outlook.com</dc:creator>
  <cp:keywords/>
  <dc:description/>
  <cp:lastModifiedBy>samiullah1945@outlook.com</cp:lastModifiedBy>
  <cp:revision>15</cp:revision>
  <dcterms:created xsi:type="dcterms:W3CDTF">2019-06-20T05:02:00Z</dcterms:created>
  <dcterms:modified xsi:type="dcterms:W3CDTF">2019-06-21T15:49:00Z</dcterms:modified>
</cp:coreProperties>
</file>