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9BD" w:rsidRPr="00686089" w:rsidRDefault="00672866">
      <w:pPr>
        <w:rPr>
          <w:rFonts w:ascii="Arial Black" w:hAnsi="Arial Black" w:cs="Arial"/>
          <w:sz w:val="44"/>
          <w:szCs w:val="44"/>
          <w:u w:val="single"/>
        </w:rPr>
      </w:pPr>
      <w:r w:rsidRPr="00686089">
        <w:rPr>
          <w:rFonts w:ascii="Arial Black" w:hAnsi="Arial Black" w:cs="Arial"/>
          <w:sz w:val="44"/>
          <w:szCs w:val="44"/>
          <w:u w:val="single"/>
        </w:rPr>
        <w:t xml:space="preserve">GREEN HOUSE MONITORING AND </w:t>
      </w:r>
      <w:r w:rsidR="00566CA6" w:rsidRPr="00686089">
        <w:rPr>
          <w:rFonts w:ascii="Arial Black" w:hAnsi="Arial Black" w:cs="Arial"/>
          <w:sz w:val="44"/>
          <w:szCs w:val="44"/>
          <w:u w:val="single"/>
        </w:rPr>
        <w:t xml:space="preserve">                       </w:t>
      </w:r>
      <w:r w:rsidR="001A19BD" w:rsidRPr="00686089">
        <w:rPr>
          <w:rFonts w:ascii="Arial Black" w:hAnsi="Arial Black" w:cs="Arial"/>
          <w:sz w:val="44"/>
          <w:szCs w:val="44"/>
          <w:u w:val="single"/>
        </w:rPr>
        <w:t>CONTROLLING BY IBM WATSON</w:t>
      </w:r>
    </w:p>
    <w:p w:rsidR="001A19BD" w:rsidRDefault="001A19BD">
      <w:pPr>
        <w:rPr>
          <w:rFonts w:ascii="Arial Rounded MT Bold" w:hAnsi="Arial Rounded MT Bold" w:cs="Arial"/>
          <w:sz w:val="44"/>
          <w:szCs w:val="44"/>
        </w:rPr>
      </w:pP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 xml:space="preserve">Team </w:t>
      </w:r>
      <w:r w:rsidR="00686089" w:rsidRPr="001A19BD">
        <w:rPr>
          <w:rFonts w:ascii="Arial Rounded MT Bold" w:hAnsi="Arial Rounded MT Bold" w:cs="Arial"/>
          <w:sz w:val="36"/>
          <w:szCs w:val="36"/>
        </w:rPr>
        <w:t>name:</w:t>
      </w:r>
      <w:r w:rsidRPr="001A19BD">
        <w:rPr>
          <w:rFonts w:ascii="Arial Rounded MT Bold" w:hAnsi="Arial Rounded MT Bold" w:cs="Arial"/>
          <w:sz w:val="36"/>
          <w:szCs w:val="36"/>
        </w:rPr>
        <w:t xml:space="preserve"> Innovators</w:t>
      </w: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 xml:space="preserve">Teams </w:t>
      </w:r>
      <w:r w:rsidR="00686089" w:rsidRPr="001A19BD">
        <w:rPr>
          <w:rFonts w:ascii="Arial Rounded MT Bold" w:hAnsi="Arial Rounded MT Bold" w:cs="Arial"/>
          <w:sz w:val="36"/>
          <w:szCs w:val="36"/>
        </w:rPr>
        <w:t>members:</w:t>
      </w:r>
      <w:r w:rsidRPr="001A19BD">
        <w:rPr>
          <w:rFonts w:ascii="Arial Rounded MT Bold" w:hAnsi="Arial Rounded MT Bold" w:cs="Arial"/>
          <w:sz w:val="36"/>
          <w:szCs w:val="36"/>
        </w:rPr>
        <w:t xml:space="preserve"> 1: </w:t>
      </w:r>
      <w:r w:rsidR="00686089" w:rsidRPr="001A19BD">
        <w:rPr>
          <w:rFonts w:ascii="Arial Rounded MT Bold" w:hAnsi="Arial Rounded MT Bold" w:cs="Arial"/>
          <w:sz w:val="36"/>
          <w:szCs w:val="36"/>
        </w:rPr>
        <w:t>D. Madhuri</w:t>
      </w:r>
    </w:p>
    <w:p w:rsidR="001A19BD" w:rsidRPr="001A19BD" w:rsidRDefault="001A19BD">
      <w:pPr>
        <w:rPr>
          <w:rFonts w:ascii="Arial Rounded MT Bold" w:hAnsi="Arial Rounded MT Bold" w:cs="Arial"/>
          <w:sz w:val="36"/>
          <w:szCs w:val="36"/>
        </w:rPr>
      </w:pPr>
      <w:r>
        <w:rPr>
          <w:rFonts w:ascii="Arial Rounded MT Bold" w:hAnsi="Arial Rounded MT Bold" w:cs="Arial"/>
          <w:sz w:val="36"/>
          <w:szCs w:val="36"/>
        </w:rPr>
        <w:tab/>
      </w:r>
      <w:r>
        <w:rPr>
          <w:rFonts w:ascii="Arial Rounded MT Bold" w:hAnsi="Arial Rounded MT Bold" w:cs="Arial"/>
          <w:sz w:val="36"/>
          <w:szCs w:val="36"/>
        </w:rPr>
        <w:tab/>
        <w:t xml:space="preserve">                    </w:t>
      </w:r>
      <w:r w:rsidRPr="001A19BD">
        <w:rPr>
          <w:rFonts w:ascii="Arial Rounded MT Bold" w:hAnsi="Arial Rounded MT Bold" w:cs="Arial"/>
          <w:sz w:val="36"/>
          <w:szCs w:val="36"/>
        </w:rPr>
        <w:t xml:space="preserve">2: </w:t>
      </w:r>
      <w:r w:rsidR="00686089" w:rsidRPr="001A19BD">
        <w:rPr>
          <w:rFonts w:ascii="Arial Rounded MT Bold" w:hAnsi="Arial Rounded MT Bold" w:cs="Arial"/>
          <w:sz w:val="36"/>
          <w:szCs w:val="36"/>
        </w:rPr>
        <w:t>G. Kavya</w:t>
      </w:r>
      <w:r w:rsidRPr="001A19BD">
        <w:rPr>
          <w:rFonts w:ascii="Arial Rounded MT Bold" w:hAnsi="Arial Rounded MT Bold" w:cs="Arial"/>
          <w:sz w:val="36"/>
          <w:szCs w:val="36"/>
        </w:rPr>
        <w:t xml:space="preserve"> </w:t>
      </w:r>
    </w:p>
    <w:p w:rsidR="001A19BD" w:rsidRPr="001A19BD" w:rsidRDefault="001A19BD">
      <w:pPr>
        <w:rPr>
          <w:rFonts w:ascii="Arial Rounded MT Bold" w:hAnsi="Arial Rounded MT Bold" w:cs="Arial"/>
          <w:sz w:val="36"/>
          <w:szCs w:val="36"/>
        </w:rPr>
      </w:pPr>
      <w:r w:rsidRPr="001A19BD">
        <w:rPr>
          <w:rFonts w:ascii="Arial Rounded MT Bold" w:hAnsi="Arial Rounded MT Bold" w:cs="Arial"/>
          <w:sz w:val="36"/>
          <w:szCs w:val="36"/>
        </w:rPr>
        <w:t xml:space="preserve">                                    3: </w:t>
      </w:r>
      <w:r w:rsidR="00686089" w:rsidRPr="001A19BD">
        <w:rPr>
          <w:rFonts w:ascii="Arial Rounded MT Bold" w:hAnsi="Arial Rounded MT Bold" w:cs="Arial"/>
          <w:sz w:val="36"/>
          <w:szCs w:val="36"/>
        </w:rPr>
        <w:t>P. Venkat</w:t>
      </w:r>
      <w:r w:rsidRPr="001A19BD">
        <w:rPr>
          <w:rFonts w:ascii="Arial Rounded MT Bold" w:hAnsi="Arial Rounded MT Bold" w:cs="Arial"/>
          <w:sz w:val="36"/>
          <w:szCs w:val="36"/>
        </w:rPr>
        <w:t xml:space="preserve"> sai  </w:t>
      </w:r>
    </w:p>
    <w:p w:rsidR="001A19BD" w:rsidRDefault="001A19BD">
      <w:pPr>
        <w:rPr>
          <w:rFonts w:ascii="Arial Rounded MT Bold" w:hAnsi="Arial Rounded MT Bold" w:cs="Arial"/>
          <w:sz w:val="44"/>
          <w:szCs w:val="44"/>
        </w:rPr>
      </w:pPr>
    </w:p>
    <w:p w:rsidR="001A19BD" w:rsidRPr="001A19BD" w:rsidRDefault="001A19BD">
      <w:pPr>
        <w:rPr>
          <w:rFonts w:ascii="Arial Rounded MT Bold" w:hAnsi="Arial Rounded MT Bold" w:cs="Arial"/>
          <w:sz w:val="40"/>
          <w:szCs w:val="40"/>
        </w:rPr>
      </w:pPr>
      <w:r w:rsidRPr="001A19BD">
        <w:rPr>
          <w:rFonts w:ascii="Arial Rounded MT Bold" w:hAnsi="Arial Rounded MT Bold" w:cs="Arial"/>
          <w:sz w:val="40"/>
          <w:szCs w:val="40"/>
          <w:u w:val="single"/>
        </w:rPr>
        <w:t>ABSTRACT</w:t>
      </w:r>
      <w:r w:rsidRPr="001A19BD">
        <w:rPr>
          <w:rFonts w:ascii="Arial Rounded MT Bold" w:hAnsi="Arial Rounded MT Bold" w:cs="Arial"/>
          <w:sz w:val="40"/>
          <w:szCs w:val="40"/>
        </w:rPr>
        <w:t>:</w:t>
      </w:r>
    </w:p>
    <w:p w:rsidR="001A19BD" w:rsidRPr="001A19BD" w:rsidRDefault="001A19BD" w:rsidP="001A19BD">
      <w:pPr>
        <w:rPr>
          <w:rFonts w:ascii="Arial" w:hAnsi="Arial" w:cs="Arial"/>
          <w:sz w:val="24"/>
          <w:szCs w:val="24"/>
          <w:lang w:val="en-IN"/>
        </w:rPr>
      </w:pPr>
      <w:r>
        <w:rPr>
          <w:rFonts w:ascii="Arial" w:hAnsi="Arial" w:cs="Arial"/>
          <w:sz w:val="24"/>
          <w:szCs w:val="24"/>
        </w:rPr>
        <w:t xml:space="preserve">              </w:t>
      </w:r>
      <w:r w:rsidRPr="001A19BD">
        <w:rPr>
          <w:rFonts w:ascii="Arial" w:hAnsi="Arial" w:cs="Arial"/>
          <w:sz w:val="24"/>
          <w:szCs w:val="24"/>
        </w:rPr>
        <w:t xml:space="preserve">In the 21st </w:t>
      </w:r>
      <w:r w:rsidR="00175187" w:rsidRPr="001A19BD">
        <w:rPr>
          <w:rFonts w:ascii="Arial" w:hAnsi="Arial" w:cs="Arial"/>
          <w:sz w:val="24"/>
          <w:szCs w:val="24"/>
        </w:rPr>
        <w:t>century,</w:t>
      </w:r>
      <w:r w:rsidRPr="001A19BD">
        <w:rPr>
          <w:rFonts w:ascii="Arial" w:hAnsi="Arial" w:cs="Arial"/>
          <w:sz w:val="24"/>
          <w:szCs w:val="24"/>
        </w:rPr>
        <w:t xml:space="preserve"> one of </w:t>
      </w:r>
      <w:r w:rsidR="00175187" w:rsidRPr="001A19BD">
        <w:rPr>
          <w:rFonts w:ascii="Arial" w:hAnsi="Arial" w:cs="Arial"/>
          <w:sz w:val="24"/>
          <w:szCs w:val="24"/>
        </w:rPr>
        <w:t>the most</w:t>
      </w:r>
      <w:r w:rsidRPr="001A19BD">
        <w:rPr>
          <w:rFonts w:ascii="Arial" w:hAnsi="Arial" w:cs="Arial"/>
          <w:sz w:val="24"/>
          <w:szCs w:val="24"/>
        </w:rPr>
        <w:t xml:space="preserve"> significant technologies is the Internet of Things (IoT) which has rapidly developed covering hundreds of applications in the civil, health, military and agriculture areas. In modern greenhooperationuses, several measurement points are required to trace down the local climate parameters in different parts of a large scale greenhouse in order to ensure proper of the greenhouse automation system. This can be done using prototype consisting of DHT</w:t>
      </w:r>
      <w:r w:rsidR="00175187" w:rsidRPr="001A19BD">
        <w:rPr>
          <w:rFonts w:ascii="Arial" w:hAnsi="Arial" w:cs="Arial"/>
          <w:sz w:val="24"/>
          <w:szCs w:val="24"/>
        </w:rPr>
        <w:t>11,</w:t>
      </w:r>
      <w:r w:rsidRPr="001A19BD">
        <w:rPr>
          <w:rFonts w:ascii="Arial" w:hAnsi="Arial" w:cs="Arial"/>
          <w:sz w:val="24"/>
          <w:szCs w:val="24"/>
        </w:rPr>
        <w:t xml:space="preserve"> mq-135 and mq-</w:t>
      </w:r>
      <w:r w:rsidR="00175187" w:rsidRPr="001A19BD">
        <w:rPr>
          <w:rFonts w:ascii="Arial" w:hAnsi="Arial" w:cs="Arial"/>
          <w:sz w:val="24"/>
          <w:szCs w:val="24"/>
        </w:rPr>
        <w:t>2 which</w:t>
      </w:r>
      <w:r w:rsidRPr="001A19BD">
        <w:rPr>
          <w:rFonts w:ascii="Arial" w:hAnsi="Arial" w:cs="Arial"/>
          <w:sz w:val="24"/>
          <w:szCs w:val="24"/>
        </w:rPr>
        <w:t xml:space="preserve"> are used to measure greenhouses’ temperature, air </w:t>
      </w:r>
      <w:r w:rsidR="00175187" w:rsidRPr="001A19BD">
        <w:rPr>
          <w:rFonts w:ascii="Arial" w:hAnsi="Arial" w:cs="Arial"/>
          <w:sz w:val="24"/>
          <w:szCs w:val="24"/>
        </w:rPr>
        <w:t>quality,</w:t>
      </w:r>
      <w:r w:rsidRPr="001A19BD">
        <w:rPr>
          <w:rFonts w:ascii="Arial" w:hAnsi="Arial" w:cs="Arial"/>
          <w:sz w:val="24"/>
          <w:szCs w:val="24"/>
        </w:rPr>
        <w:t xml:space="preserve"> detection of harmful </w:t>
      </w:r>
      <w:r w:rsidR="00175187" w:rsidRPr="001A19BD">
        <w:rPr>
          <w:rFonts w:ascii="Arial" w:hAnsi="Arial" w:cs="Arial"/>
          <w:sz w:val="24"/>
          <w:szCs w:val="24"/>
        </w:rPr>
        <w:t>gases and</w:t>
      </w:r>
      <w:r w:rsidRPr="001A19BD">
        <w:rPr>
          <w:rFonts w:ascii="Arial" w:hAnsi="Arial" w:cs="Arial"/>
          <w:sz w:val="24"/>
          <w:szCs w:val="24"/>
        </w:rPr>
        <w:t xml:space="preserve"> humidity. Measurement data have been shared with the help of IoT. With </w:t>
      </w:r>
      <w:r w:rsidR="00175187" w:rsidRPr="001A19BD">
        <w:rPr>
          <w:rFonts w:ascii="Arial" w:hAnsi="Arial" w:cs="Arial"/>
          <w:sz w:val="24"/>
          <w:szCs w:val="24"/>
        </w:rPr>
        <w:t>this system farmer</w:t>
      </w:r>
      <w:r w:rsidRPr="001A19BD">
        <w:rPr>
          <w:rFonts w:ascii="Arial" w:hAnsi="Arial" w:cs="Arial"/>
          <w:sz w:val="24"/>
          <w:szCs w:val="24"/>
        </w:rPr>
        <w:t xml:space="preserve"> can control their greenhouse from their mobile phones or computers which have internet connection.</w:t>
      </w:r>
    </w:p>
    <w:p w:rsidR="001A19BD" w:rsidRDefault="001A19BD">
      <w:pPr>
        <w:rPr>
          <w:rFonts w:ascii="Arial Rounded MT Bold" w:hAnsi="Arial Rounded MT Bold" w:cs="Arial"/>
          <w:sz w:val="44"/>
          <w:szCs w:val="44"/>
        </w:rPr>
      </w:pPr>
    </w:p>
    <w:p w:rsidR="009F5CF6" w:rsidRDefault="009F5CF6">
      <w:pPr>
        <w:rPr>
          <w:rFonts w:ascii="Arial Rounded MT Bold" w:hAnsi="Arial Rounded MT Bold" w:cs="Arial"/>
          <w:color w:val="111111"/>
          <w:sz w:val="32"/>
          <w:szCs w:val="32"/>
          <w:shd w:val="clear" w:color="auto" w:fill="FFFFFF"/>
        </w:rPr>
      </w:pPr>
      <w:r w:rsidRPr="001A19BD">
        <w:rPr>
          <w:rFonts w:ascii="Arial Rounded MT Bold" w:hAnsi="Arial Rounded MT Bold" w:cs="Arial"/>
          <w:color w:val="111111"/>
          <w:sz w:val="32"/>
          <w:szCs w:val="32"/>
          <w:u w:val="single"/>
          <w:shd w:val="clear" w:color="auto" w:fill="FFFFFF"/>
        </w:rPr>
        <w:t xml:space="preserve">HARDWARE </w:t>
      </w:r>
      <w:r w:rsidR="003445F6" w:rsidRPr="001A19BD">
        <w:rPr>
          <w:rFonts w:ascii="Arial Rounded MT Bold" w:hAnsi="Arial Rounded MT Bold" w:cs="Arial"/>
          <w:color w:val="111111"/>
          <w:sz w:val="32"/>
          <w:szCs w:val="32"/>
          <w:u w:val="single"/>
          <w:shd w:val="clear" w:color="auto" w:fill="FFFFFF"/>
        </w:rPr>
        <w:t>COMPONENTS</w:t>
      </w:r>
      <w:r w:rsidR="003445F6" w:rsidRPr="009F5CF6">
        <w:rPr>
          <w:rFonts w:ascii="Arial Rounded MT Bold" w:hAnsi="Arial Rounded MT Bold" w:cs="Arial"/>
          <w:color w:val="111111"/>
          <w:sz w:val="32"/>
          <w:szCs w:val="32"/>
          <w:shd w:val="clear" w:color="auto" w:fill="FFFFFF"/>
        </w:rPr>
        <w:t>:</w:t>
      </w:r>
    </w:p>
    <w:p w:rsidR="001A19BD" w:rsidRDefault="001A19BD">
      <w:pPr>
        <w:rPr>
          <w:rFonts w:ascii="Arial Rounded MT Bold" w:hAnsi="Arial Rounded MT Bold" w:cs="Arial"/>
          <w:color w:val="111111"/>
          <w:sz w:val="32"/>
          <w:szCs w:val="32"/>
          <w:shd w:val="clear" w:color="auto" w:fill="FFFFFF"/>
        </w:rPr>
      </w:pPr>
    </w:p>
    <w:p w:rsidR="009F5CF6" w:rsidRPr="001A19BD" w:rsidRDefault="009F5CF6">
      <w:pPr>
        <w:rPr>
          <w:rFonts w:ascii="Arial Rounded MT Bold" w:hAnsi="Arial Rounded MT Bold" w:cs="Arial"/>
          <w:color w:val="111111"/>
          <w:sz w:val="32"/>
          <w:szCs w:val="32"/>
          <w:u w:val="single"/>
          <w:shd w:val="clear" w:color="auto" w:fill="FFFFFF"/>
        </w:rPr>
      </w:pPr>
      <w:r w:rsidRPr="001A19BD">
        <w:rPr>
          <w:rFonts w:ascii="Arial Rounded MT Bold" w:hAnsi="Arial Rounded MT Bold" w:cs="Arial"/>
          <w:color w:val="111111"/>
          <w:sz w:val="32"/>
          <w:szCs w:val="32"/>
          <w:u w:val="single"/>
          <w:shd w:val="clear" w:color="auto" w:fill="FFFFFF"/>
        </w:rPr>
        <w:t>1: DHT-11</w:t>
      </w:r>
    </w:p>
    <w:p w:rsidR="009F5CF6" w:rsidRDefault="009F5CF6" w:rsidP="009F5C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r>
        <w:rPr>
          <w:rFonts w:ascii="Arial" w:hAnsi="Arial" w:cs="Arial"/>
          <w:color w:val="111111"/>
          <w:sz w:val="24"/>
          <w:szCs w:val="24"/>
          <w:shd w:val="clear" w:color="auto" w:fill="FFFFFF"/>
        </w:rPr>
        <w:t>DHT-11 sensor is a sensor which is used to calculate and measure the temperature and humidity values. This module can be applied to environmental temperature and environmental humidity.</w:t>
      </w:r>
    </w:p>
    <w:p w:rsidR="009F5CF6" w:rsidRPr="009F5CF6" w:rsidRDefault="009F5CF6" w:rsidP="009F5CF6">
      <w:pPr>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w:t>
      </w:r>
      <w:r w:rsidRPr="009F5CF6">
        <w:rPr>
          <w:rFonts w:ascii="Arial" w:hAnsi="Arial" w:cs="Arial"/>
          <w:color w:val="111111"/>
          <w:sz w:val="24"/>
          <w:szCs w:val="24"/>
          <w:shd w:val="clear" w:color="auto" w:fill="FFFFFF"/>
        </w:rPr>
        <w:t xml:space="preserve"> This sensor includes a resistive-type humidity measurement</w:t>
      </w:r>
    </w:p>
    <w:p w:rsidR="003445F6" w:rsidRDefault="009F5CF6" w:rsidP="009F5CF6">
      <w:pPr>
        <w:rPr>
          <w:rFonts w:ascii="Arial" w:hAnsi="Arial" w:cs="Arial"/>
          <w:color w:val="111111"/>
          <w:sz w:val="24"/>
          <w:szCs w:val="24"/>
          <w:shd w:val="clear" w:color="auto" w:fill="FFFFFF"/>
        </w:rPr>
      </w:pPr>
      <w:r w:rsidRPr="009F5CF6">
        <w:rPr>
          <w:rFonts w:ascii="Arial" w:hAnsi="Arial" w:cs="Arial"/>
          <w:color w:val="111111"/>
          <w:sz w:val="24"/>
          <w:szCs w:val="24"/>
          <w:shd w:val="clear" w:color="auto" w:fill="FFFFFF"/>
        </w:rPr>
        <w:t>component and an NTC temperature measurement component, and connects to a high-performance 8-bit microcontroller, offering excellent quality, f</w:t>
      </w:r>
      <w:r>
        <w:rPr>
          <w:rFonts w:ascii="Arial" w:hAnsi="Arial" w:cs="Arial"/>
          <w:color w:val="111111"/>
          <w:sz w:val="24"/>
          <w:szCs w:val="24"/>
          <w:shd w:val="clear" w:color="auto" w:fill="FFFFFF"/>
        </w:rPr>
        <w:t xml:space="preserve">ast response, anti-interference </w:t>
      </w:r>
      <w:r w:rsidRPr="009F5CF6">
        <w:rPr>
          <w:rFonts w:ascii="Arial" w:hAnsi="Arial" w:cs="Arial"/>
          <w:color w:val="111111"/>
          <w:sz w:val="24"/>
          <w:szCs w:val="24"/>
          <w:shd w:val="clear" w:color="auto" w:fill="FFFFFF"/>
        </w:rPr>
        <w:t>ability and cost-effectiveness.</w:t>
      </w:r>
    </w:p>
    <w:p w:rsidR="009F5CF6" w:rsidRPr="009F5CF6" w:rsidRDefault="009F5CF6" w:rsidP="009F5C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p>
    <w:p w:rsidR="009F5CF6" w:rsidRP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Pin No.        </w:t>
      </w:r>
      <w:r w:rsidR="009F5CF6" w:rsidRPr="003445F6">
        <w:rPr>
          <w:rFonts w:ascii="Arial" w:hAnsi="Arial" w:cs="Arial"/>
          <w:noProof/>
          <w:color w:val="111111"/>
          <w:sz w:val="24"/>
          <w:szCs w:val="24"/>
          <w:shd w:val="clear" w:color="auto" w:fill="FFFFFF"/>
          <w:lang w:val="en-IN" w:eastAsia="en-IN"/>
        </w:rPr>
        <w:t>Symbol</w:t>
      </w:r>
      <w:r w:rsidR="009F5CF6"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Descriptions</w:t>
      </w:r>
    </w:p>
    <w:p w:rsidR="009F5CF6" w:rsidRP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1</w:t>
      </w:r>
      <w:r>
        <w:rPr>
          <w:rFonts w:ascii="Arial" w:hAnsi="Arial" w:cs="Arial"/>
          <w:noProof/>
          <w:color w:val="111111"/>
          <w:sz w:val="24"/>
          <w:szCs w:val="24"/>
          <w:shd w:val="clear" w:color="auto" w:fill="FFFFFF"/>
          <w:lang w:val="en-IN" w:eastAsia="en-IN"/>
        </w:rPr>
        <w:t>.</w:t>
      </w:r>
      <w:r w:rsidR="009F5CF6" w:rsidRPr="003445F6">
        <w:rPr>
          <w:rFonts w:ascii="Arial" w:hAnsi="Arial" w:cs="Arial"/>
          <w:noProof/>
          <w:color w:val="111111"/>
          <w:sz w:val="24"/>
          <w:szCs w:val="24"/>
          <w:shd w:val="clear" w:color="auto" w:fill="FFFFFF"/>
          <w:lang w:val="en-IN" w:eastAsia="en-IN"/>
        </w:rPr>
        <w:tab/>
        <w:t xml:space="preserve">        DOUT</w:t>
      </w:r>
      <w:r w:rsidR="009F5CF6"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Communication port</w:t>
      </w:r>
    </w:p>
    <w:p w:rsid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009F5CF6" w:rsidRPr="003445F6">
        <w:rPr>
          <w:rFonts w:ascii="Arial" w:hAnsi="Arial" w:cs="Arial"/>
          <w:noProof/>
          <w:color w:val="111111"/>
          <w:sz w:val="24"/>
          <w:szCs w:val="24"/>
          <w:shd w:val="clear" w:color="auto" w:fill="FFFFFF"/>
          <w:lang w:val="en-IN" w:eastAsia="en-IN"/>
        </w:rPr>
        <w:t>2</w:t>
      </w:r>
      <w:r w:rsidRPr="003445F6">
        <w:rPr>
          <w:rFonts w:ascii="Arial" w:hAnsi="Arial" w:cs="Arial"/>
          <w:noProof/>
          <w:color w:val="111111"/>
          <w:sz w:val="24"/>
          <w:szCs w:val="24"/>
          <w:shd w:val="clear" w:color="auto" w:fill="FFFFFF"/>
          <w:lang w:val="en-IN" w:eastAsia="en-IN"/>
        </w:rPr>
        <w:t xml:space="preserve">. </w:t>
      </w:r>
      <w:r>
        <w:rPr>
          <w:rFonts w:ascii="Arial" w:hAnsi="Arial" w:cs="Arial"/>
          <w:noProof/>
          <w:color w:val="111111"/>
          <w:sz w:val="24"/>
          <w:szCs w:val="24"/>
          <w:shd w:val="clear" w:color="auto" w:fill="FFFFFF"/>
          <w:lang w:val="en-IN" w:eastAsia="en-IN"/>
        </w:rPr>
        <w:t xml:space="preserve">                </w:t>
      </w:r>
      <w:r w:rsidRPr="003445F6">
        <w:rPr>
          <w:rFonts w:ascii="Arial" w:hAnsi="Arial" w:cs="Arial"/>
          <w:noProof/>
          <w:color w:val="111111"/>
          <w:sz w:val="24"/>
          <w:szCs w:val="24"/>
          <w:shd w:val="clear" w:color="auto" w:fill="FFFFFF"/>
          <w:lang w:val="en-IN" w:eastAsia="en-IN"/>
        </w:rPr>
        <w:t>GND</w:t>
      </w:r>
      <w:r w:rsidRPr="003445F6">
        <w:rPr>
          <w:rFonts w:ascii="Arial" w:hAnsi="Arial" w:cs="Arial"/>
          <w:noProof/>
          <w:color w:val="111111"/>
          <w:sz w:val="24"/>
          <w:szCs w:val="24"/>
          <w:shd w:val="clear" w:color="auto" w:fill="FFFFFF"/>
          <w:lang w:val="en-IN" w:eastAsia="en-IN"/>
        </w:rPr>
        <w:tab/>
      </w:r>
      <w:r>
        <w:rPr>
          <w:rFonts w:ascii="Arial" w:hAnsi="Arial" w:cs="Arial"/>
          <w:noProof/>
          <w:color w:val="111111"/>
          <w:sz w:val="24"/>
          <w:szCs w:val="24"/>
          <w:shd w:val="clear" w:color="auto" w:fill="FFFFFF"/>
          <w:lang w:val="en-IN" w:eastAsia="en-IN"/>
        </w:rPr>
        <w:t xml:space="preserve">    Power ground             </w:t>
      </w:r>
    </w:p>
    <w:p w:rsidR="003445F6" w:rsidRDefault="003445F6" w:rsidP="009F5C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t xml:space="preserve">          </w:t>
      </w:r>
      <w:r w:rsidRPr="003445F6">
        <w:rPr>
          <w:rFonts w:ascii="Arial" w:hAnsi="Arial" w:cs="Arial"/>
          <w:noProof/>
          <w:color w:val="111111"/>
          <w:sz w:val="24"/>
          <w:szCs w:val="24"/>
          <w:shd w:val="clear" w:color="auto" w:fill="FFFFFF"/>
          <w:lang w:val="en-IN" w:eastAsia="en-IN"/>
        </w:rPr>
        <w:t>3.</w:t>
      </w:r>
      <w:r w:rsidRPr="003445F6">
        <w:rPr>
          <w:rFonts w:ascii="Arial" w:hAnsi="Arial" w:cs="Arial"/>
          <w:noProof/>
          <w:color w:val="111111"/>
          <w:sz w:val="24"/>
          <w:szCs w:val="24"/>
          <w:shd w:val="clear" w:color="auto" w:fill="FFFFFF"/>
          <w:lang w:val="en-IN" w:eastAsia="en-IN"/>
        </w:rPr>
        <w:tab/>
        <w:t xml:space="preserve">         VCC</w:t>
      </w:r>
      <w:r w:rsidRPr="003445F6">
        <w:rPr>
          <w:rFonts w:ascii="Arial" w:hAnsi="Arial" w:cs="Arial"/>
          <w:noProof/>
          <w:color w:val="111111"/>
          <w:sz w:val="24"/>
          <w:szCs w:val="24"/>
          <w:shd w:val="clear" w:color="auto" w:fill="FFFFFF"/>
          <w:lang w:val="en-IN" w:eastAsia="en-IN"/>
        </w:rPr>
        <w:tab/>
        <w:t xml:space="preserve">    Positive power supply (3.3V-5.5V</w:t>
      </w:r>
      <w:r>
        <w:rPr>
          <w:rFonts w:ascii="Arial" w:hAnsi="Arial" w:cs="Arial"/>
          <w:noProof/>
          <w:color w:val="111111"/>
          <w:sz w:val="24"/>
          <w:szCs w:val="24"/>
          <w:shd w:val="clear" w:color="auto" w:fill="FFFFFF"/>
          <w:lang w:val="en-IN" w:eastAsia="en-IN"/>
        </w:rPr>
        <w:t>)</w:t>
      </w:r>
    </w:p>
    <w:p w:rsidR="001A19BD" w:rsidRDefault="003445F6">
      <w:pPr>
        <w:rPr>
          <w:rFonts w:ascii="Arial" w:hAnsi="Arial" w:cs="Arial"/>
          <w:noProof/>
          <w:color w:val="111111"/>
          <w:sz w:val="24"/>
          <w:szCs w:val="24"/>
          <w:shd w:val="clear" w:color="auto" w:fill="FFFFFF"/>
          <w:lang w:val="en-IN" w:eastAsia="en-IN"/>
        </w:rPr>
      </w:pPr>
      <w:r>
        <w:rPr>
          <w:rFonts w:ascii="Arial" w:hAnsi="Arial" w:cs="Arial"/>
          <w:noProof/>
          <w:color w:val="111111"/>
          <w:sz w:val="24"/>
          <w:szCs w:val="24"/>
          <w:shd w:val="clear" w:color="auto" w:fill="FFFFFF"/>
          <w:lang w:val="en-IN" w:eastAsia="en-IN"/>
        </w:rPr>
        <w:lastRenderedPageBreak/>
        <w:t xml:space="preserve">          </w:t>
      </w:r>
      <w:r>
        <w:rPr>
          <w:rFonts w:ascii="Arial" w:hAnsi="Arial" w:cs="Arial"/>
          <w:noProof/>
          <w:color w:val="111111"/>
          <w:sz w:val="24"/>
          <w:szCs w:val="24"/>
          <w:shd w:val="clear" w:color="auto" w:fill="FFFFFF"/>
          <w:lang w:val="en-IN" w:eastAsia="en-IN"/>
        </w:rPr>
        <w:drawing>
          <wp:inline distT="0" distB="0" distL="0" distR="0" wp14:anchorId="770D8C13" wp14:editId="5DC3A1FF">
            <wp:extent cx="4618237"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09" cy="1617056"/>
                    </a:xfrm>
                    <a:prstGeom prst="rect">
                      <a:avLst/>
                    </a:prstGeom>
                    <a:noFill/>
                  </pic:spPr>
                </pic:pic>
              </a:graphicData>
            </a:graphic>
          </wp:inline>
        </w:drawing>
      </w:r>
    </w:p>
    <w:p w:rsidR="00DD6AB4" w:rsidRPr="001A19BD" w:rsidRDefault="003445F6">
      <w:pPr>
        <w:rPr>
          <w:rFonts w:ascii="Arial" w:hAnsi="Arial" w:cs="Arial"/>
          <w:noProof/>
          <w:color w:val="111111"/>
          <w:sz w:val="24"/>
          <w:szCs w:val="24"/>
          <w:shd w:val="clear" w:color="auto" w:fill="FFFFFF"/>
          <w:lang w:val="en-IN" w:eastAsia="en-IN"/>
        </w:rPr>
      </w:pPr>
      <w:r w:rsidRPr="001A19BD">
        <w:rPr>
          <w:rFonts w:ascii="Arial Rounded MT Bold" w:hAnsi="Arial Rounded MT Bold" w:cs="Arial"/>
          <w:color w:val="111111"/>
          <w:sz w:val="32"/>
          <w:szCs w:val="32"/>
          <w:u w:val="single"/>
          <w:shd w:val="clear" w:color="auto" w:fill="FFFFFF"/>
        </w:rPr>
        <w:t>2: NODEMCU ESP</w:t>
      </w:r>
      <w:r w:rsidR="00DE5FEC" w:rsidRPr="001A19BD">
        <w:rPr>
          <w:rFonts w:ascii="Arial Rounded MT Bold" w:hAnsi="Arial Rounded MT Bold" w:cs="Arial"/>
          <w:color w:val="111111"/>
          <w:sz w:val="32"/>
          <w:szCs w:val="32"/>
          <w:u w:val="single"/>
          <w:shd w:val="clear" w:color="auto" w:fill="FFFFFF"/>
        </w:rPr>
        <w:t>8266</w:t>
      </w:r>
      <w:r w:rsidR="00DE5FEC" w:rsidRPr="003445F6">
        <w:rPr>
          <w:rFonts w:ascii="Arial Rounded MT Bold" w:hAnsi="Arial Rounded MT Bold" w:cs="Arial"/>
          <w:color w:val="111111"/>
          <w:sz w:val="32"/>
          <w:szCs w:val="32"/>
          <w:shd w:val="clear" w:color="auto" w:fill="FFFFFF"/>
        </w:rPr>
        <w:t>:</w:t>
      </w:r>
    </w:p>
    <w:p w:rsidR="003445F6" w:rsidRPr="00DE5FEC" w:rsidRDefault="003445F6" w:rsidP="003445F6">
      <w:pPr>
        <w:rPr>
          <w:rFonts w:ascii="Arial" w:hAnsi="Arial" w:cs="Arial"/>
          <w:color w:val="111111"/>
          <w:sz w:val="24"/>
          <w:szCs w:val="24"/>
          <w:shd w:val="clear" w:color="auto" w:fill="FFFFFF"/>
        </w:rPr>
      </w:pPr>
      <w:r>
        <w:rPr>
          <w:rFonts w:ascii="Arial Rounded MT Bold" w:hAnsi="Arial Rounded MT Bold" w:cs="Arial"/>
          <w:color w:val="111111"/>
          <w:sz w:val="32"/>
          <w:szCs w:val="32"/>
          <w:shd w:val="clear" w:color="auto" w:fill="FFFFFF"/>
        </w:rPr>
        <w:t xml:space="preserve">                    </w:t>
      </w:r>
      <w:r w:rsidRPr="00DE5FEC">
        <w:rPr>
          <w:rFonts w:ascii="Arial" w:hAnsi="Arial" w:cs="Arial"/>
          <w:color w:val="111111"/>
          <w:sz w:val="24"/>
          <w:szCs w:val="24"/>
          <w:shd w:val="clear" w:color="auto" w:fill="FFFFFF"/>
        </w:rPr>
        <w:t xml:space="preserve">NodeMCU is an open source Lua based firmware for the ESP8266 </w:t>
      </w:r>
      <w:r w:rsidR="00DE5FEC" w:rsidRPr="00DE5FEC">
        <w:rPr>
          <w:rFonts w:ascii="Arial" w:hAnsi="Arial" w:cs="Arial"/>
          <w:color w:val="111111"/>
          <w:sz w:val="24"/>
          <w:szCs w:val="24"/>
          <w:shd w:val="clear" w:color="auto" w:fill="FFFFFF"/>
        </w:rPr>
        <w:t>Wi-Fi</w:t>
      </w:r>
      <w:r w:rsidRPr="00DE5FEC">
        <w:rPr>
          <w:rFonts w:ascii="Arial" w:hAnsi="Arial" w:cs="Arial"/>
          <w:color w:val="111111"/>
          <w:sz w:val="24"/>
          <w:szCs w:val="24"/>
          <w:shd w:val="clear" w:color="auto" w:fill="FFFFFF"/>
        </w:rPr>
        <w:t xml:space="preserve"> SOC from Espressif and uses an on-module flash-based SPIFFS file system. NodeMCU is implemented in C and is layered on the Espressif NON-OS SDK.</w:t>
      </w:r>
    </w:p>
    <w:p w:rsidR="003445F6" w:rsidRPr="00DE5FEC" w:rsidRDefault="003445F6" w:rsidP="003445F6">
      <w:pPr>
        <w:rPr>
          <w:rFonts w:ascii="Arial" w:hAnsi="Arial" w:cs="Arial"/>
          <w:color w:val="111111"/>
          <w:sz w:val="24"/>
          <w:szCs w:val="24"/>
          <w:shd w:val="clear" w:color="auto" w:fill="FFFFFF"/>
        </w:rPr>
      </w:pPr>
    </w:p>
    <w:p w:rsidR="003445F6" w:rsidRPr="00DE5FEC" w:rsidRDefault="003445F6" w:rsidP="003445F6">
      <w:pPr>
        <w:rPr>
          <w:rFonts w:ascii="Arial" w:hAnsi="Arial" w:cs="Arial"/>
          <w:color w:val="111111"/>
          <w:sz w:val="24"/>
          <w:szCs w:val="24"/>
          <w:shd w:val="clear" w:color="auto" w:fill="FFFFFF"/>
        </w:rPr>
      </w:pPr>
      <w:r w:rsidRPr="00DE5FEC">
        <w:rPr>
          <w:rFonts w:ascii="Arial" w:hAnsi="Arial" w:cs="Arial"/>
          <w:color w:val="111111"/>
          <w:sz w:val="24"/>
          <w:szCs w:val="24"/>
          <w:shd w:val="clear" w:color="auto" w:fill="FFFFFF"/>
        </w:rPr>
        <w:t>The firmware was initially developed as is a companion project to the popular ESP8266-based NodeMCU development modules, but the project is now community-supported, and the firmware can now be run on any ESP module</w:t>
      </w:r>
    </w:p>
    <w:p w:rsidR="00DE5FEC" w:rsidRPr="00DE5FEC" w:rsidRDefault="00DE5FEC" w:rsidP="00DE5FEC">
      <w:pPr>
        <w:rPr>
          <w:rFonts w:ascii="Arial" w:hAnsi="Arial" w:cs="Arial"/>
          <w:color w:val="111111"/>
          <w:sz w:val="24"/>
          <w:szCs w:val="24"/>
          <w:shd w:val="clear" w:color="auto" w:fill="FFFFFF"/>
        </w:rPr>
      </w:pP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I/O index</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ESP8266 pin</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0 [*]</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GPIO16</w:t>
      </w:r>
      <w:r>
        <w:rPr>
          <w:rFonts w:ascii="Arial" w:hAnsi="Arial" w:cs="Arial"/>
          <w:color w:val="111111"/>
          <w:sz w:val="32"/>
          <w:szCs w:val="32"/>
          <w:shd w:val="clear" w:color="auto" w:fill="FFFFFF"/>
        </w:rPr>
        <w:t xml:space="preserve">                  </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GPIO5</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2</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GPIO4</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3</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GPIO0</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4</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GPIO2</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5</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GPIO14</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6</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GPIO12</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7</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GPIO13</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8</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GPIO15</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9</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GPIO3</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10</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w:t>
      </w:r>
    </w:p>
    <w:p w:rsidR="00DE5FEC" w:rsidRP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11</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GPIO9</w:t>
      </w:r>
    </w:p>
    <w:p w:rsidR="00DE5FEC" w:rsidRDefault="00DE5FEC" w:rsidP="00DE5FEC">
      <w:pPr>
        <w:rPr>
          <w:rFonts w:ascii="Arial" w:hAnsi="Arial" w:cs="Arial"/>
          <w:color w:val="111111"/>
          <w:sz w:val="32"/>
          <w:szCs w:val="32"/>
          <w:shd w:val="clear" w:color="auto" w:fill="FFFFFF"/>
        </w:rPr>
      </w:pPr>
      <w:r w:rsidRPr="00DE5FEC">
        <w:rPr>
          <w:rFonts w:ascii="Arial" w:hAnsi="Arial" w:cs="Arial"/>
          <w:color w:val="111111"/>
          <w:sz w:val="32"/>
          <w:szCs w:val="32"/>
          <w:shd w:val="clear" w:color="auto" w:fill="FFFFFF"/>
        </w:rPr>
        <w:t>12</w:t>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r>
      <w:r w:rsidRPr="00DE5FEC">
        <w:rPr>
          <w:rFonts w:ascii="Arial" w:hAnsi="Arial" w:cs="Arial"/>
          <w:color w:val="111111"/>
          <w:sz w:val="32"/>
          <w:szCs w:val="32"/>
          <w:shd w:val="clear" w:color="auto" w:fill="FFFFFF"/>
        </w:rPr>
        <w:tab/>
        <w:t>GPIO10</w:t>
      </w:r>
    </w:p>
    <w:p w:rsidR="00DE5FEC" w:rsidRDefault="00DE5FEC" w:rsidP="00DE5FEC">
      <w:pPr>
        <w:rPr>
          <w:rFonts w:ascii="Arial" w:hAnsi="Arial" w:cs="Arial"/>
          <w:color w:val="111111"/>
          <w:sz w:val="32"/>
          <w:szCs w:val="32"/>
          <w:shd w:val="clear" w:color="auto" w:fill="FFFFFF"/>
        </w:rPr>
      </w:pPr>
    </w:p>
    <w:p w:rsidR="00DE5FEC" w:rsidRDefault="00DE5FEC" w:rsidP="00DE5FEC">
      <w:pPr>
        <w:rPr>
          <w:rFonts w:ascii="Arial" w:hAnsi="Arial" w:cs="Arial"/>
          <w:color w:val="111111"/>
          <w:sz w:val="32"/>
          <w:szCs w:val="32"/>
          <w:shd w:val="clear" w:color="auto" w:fill="FFFFFF"/>
        </w:rPr>
      </w:pPr>
    </w:p>
    <w:p w:rsidR="00DE5FEC" w:rsidRPr="00DE5FEC" w:rsidRDefault="00DE5FEC" w:rsidP="00DE5FEC">
      <w:pPr>
        <w:rPr>
          <w:rFonts w:ascii="Arial" w:hAnsi="Arial" w:cs="Arial"/>
          <w:sz w:val="24"/>
          <w:szCs w:val="24"/>
        </w:rPr>
      </w:pPr>
      <w:r>
        <w:rPr>
          <w:rFonts w:ascii="Arial" w:hAnsi="Arial" w:cs="Arial"/>
          <w:noProof/>
          <w:sz w:val="24"/>
          <w:szCs w:val="24"/>
          <w:lang w:val="en-IN" w:eastAsia="en-IN"/>
        </w:rPr>
        <w:lastRenderedPageBreak/>
        <w:drawing>
          <wp:inline distT="0" distB="0" distL="0" distR="0" wp14:anchorId="05E77CD6">
            <wp:extent cx="54006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600200"/>
                    </a:xfrm>
                    <a:prstGeom prst="rect">
                      <a:avLst/>
                    </a:prstGeom>
                    <a:noFill/>
                  </pic:spPr>
                </pic:pic>
              </a:graphicData>
            </a:graphic>
          </wp:inline>
        </w:drawing>
      </w:r>
    </w:p>
    <w:p w:rsidR="00DE5FEC" w:rsidRPr="00DE5FEC" w:rsidRDefault="00DE5FEC" w:rsidP="00DE5FEC">
      <w:pPr>
        <w:rPr>
          <w:rFonts w:ascii="Arial" w:hAnsi="Arial" w:cs="Arial"/>
          <w:sz w:val="24"/>
          <w:szCs w:val="24"/>
        </w:rPr>
      </w:pPr>
    </w:p>
    <w:p w:rsidR="00DE5FEC" w:rsidRDefault="00DE5FEC" w:rsidP="00DE5FEC">
      <w:pPr>
        <w:rPr>
          <w:rFonts w:ascii="Arial" w:hAnsi="Arial" w:cs="Arial"/>
          <w:sz w:val="24"/>
          <w:szCs w:val="24"/>
        </w:rPr>
      </w:pPr>
    </w:p>
    <w:p w:rsidR="008639DE" w:rsidRDefault="008639DE" w:rsidP="00DE5FEC">
      <w:pPr>
        <w:rPr>
          <w:rFonts w:ascii="Arial" w:hAnsi="Arial" w:cs="Arial"/>
          <w:sz w:val="24"/>
          <w:szCs w:val="24"/>
        </w:rPr>
      </w:pPr>
    </w:p>
    <w:p w:rsidR="001A19BD" w:rsidRDefault="001A19BD">
      <w:pPr>
        <w:rPr>
          <w:rFonts w:ascii="Arial" w:hAnsi="Arial" w:cs="Arial"/>
          <w:sz w:val="24"/>
          <w:szCs w:val="24"/>
        </w:rPr>
      </w:pPr>
      <w:r>
        <w:rPr>
          <w:rFonts w:ascii="Arial" w:hAnsi="Arial" w:cs="Arial"/>
          <w:noProof/>
          <w:sz w:val="24"/>
          <w:szCs w:val="24"/>
          <w:lang w:val="en-IN" w:eastAsia="en-IN"/>
        </w:rPr>
        <w:drawing>
          <wp:inline distT="0" distB="0" distL="0" distR="0" wp14:anchorId="1AD999B1" wp14:editId="28E9C88F">
            <wp:extent cx="5102198" cy="379896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jsdvhbdsubhrjfrgeuiehbe jr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9588" cy="3878927"/>
                    </a:xfrm>
                    <a:prstGeom prst="rect">
                      <a:avLst/>
                    </a:prstGeom>
                  </pic:spPr>
                </pic:pic>
              </a:graphicData>
            </a:graphic>
          </wp:inline>
        </w:drawing>
      </w:r>
    </w:p>
    <w:p w:rsidR="001A19BD" w:rsidRDefault="001A19BD">
      <w:pPr>
        <w:rPr>
          <w:rFonts w:ascii="Arial" w:hAnsi="Arial" w:cs="Arial"/>
          <w:sz w:val="24"/>
          <w:szCs w:val="24"/>
        </w:rPr>
      </w:pPr>
    </w:p>
    <w:p w:rsidR="001A19BD" w:rsidRPr="001A19BD" w:rsidRDefault="001A19BD">
      <w:pPr>
        <w:rPr>
          <w:rFonts w:ascii="Arial Rounded MT Bold" w:hAnsi="Arial Rounded MT Bold" w:cs="Arial"/>
          <w:sz w:val="40"/>
          <w:szCs w:val="40"/>
          <w:u w:val="single"/>
        </w:rPr>
      </w:pPr>
      <w:r w:rsidRPr="00943137">
        <w:rPr>
          <w:rFonts w:ascii="Arial" w:hAnsi="Arial" w:cs="Arial"/>
          <w:sz w:val="24"/>
          <w:szCs w:val="24"/>
        </w:rPr>
        <w:t xml:space="preserve">                                             </w:t>
      </w:r>
      <w:r w:rsidRPr="001A19BD">
        <w:rPr>
          <w:rFonts w:ascii="Arial Rounded MT Bold" w:hAnsi="Arial Rounded MT Bold" w:cs="Arial"/>
          <w:sz w:val="40"/>
          <w:szCs w:val="40"/>
          <w:u w:val="single"/>
        </w:rPr>
        <w:t>NODEMCU</w:t>
      </w:r>
    </w:p>
    <w:p w:rsidR="001A19BD" w:rsidRDefault="001A19BD">
      <w:pPr>
        <w:rPr>
          <w:rFonts w:ascii="Arial" w:hAnsi="Arial" w:cs="Arial"/>
          <w:sz w:val="24"/>
          <w:szCs w:val="24"/>
        </w:rPr>
      </w:pPr>
    </w:p>
    <w:p w:rsidR="00DD6AB4" w:rsidRPr="001A19BD" w:rsidRDefault="00DD6AB4" w:rsidP="00DE5FEC">
      <w:pPr>
        <w:rPr>
          <w:rFonts w:ascii="Arial" w:hAnsi="Arial" w:cs="Arial"/>
          <w:sz w:val="24"/>
          <w:szCs w:val="24"/>
          <w:u w:val="single"/>
        </w:rPr>
      </w:pPr>
      <w:r w:rsidRPr="001A19BD">
        <w:rPr>
          <w:rFonts w:ascii="Arial Rounded MT Bold" w:hAnsi="Arial Rounded MT Bold" w:cs="Arial"/>
          <w:sz w:val="32"/>
          <w:szCs w:val="32"/>
          <w:u w:val="single"/>
        </w:rPr>
        <w:t>3:MQ-135:</w:t>
      </w:r>
    </w:p>
    <w:p w:rsidR="00DE5FEC" w:rsidRDefault="00DE5FEC" w:rsidP="00DE5FEC">
      <w:pPr>
        <w:rPr>
          <w:rFonts w:ascii="Arial Rounded MT Bold" w:hAnsi="Arial Rounded MT Bold" w:cs="Arial"/>
          <w:sz w:val="32"/>
          <w:szCs w:val="32"/>
        </w:rPr>
      </w:pPr>
      <w:r w:rsidRPr="00DD6AB4">
        <w:rPr>
          <w:rFonts w:ascii="Arial Rounded MT Bold" w:hAnsi="Arial Rounded MT Bold" w:cs="Arial"/>
          <w:sz w:val="32"/>
          <w:szCs w:val="32"/>
        </w:rPr>
        <w:t xml:space="preserve"> </w:t>
      </w:r>
    </w:p>
    <w:p w:rsidR="00DD6AB4" w:rsidRDefault="00566CA6" w:rsidP="00DE5FEC">
      <w:pPr>
        <w:rPr>
          <w:rFonts w:ascii="Arial" w:hAnsi="Arial" w:cs="Arial"/>
          <w:sz w:val="24"/>
          <w:szCs w:val="24"/>
        </w:rPr>
      </w:pPr>
      <w:r>
        <w:rPr>
          <w:rFonts w:ascii="Arial" w:hAnsi="Arial" w:cs="Arial"/>
          <w:sz w:val="24"/>
          <w:szCs w:val="24"/>
        </w:rPr>
        <w:t xml:space="preserve">            </w:t>
      </w:r>
      <w:r w:rsidR="00DD6AB4" w:rsidRPr="00DD6AB4">
        <w:rPr>
          <w:rFonts w:ascii="Arial" w:hAnsi="Arial" w:cs="Arial"/>
          <w:sz w:val="24"/>
          <w:szCs w:val="24"/>
        </w:rPr>
        <w:t>Air quality sensor for detecting a wide range of gases, including NH3, NOx, alcohol, benzene, smoke and CO2. Ideal for use in office or factory. MQ135 gas sensor has high sensitivity to Ammonia, Sulfide and Benze steam, also sensitive to smoke and other harmful gases. It is with low cost and particularly suitable for Air quality monitoring application</w:t>
      </w:r>
      <w:r w:rsidR="00DD6AB4">
        <w:rPr>
          <w:rFonts w:ascii="Arial" w:hAnsi="Arial" w:cs="Arial"/>
          <w:sz w:val="24"/>
          <w:szCs w:val="24"/>
        </w:rPr>
        <w:t>.</w:t>
      </w:r>
    </w:p>
    <w:p w:rsidR="00DD6AB4" w:rsidRDefault="00DD6AB4" w:rsidP="00DE5FEC">
      <w:pPr>
        <w:rPr>
          <w:rFonts w:ascii="Arial" w:hAnsi="Arial" w:cs="Arial"/>
          <w:sz w:val="24"/>
          <w:szCs w:val="24"/>
        </w:rPr>
      </w:pPr>
    </w:p>
    <w:p w:rsidR="00DD6AB4" w:rsidRPr="00DD6AB4" w:rsidRDefault="00DD6AB4" w:rsidP="00DD6AB4">
      <w:pPr>
        <w:rPr>
          <w:rFonts w:ascii="Arial" w:hAnsi="Arial" w:cs="Arial"/>
          <w:sz w:val="32"/>
          <w:szCs w:val="32"/>
        </w:rPr>
      </w:pPr>
      <w:r>
        <w:rPr>
          <w:rFonts w:ascii="Arial" w:hAnsi="Arial" w:cs="Arial"/>
          <w:sz w:val="24"/>
          <w:szCs w:val="24"/>
        </w:rPr>
        <w:lastRenderedPageBreak/>
        <w:t xml:space="preserve">        </w:t>
      </w:r>
      <w:r w:rsidRPr="00DD6AB4">
        <w:rPr>
          <w:rFonts w:ascii="Arial" w:hAnsi="Arial" w:cs="Arial"/>
          <w:sz w:val="32"/>
          <w:szCs w:val="32"/>
        </w:rPr>
        <w:t>Features:</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High Sensitivity.</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High sensitivity to Ammonia, Sulfide and Benzene.</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Stable and Long Life.</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 xml:space="preserve">Detection Range: 10 - 300 ppm NH3, 10 - 1000 ppm </w:t>
      </w:r>
      <w:r w:rsidRPr="00DD6AB4">
        <w:rPr>
          <w:rFonts w:ascii="Arial" w:hAnsi="Arial" w:cs="Arial"/>
          <w:sz w:val="24"/>
          <w:szCs w:val="24"/>
        </w:rPr>
        <w:tab/>
        <w:t>Benzene, 10 - 300 Alcohol.</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Heater Voltage: 5.0V.</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 xml:space="preserve">Dimensions: 18mm Diameter, 17mm High excluding pins, </w:t>
      </w:r>
      <w:r w:rsidRPr="00DD6AB4">
        <w:rPr>
          <w:rFonts w:ascii="Arial" w:hAnsi="Arial" w:cs="Arial"/>
          <w:sz w:val="24"/>
          <w:szCs w:val="24"/>
        </w:rPr>
        <w:tab/>
        <w:t>Pins - 6mm High</w:t>
      </w:r>
    </w:p>
    <w:p w:rsidR="00DD6AB4" w:rsidRPr="00DD6AB4" w:rsidRDefault="00DD6AB4" w:rsidP="00DD6AB4">
      <w:pPr>
        <w:pStyle w:val="ListParagraph"/>
        <w:numPr>
          <w:ilvl w:val="0"/>
          <w:numId w:val="24"/>
        </w:numPr>
        <w:rPr>
          <w:rFonts w:ascii="Arial" w:hAnsi="Arial" w:cs="Arial"/>
          <w:sz w:val="24"/>
          <w:szCs w:val="24"/>
        </w:rPr>
      </w:pPr>
      <w:r w:rsidRPr="00DD6AB4">
        <w:rPr>
          <w:rFonts w:ascii="Arial" w:hAnsi="Arial" w:cs="Arial"/>
          <w:sz w:val="24"/>
          <w:szCs w:val="24"/>
        </w:rPr>
        <w:t>Long life and low cost</w:t>
      </w:r>
    </w:p>
    <w:p w:rsidR="00DD6AB4" w:rsidRDefault="00DD6AB4" w:rsidP="00DE5FEC">
      <w:pPr>
        <w:rPr>
          <w:rFonts w:ascii="Arial Rounded MT Bold" w:hAnsi="Arial Rounded MT Bold" w:cs="Arial"/>
          <w:sz w:val="32"/>
          <w:szCs w:val="32"/>
        </w:rPr>
      </w:pPr>
      <w:r>
        <w:rPr>
          <w:rFonts w:ascii="Arial Rounded MT Bold" w:hAnsi="Arial Rounded MT Bold" w:cs="Arial"/>
          <w:sz w:val="32"/>
          <w:szCs w:val="32"/>
        </w:rPr>
        <w:t xml:space="preserve">         </w:t>
      </w:r>
    </w:p>
    <w:p w:rsidR="00DD6AB4" w:rsidRDefault="00DD6AB4" w:rsidP="00DE5FEC">
      <w:pPr>
        <w:rPr>
          <w:rFonts w:ascii="Arial Rounded MT Bold" w:hAnsi="Arial Rounded MT Bold" w:cs="Arial"/>
          <w:sz w:val="32"/>
          <w:szCs w:val="32"/>
        </w:rPr>
      </w:pPr>
    </w:p>
    <w:p w:rsidR="00DD6AB4" w:rsidRPr="00DD6AB4" w:rsidRDefault="00DD6AB4" w:rsidP="00DE5FEC">
      <w:pPr>
        <w:rPr>
          <w:rFonts w:ascii="Arial Rounded MT Bold" w:hAnsi="Arial Rounded MT Bold" w:cs="Arial"/>
          <w:sz w:val="32"/>
          <w:szCs w:val="32"/>
        </w:rPr>
      </w:pPr>
      <w:r>
        <w:rPr>
          <w:rFonts w:ascii="Arial Rounded MT Bold" w:hAnsi="Arial Rounded MT Bold" w:cs="Arial"/>
          <w:sz w:val="32"/>
          <w:szCs w:val="32"/>
        </w:rPr>
        <w:t xml:space="preserve">      </w:t>
      </w:r>
      <w:r>
        <w:rPr>
          <w:rFonts w:ascii="Arial Rounded MT Bold" w:hAnsi="Arial Rounded MT Bold" w:cs="Arial"/>
          <w:noProof/>
          <w:sz w:val="32"/>
          <w:szCs w:val="32"/>
          <w:lang w:val="en-IN" w:eastAsia="en-IN"/>
        </w:rPr>
        <w:drawing>
          <wp:inline distT="0" distB="0" distL="0" distR="0" wp14:anchorId="3872833B">
            <wp:extent cx="4752975" cy="2724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2724150"/>
                    </a:xfrm>
                    <a:prstGeom prst="rect">
                      <a:avLst/>
                    </a:prstGeom>
                    <a:noFill/>
                  </pic:spPr>
                </pic:pic>
              </a:graphicData>
            </a:graphic>
          </wp:inline>
        </w:drawing>
      </w:r>
    </w:p>
    <w:p w:rsidR="00DE5FEC" w:rsidRPr="00DE5FEC" w:rsidRDefault="00DE5FEC" w:rsidP="00DE5FEC">
      <w:pPr>
        <w:rPr>
          <w:rFonts w:ascii="Arial" w:hAnsi="Arial" w:cs="Arial"/>
          <w:sz w:val="24"/>
          <w:szCs w:val="24"/>
        </w:rPr>
      </w:pPr>
    </w:p>
    <w:p w:rsidR="00DE5FEC" w:rsidRPr="00DE5FEC" w:rsidRDefault="00DE5FEC" w:rsidP="00DE5FEC">
      <w:pPr>
        <w:rPr>
          <w:rFonts w:ascii="Arial" w:hAnsi="Arial" w:cs="Arial"/>
          <w:sz w:val="24"/>
          <w:szCs w:val="24"/>
        </w:rPr>
      </w:pPr>
    </w:p>
    <w:p w:rsidR="00566CA6" w:rsidRPr="00566CA6" w:rsidRDefault="00566CA6" w:rsidP="00566CA6">
      <w:pPr>
        <w:rPr>
          <w:rFonts w:ascii="Arial" w:hAnsi="Arial" w:cs="Arial"/>
          <w:sz w:val="32"/>
          <w:szCs w:val="32"/>
        </w:rPr>
      </w:pPr>
      <w:r w:rsidRPr="00566CA6">
        <w:rPr>
          <w:rFonts w:ascii="Arial" w:hAnsi="Arial" w:cs="Arial"/>
          <w:sz w:val="32"/>
          <w:szCs w:val="32"/>
        </w:rPr>
        <w:t>Applications:</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Domestic air pollution detector</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Industrial air pollution detector</w:t>
      </w:r>
    </w:p>
    <w:p w:rsidR="00566CA6" w:rsidRPr="00566CA6" w:rsidRDefault="00566CA6" w:rsidP="00566CA6">
      <w:pPr>
        <w:pStyle w:val="ListParagraph"/>
        <w:numPr>
          <w:ilvl w:val="0"/>
          <w:numId w:val="26"/>
        </w:numPr>
        <w:rPr>
          <w:rFonts w:ascii="Arial" w:hAnsi="Arial" w:cs="Arial"/>
          <w:sz w:val="24"/>
          <w:szCs w:val="24"/>
        </w:rPr>
      </w:pPr>
      <w:r w:rsidRPr="00566CA6">
        <w:rPr>
          <w:rFonts w:ascii="Arial" w:hAnsi="Arial" w:cs="Arial"/>
          <w:sz w:val="24"/>
          <w:szCs w:val="24"/>
        </w:rPr>
        <w:t>Portable air pollution detector</w:t>
      </w:r>
    </w:p>
    <w:p w:rsidR="00DE5FEC" w:rsidRDefault="00DE5FEC" w:rsidP="00DE5FEC">
      <w:pPr>
        <w:rPr>
          <w:rFonts w:ascii="Arial" w:hAnsi="Arial" w:cs="Arial"/>
          <w:sz w:val="24"/>
          <w:szCs w:val="24"/>
        </w:rPr>
      </w:pPr>
    </w:p>
    <w:p w:rsidR="00566CA6" w:rsidRDefault="00566CA6" w:rsidP="00DE5FEC">
      <w:pPr>
        <w:rPr>
          <w:rFonts w:ascii="Arial" w:hAnsi="Arial" w:cs="Arial"/>
          <w:sz w:val="24"/>
          <w:szCs w:val="24"/>
        </w:rPr>
      </w:pPr>
    </w:p>
    <w:p w:rsidR="00566CA6" w:rsidRDefault="00566CA6" w:rsidP="00DE5FEC">
      <w:pPr>
        <w:rPr>
          <w:rFonts w:ascii="Arial Rounded MT Bold" w:hAnsi="Arial Rounded MT Bold" w:cs="Arial"/>
          <w:sz w:val="32"/>
          <w:szCs w:val="32"/>
        </w:rPr>
      </w:pPr>
      <w:r w:rsidRPr="00566CA6">
        <w:rPr>
          <w:rFonts w:ascii="Arial Rounded MT Bold" w:hAnsi="Arial Rounded MT Bold" w:cs="Arial"/>
          <w:sz w:val="32"/>
          <w:szCs w:val="32"/>
        </w:rPr>
        <w:t>4:MQ-2:</w:t>
      </w:r>
    </w:p>
    <w:p w:rsidR="00566CA6" w:rsidRDefault="00566CA6" w:rsidP="00DE5FEC">
      <w:pPr>
        <w:rPr>
          <w:rFonts w:ascii="Arial Rounded MT Bold" w:hAnsi="Arial Rounded MT Bold" w:cs="Arial"/>
          <w:sz w:val="32"/>
          <w:szCs w:val="32"/>
        </w:rPr>
      </w:pPr>
    </w:p>
    <w:p w:rsidR="00566CA6" w:rsidRDefault="00566CA6" w:rsidP="00DE5FEC">
      <w:pPr>
        <w:rPr>
          <w:rFonts w:ascii="Arial" w:hAnsi="Arial" w:cs="Arial"/>
          <w:sz w:val="24"/>
          <w:szCs w:val="24"/>
        </w:rPr>
      </w:pPr>
      <w:r w:rsidRPr="00566CA6">
        <w:rPr>
          <w:rFonts w:ascii="Arial" w:hAnsi="Arial" w:cs="Arial"/>
          <w:sz w:val="24"/>
          <w:szCs w:val="24"/>
        </w:rPr>
        <w:t xml:space="preserve">            The Grove - Gas Sensor(MQ2) module is useful for gas leakage detection (home and industry). It is suitable for detecting H2, LPG, CH4, CO, Alcohol, Smoke or Propane. Due to its high sensitivity and fast response time, measurement can be taken as soon as possible. The sensitivity of the sensor can be adjusted by potentiometer.</w:t>
      </w:r>
    </w:p>
    <w:p w:rsidR="00566CA6" w:rsidRPr="00566CA6" w:rsidRDefault="00566CA6" w:rsidP="00DE5FEC">
      <w:pPr>
        <w:rPr>
          <w:rFonts w:ascii="Arial" w:hAnsi="Arial" w:cs="Arial"/>
          <w:sz w:val="24"/>
          <w:szCs w:val="24"/>
        </w:rPr>
      </w:pPr>
    </w:p>
    <w:p w:rsidR="00566CA6" w:rsidRPr="00566CA6" w:rsidRDefault="00566CA6" w:rsidP="00566CA6">
      <w:pPr>
        <w:rPr>
          <w:rFonts w:ascii="Arial" w:hAnsi="Arial" w:cs="Arial"/>
          <w:sz w:val="32"/>
          <w:szCs w:val="32"/>
        </w:rPr>
      </w:pPr>
      <w:r w:rsidRPr="00566CA6">
        <w:rPr>
          <w:rFonts w:ascii="Arial" w:hAnsi="Arial" w:cs="Arial"/>
          <w:sz w:val="32"/>
          <w:szCs w:val="32"/>
        </w:rPr>
        <w:t>Features:</w:t>
      </w:r>
    </w:p>
    <w:p w:rsidR="00566CA6" w:rsidRP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lastRenderedPageBreak/>
        <w:t>Wide detecting scope</w:t>
      </w:r>
    </w:p>
    <w:p w:rsidR="00566CA6" w:rsidRP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t>Stable and long lifetime</w:t>
      </w:r>
    </w:p>
    <w:p w:rsidR="00566CA6" w:rsidRDefault="00566CA6" w:rsidP="00566CA6">
      <w:pPr>
        <w:pStyle w:val="ListParagraph"/>
        <w:numPr>
          <w:ilvl w:val="0"/>
          <w:numId w:val="27"/>
        </w:numPr>
        <w:rPr>
          <w:rFonts w:ascii="Arial" w:hAnsi="Arial" w:cs="Arial"/>
          <w:sz w:val="24"/>
          <w:szCs w:val="24"/>
        </w:rPr>
      </w:pPr>
      <w:r w:rsidRPr="00566CA6">
        <w:rPr>
          <w:rFonts w:ascii="Arial" w:hAnsi="Arial" w:cs="Arial"/>
          <w:sz w:val="24"/>
          <w:szCs w:val="24"/>
        </w:rPr>
        <w:t>Fast response and High sensitivity</w:t>
      </w:r>
    </w:p>
    <w:p w:rsidR="00566CA6" w:rsidRPr="00566CA6" w:rsidRDefault="00566CA6" w:rsidP="00566CA6">
      <w:pPr>
        <w:pStyle w:val="ListParagraph"/>
        <w:rPr>
          <w:rFonts w:ascii="Arial" w:hAnsi="Arial" w:cs="Arial"/>
          <w:sz w:val="24"/>
          <w:szCs w:val="24"/>
        </w:rPr>
      </w:pPr>
    </w:p>
    <w:p w:rsidR="00566CA6" w:rsidRPr="00566CA6" w:rsidRDefault="00566CA6" w:rsidP="00566CA6">
      <w:pPr>
        <w:rPr>
          <w:rFonts w:ascii="Arial" w:hAnsi="Arial" w:cs="Arial"/>
          <w:sz w:val="32"/>
          <w:szCs w:val="32"/>
        </w:rPr>
      </w:pPr>
      <w:r>
        <w:rPr>
          <w:rFonts w:ascii="Arial Rounded MT Bold" w:hAnsi="Arial Rounded MT Bold" w:cs="Arial"/>
          <w:sz w:val="24"/>
          <w:szCs w:val="24"/>
        </w:rPr>
        <w:t xml:space="preserve"> </w:t>
      </w:r>
      <w:r w:rsidRPr="00566CA6">
        <w:rPr>
          <w:rFonts w:ascii="Arial" w:hAnsi="Arial" w:cs="Arial"/>
          <w:sz w:val="32"/>
          <w:szCs w:val="32"/>
        </w:rPr>
        <w:t>Application Ideas:</w:t>
      </w:r>
    </w:p>
    <w:p w:rsidR="00566CA6" w:rsidRPr="00566CA6" w:rsidRDefault="00566CA6" w:rsidP="00566CA6">
      <w:pPr>
        <w:pStyle w:val="ListParagraph"/>
        <w:numPr>
          <w:ilvl w:val="0"/>
          <w:numId w:val="28"/>
        </w:numPr>
        <w:rPr>
          <w:rFonts w:ascii="Arial" w:hAnsi="Arial" w:cs="Arial"/>
          <w:sz w:val="24"/>
          <w:szCs w:val="24"/>
        </w:rPr>
      </w:pPr>
      <w:r w:rsidRPr="00566CA6">
        <w:rPr>
          <w:rFonts w:ascii="Arial" w:hAnsi="Arial" w:cs="Arial"/>
          <w:sz w:val="24"/>
          <w:szCs w:val="24"/>
        </w:rPr>
        <w:t>Gas leakage detection.</w:t>
      </w:r>
    </w:p>
    <w:p w:rsidR="00566CA6" w:rsidRPr="00566CA6" w:rsidRDefault="00566CA6" w:rsidP="00566CA6">
      <w:pPr>
        <w:pStyle w:val="ListParagraph"/>
        <w:numPr>
          <w:ilvl w:val="0"/>
          <w:numId w:val="28"/>
        </w:numPr>
        <w:rPr>
          <w:rFonts w:ascii="Arial" w:hAnsi="Arial" w:cs="Arial"/>
          <w:sz w:val="24"/>
          <w:szCs w:val="24"/>
        </w:rPr>
      </w:pPr>
      <w:r w:rsidRPr="00566CA6">
        <w:rPr>
          <w:rFonts w:ascii="Arial" w:hAnsi="Arial" w:cs="Arial"/>
          <w:sz w:val="24"/>
          <w:szCs w:val="24"/>
        </w:rPr>
        <w:t xml:space="preserve">Toys.            </w:t>
      </w:r>
    </w:p>
    <w:p w:rsidR="00DE5FEC" w:rsidRDefault="00DE5FEC" w:rsidP="00DE5FEC">
      <w:pPr>
        <w:rPr>
          <w:rFonts w:ascii="Arial" w:hAnsi="Arial" w:cs="Arial"/>
          <w:sz w:val="24"/>
          <w:szCs w:val="24"/>
        </w:rPr>
      </w:pPr>
    </w:p>
    <w:p w:rsidR="00602440" w:rsidRDefault="00566CA6" w:rsidP="00DE5FEC">
      <w:pPr>
        <w:rPr>
          <w:rFonts w:ascii="Arial" w:hAnsi="Arial" w:cs="Arial"/>
          <w:sz w:val="24"/>
          <w:szCs w:val="24"/>
        </w:rPr>
      </w:pPr>
      <w:r>
        <w:rPr>
          <w:rFonts w:ascii="Arial" w:hAnsi="Arial" w:cs="Arial"/>
          <w:noProof/>
          <w:sz w:val="24"/>
          <w:szCs w:val="24"/>
          <w:lang w:val="en-IN" w:eastAsia="en-IN"/>
        </w:rPr>
        <w:drawing>
          <wp:inline distT="0" distB="0" distL="0" distR="0" wp14:anchorId="1D5FF629">
            <wp:extent cx="3952976" cy="272014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146" cy="2725081"/>
                    </a:xfrm>
                    <a:prstGeom prst="rect">
                      <a:avLst/>
                    </a:prstGeom>
                    <a:noFill/>
                  </pic:spPr>
                </pic:pic>
              </a:graphicData>
            </a:graphic>
          </wp:inline>
        </w:drawing>
      </w:r>
    </w:p>
    <w:p w:rsidR="00602440" w:rsidRDefault="00602440" w:rsidP="00DE5FEC">
      <w:pPr>
        <w:rPr>
          <w:rFonts w:ascii="Arial" w:hAnsi="Arial" w:cs="Arial"/>
          <w:sz w:val="24"/>
          <w:szCs w:val="24"/>
        </w:rPr>
      </w:pPr>
    </w:p>
    <w:p w:rsidR="00DE5FEC" w:rsidRDefault="00DE5FEC" w:rsidP="00602440">
      <w:pPr>
        <w:rPr>
          <w:rFonts w:ascii="Arial" w:hAnsi="Arial" w:cs="Arial"/>
          <w:sz w:val="24"/>
          <w:szCs w:val="24"/>
        </w:rPr>
      </w:pPr>
    </w:p>
    <w:p w:rsidR="00DE5FEC" w:rsidRPr="00602440" w:rsidRDefault="00602440" w:rsidP="00602440">
      <w:pPr>
        <w:tabs>
          <w:tab w:val="left" w:pos="2590"/>
        </w:tabs>
        <w:rPr>
          <w:rFonts w:ascii="Arial" w:hAnsi="Arial" w:cs="Arial"/>
          <w:sz w:val="32"/>
          <w:szCs w:val="32"/>
        </w:rPr>
      </w:pPr>
      <w:r>
        <w:rPr>
          <w:rFonts w:ascii="Arial" w:hAnsi="Arial" w:cs="Arial"/>
          <w:sz w:val="24"/>
          <w:szCs w:val="24"/>
        </w:rPr>
        <w:tab/>
      </w:r>
      <w:r w:rsidRPr="00602440">
        <w:rPr>
          <w:rFonts w:ascii="Arial" w:hAnsi="Arial" w:cs="Arial"/>
          <w:sz w:val="32"/>
          <w:szCs w:val="32"/>
          <w:u w:val="single"/>
        </w:rPr>
        <w:t>Pin No</w:t>
      </w:r>
      <w:r w:rsidRPr="00602440">
        <w:rPr>
          <w:rFonts w:ascii="Arial" w:hAnsi="Arial" w:cs="Arial"/>
          <w:sz w:val="32"/>
          <w:szCs w:val="32"/>
        </w:rPr>
        <w:t xml:space="preserve">      </w:t>
      </w:r>
      <w:r w:rsidRPr="00602440">
        <w:rPr>
          <w:rFonts w:ascii="Arial" w:hAnsi="Arial" w:cs="Arial"/>
          <w:sz w:val="32"/>
          <w:szCs w:val="32"/>
          <w:u w:val="single"/>
        </w:rPr>
        <w:t xml:space="preserve">Pin name </w:t>
      </w:r>
    </w:p>
    <w:p w:rsidR="00602440" w:rsidRDefault="00602440" w:rsidP="00602440">
      <w:pPr>
        <w:tabs>
          <w:tab w:val="left" w:pos="2590"/>
        </w:tabs>
        <w:rPr>
          <w:rFonts w:ascii="Arial" w:hAnsi="Arial" w:cs="Arial"/>
          <w:sz w:val="24"/>
          <w:szCs w:val="24"/>
        </w:rPr>
      </w:pPr>
      <w:r>
        <w:rPr>
          <w:rFonts w:ascii="Arial" w:hAnsi="Arial" w:cs="Arial"/>
          <w:sz w:val="24"/>
          <w:szCs w:val="24"/>
        </w:rPr>
        <w:t xml:space="preserve">                                       </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VCC (3.3V – 5 V)</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GND </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Digital out</w:t>
      </w:r>
    </w:p>
    <w:p w:rsidR="00602440" w:rsidRDefault="00602440" w:rsidP="00602440">
      <w:pPr>
        <w:pStyle w:val="ListParagraph"/>
        <w:numPr>
          <w:ilvl w:val="0"/>
          <w:numId w:val="29"/>
        </w:numPr>
        <w:tabs>
          <w:tab w:val="left" w:pos="2590"/>
        </w:tabs>
        <w:rPr>
          <w:rFonts w:ascii="Arial" w:hAnsi="Arial" w:cs="Arial"/>
          <w:sz w:val="24"/>
          <w:szCs w:val="24"/>
        </w:rPr>
      </w:pPr>
      <w:r>
        <w:rPr>
          <w:rFonts w:ascii="Arial" w:hAnsi="Arial" w:cs="Arial"/>
          <w:sz w:val="24"/>
          <w:szCs w:val="24"/>
        </w:rPr>
        <w:t xml:space="preserve">                 </w:t>
      </w:r>
      <w:r w:rsidRPr="00602440">
        <w:rPr>
          <w:rFonts w:ascii="Arial" w:hAnsi="Arial" w:cs="Arial"/>
          <w:sz w:val="24"/>
          <w:szCs w:val="24"/>
        </w:rPr>
        <w:t>Analog out</w:t>
      </w:r>
    </w:p>
    <w:p w:rsidR="0071325E" w:rsidRDefault="0071325E" w:rsidP="0071325E">
      <w:pPr>
        <w:tabs>
          <w:tab w:val="left" w:pos="2590"/>
        </w:tabs>
        <w:rPr>
          <w:rFonts w:ascii="Arial" w:hAnsi="Arial" w:cs="Arial"/>
          <w:sz w:val="24"/>
          <w:szCs w:val="24"/>
        </w:rPr>
      </w:pPr>
    </w:p>
    <w:p w:rsidR="0071325E" w:rsidRDefault="0071325E" w:rsidP="0071325E">
      <w:pPr>
        <w:tabs>
          <w:tab w:val="left" w:pos="2590"/>
        </w:tabs>
        <w:rPr>
          <w:rFonts w:ascii="Arial" w:hAnsi="Arial" w:cs="Arial"/>
          <w:sz w:val="24"/>
          <w:szCs w:val="24"/>
        </w:rPr>
      </w:pPr>
    </w:p>
    <w:p w:rsidR="0071325E" w:rsidRDefault="0071325E" w:rsidP="0071325E">
      <w:pPr>
        <w:tabs>
          <w:tab w:val="left" w:pos="2590"/>
        </w:tabs>
        <w:rPr>
          <w:rFonts w:ascii="Arial" w:hAnsi="Arial" w:cs="Arial"/>
          <w:sz w:val="24"/>
          <w:szCs w:val="24"/>
        </w:rPr>
      </w:pPr>
    </w:p>
    <w:p w:rsidR="0071325E" w:rsidRDefault="0071325E" w:rsidP="0071325E">
      <w:pPr>
        <w:tabs>
          <w:tab w:val="left" w:pos="2590"/>
        </w:tabs>
        <w:rPr>
          <w:rFonts w:ascii="Arial" w:hAnsi="Arial" w:cs="Arial"/>
          <w:sz w:val="24"/>
          <w:szCs w:val="24"/>
        </w:rPr>
      </w:pPr>
    </w:p>
    <w:p w:rsidR="00CC3163" w:rsidRDefault="00C36CAF" w:rsidP="00CC3163">
      <w:pPr>
        <w:tabs>
          <w:tab w:val="left" w:pos="2590"/>
        </w:tabs>
        <w:rPr>
          <w:rFonts w:ascii="Arial" w:hAnsi="Arial" w:cs="Arial"/>
          <w:sz w:val="32"/>
          <w:szCs w:val="32"/>
        </w:rPr>
      </w:pPr>
      <w:r w:rsidRPr="00CC3163">
        <w:rPr>
          <w:rFonts w:ascii="Arial" w:hAnsi="Arial" w:cs="Arial"/>
          <w:sz w:val="32"/>
          <w:szCs w:val="32"/>
        </w:rPr>
        <w:t>Why Make Use of Greenhouse Automation Systems</w:t>
      </w:r>
      <w:r>
        <w:rPr>
          <w:rFonts w:ascii="Arial" w:hAnsi="Arial" w:cs="Arial"/>
          <w:sz w:val="32"/>
          <w:szCs w:val="32"/>
        </w:rPr>
        <w:t>?</w:t>
      </w:r>
    </w:p>
    <w:p w:rsidR="00CC3163" w:rsidRPr="00CC3163" w:rsidRDefault="00CC3163" w:rsidP="00CC3163">
      <w:pPr>
        <w:tabs>
          <w:tab w:val="left" w:pos="2590"/>
        </w:tabs>
        <w:rPr>
          <w:rFonts w:ascii="Arial" w:hAnsi="Arial" w:cs="Arial"/>
          <w:sz w:val="32"/>
          <w:szCs w:val="32"/>
        </w:rPr>
      </w:pPr>
    </w:p>
    <w:p w:rsidR="00CC3163" w:rsidRPr="00CC3163" w:rsidRDefault="00CC3163" w:rsidP="00CC3163">
      <w:pPr>
        <w:tabs>
          <w:tab w:val="left" w:pos="2590"/>
        </w:tabs>
        <w:rPr>
          <w:rFonts w:ascii="Arial" w:hAnsi="Arial" w:cs="Arial"/>
          <w:sz w:val="24"/>
          <w:szCs w:val="24"/>
        </w:rPr>
      </w:pPr>
      <w:r>
        <w:rPr>
          <w:rFonts w:ascii="Arial" w:hAnsi="Arial" w:cs="Arial"/>
          <w:sz w:val="24"/>
          <w:szCs w:val="24"/>
        </w:rPr>
        <w:t xml:space="preserve">                                  </w:t>
      </w:r>
      <w:r w:rsidRPr="00CC3163">
        <w:rPr>
          <w:rFonts w:ascii="Arial" w:hAnsi="Arial" w:cs="Arial"/>
          <w:sz w:val="24"/>
          <w:szCs w:val="24"/>
        </w:rPr>
        <w:t>That is a question that I am sure goes through the mind of every greenhouse grower at some time or another. Is it really worth the cost? Will my employees embrace it and employ everything that an automated control system has to offer?</w:t>
      </w:r>
    </w:p>
    <w:p w:rsidR="00CC3163" w:rsidRPr="00CC3163" w:rsidRDefault="00CC3163" w:rsidP="00CC3163">
      <w:pPr>
        <w:tabs>
          <w:tab w:val="left" w:pos="2590"/>
        </w:tabs>
        <w:rPr>
          <w:rFonts w:ascii="Arial" w:hAnsi="Arial" w:cs="Arial"/>
          <w:sz w:val="24"/>
          <w:szCs w:val="24"/>
        </w:rPr>
      </w:pPr>
    </w:p>
    <w:p w:rsidR="00CC3163" w:rsidRDefault="00CC3163" w:rsidP="00CC3163">
      <w:pPr>
        <w:tabs>
          <w:tab w:val="left" w:pos="2590"/>
        </w:tabs>
      </w:pPr>
      <w:r w:rsidRPr="00CC3163">
        <w:rPr>
          <w:rFonts w:ascii="Arial" w:hAnsi="Arial" w:cs="Arial"/>
          <w:sz w:val="24"/>
          <w:szCs w:val="24"/>
        </w:rPr>
        <w:t xml:space="preserve">Automation takes on a lot of different forms. Here we will be talking about controlling the internal environment and automating the irrigation system with fertilizer (fertigation). It is </w:t>
      </w:r>
      <w:r w:rsidRPr="00CC3163">
        <w:rPr>
          <w:rFonts w:ascii="Arial" w:hAnsi="Arial" w:cs="Arial"/>
          <w:sz w:val="24"/>
          <w:szCs w:val="24"/>
        </w:rPr>
        <w:lastRenderedPageBreak/>
        <w:t>taking the tasks that we ask our employees to do every day and making those tasks simpler and efficient by automated them. Not to mention the cost savings on labo</w:t>
      </w:r>
      <w:r>
        <w:rPr>
          <w:rFonts w:ascii="Arial" w:hAnsi="Arial" w:cs="Arial"/>
          <w:sz w:val="24"/>
          <w:szCs w:val="24"/>
        </w:rPr>
        <w:t>u</w:t>
      </w:r>
      <w:r w:rsidRPr="00CC3163">
        <w:rPr>
          <w:rFonts w:ascii="Arial" w:hAnsi="Arial" w:cs="Arial"/>
          <w:sz w:val="24"/>
          <w:szCs w:val="24"/>
        </w:rPr>
        <w:t>r, energy, water and fertilizer.</w:t>
      </w:r>
      <w:r w:rsidRPr="00CC3163">
        <w:t xml:space="preserve"> </w:t>
      </w:r>
    </w:p>
    <w:p w:rsidR="00672866" w:rsidRDefault="00CC3163" w:rsidP="00CC3163">
      <w:pPr>
        <w:tabs>
          <w:tab w:val="left" w:pos="2590"/>
        </w:tabs>
        <w:rPr>
          <w:rFonts w:ascii="Arial" w:hAnsi="Arial" w:cs="Arial"/>
          <w:sz w:val="24"/>
          <w:szCs w:val="24"/>
        </w:rPr>
      </w:pPr>
      <w:r>
        <w:t xml:space="preserve">                            </w:t>
      </w:r>
      <w:r w:rsidRPr="00CC3163">
        <w:rPr>
          <w:rFonts w:ascii="Arial" w:hAnsi="Arial" w:cs="Arial"/>
          <w:sz w:val="24"/>
          <w:szCs w:val="24"/>
        </w:rPr>
        <w:t>Overall, greenhouses can be irrigated automatically so growers can water crops with minimal staff while maintaining time to inspect and manage the crop growth. Greenhouse automation is a proven standard in Europe, especially flower growers in Holland. As greenhouses continue to become more popular in North America (especially with the newer trend towards medical marjuana), automation will grow toward becoming the new standard (amongst all growers) as legislation regarding water use and runoff becomes stricter.</w:t>
      </w:r>
    </w:p>
    <w:p w:rsidR="00CC3163" w:rsidRDefault="00CC3163" w:rsidP="00CC3163">
      <w:pPr>
        <w:tabs>
          <w:tab w:val="left" w:pos="2590"/>
        </w:tabs>
        <w:rPr>
          <w:rFonts w:ascii="Arial" w:hAnsi="Arial" w:cs="Arial"/>
          <w:sz w:val="24"/>
          <w:szCs w:val="24"/>
        </w:rPr>
      </w:pPr>
    </w:p>
    <w:p w:rsidR="00CC3163" w:rsidRDefault="00CC3163" w:rsidP="00C36CAF">
      <w:pPr>
        <w:pStyle w:val="NoSpacing"/>
        <w:rPr>
          <w:lang w:val="en-IN" w:eastAsia="en-IN"/>
        </w:rPr>
      </w:pPr>
      <w:r w:rsidRPr="00C36CAF">
        <w:rPr>
          <w:sz w:val="32"/>
          <w:szCs w:val="32"/>
        </w:rPr>
        <w:t>There are Several Potential Benefits to Installing a greenhouse monitoring System</w:t>
      </w:r>
      <w:r w:rsidRPr="00CC3163">
        <w:rPr>
          <w:lang w:val="en-IN" w:eastAsia="en-IN"/>
        </w:rPr>
        <w:t>:</w:t>
      </w:r>
    </w:p>
    <w:p w:rsidR="00C36CAF" w:rsidRPr="00CC3163" w:rsidRDefault="00C36CAF" w:rsidP="00C36CAF">
      <w:pPr>
        <w:pStyle w:val="NoSpacing"/>
        <w:rPr>
          <w:lang w:val="en-IN" w:eastAsia="en-IN"/>
        </w:rPr>
      </w:pPr>
    </w:p>
    <w:p w:rsidR="00C36CAF" w:rsidRPr="00C36CAF" w:rsidRDefault="00C36CAF" w:rsidP="00C36CAF">
      <w:pPr>
        <w:rPr>
          <w:sz w:val="24"/>
          <w:szCs w:val="24"/>
          <w:lang w:val="en-IN" w:eastAsia="en-IN"/>
        </w:rPr>
      </w:pPr>
      <w:r w:rsidRPr="00C36CAF">
        <w:rPr>
          <w:sz w:val="24"/>
          <w:szCs w:val="24"/>
          <w:lang w:val="en-IN" w:eastAsia="en-IN"/>
        </w:rPr>
        <w:t>1.</w:t>
      </w:r>
      <w:r w:rsidR="00CC3163" w:rsidRPr="00C36CAF">
        <w:rPr>
          <w:sz w:val="24"/>
          <w:szCs w:val="24"/>
          <w:lang w:val="en-IN" w:eastAsia="en-IN"/>
        </w:rPr>
        <w:t>Improved labour efficiency</w:t>
      </w:r>
      <w:r w:rsidR="00CC3163" w:rsidRPr="00C36CAF">
        <w:rPr>
          <w:sz w:val="24"/>
          <w:szCs w:val="24"/>
          <w:lang w:val="en-IN" w:eastAsia="en-IN"/>
        </w:rPr>
        <w:br/>
        <w:t>2. Reduced energy consumption</w:t>
      </w:r>
      <w:r w:rsidR="00CC3163" w:rsidRPr="00C36CAF">
        <w:rPr>
          <w:sz w:val="24"/>
          <w:szCs w:val="24"/>
          <w:lang w:val="en-IN" w:eastAsia="en-IN"/>
        </w:rPr>
        <w:br/>
        <w:t>3. Improved reliability</w:t>
      </w:r>
      <w:r w:rsidR="00CC3163" w:rsidRPr="00C36CAF">
        <w:rPr>
          <w:sz w:val="24"/>
          <w:szCs w:val="24"/>
          <w:lang w:val="en-IN" w:eastAsia="en-IN"/>
        </w:rPr>
        <w:br/>
        <w:t>4. Improved crop quality and yield</w:t>
      </w:r>
      <w:r w:rsidR="00CC3163" w:rsidRPr="00C36CAF">
        <w:rPr>
          <w:sz w:val="24"/>
          <w:szCs w:val="24"/>
          <w:lang w:val="en-IN" w:eastAsia="en-IN"/>
        </w:rPr>
        <w:br/>
        <w:t>5. Opportunity to expand and add more equipment and sensors</w:t>
      </w:r>
      <w:r w:rsidR="00CC3163" w:rsidRPr="00C36CAF">
        <w:rPr>
          <w:sz w:val="24"/>
          <w:szCs w:val="24"/>
          <w:lang w:val="en-IN" w:eastAsia="en-IN"/>
        </w:rPr>
        <w:br/>
        <w:t>6. Opportunity to modify with dimmable lights or variable speed fans, which can save energy while optimizing crop requirements</w:t>
      </w:r>
    </w:p>
    <w:p w:rsidR="00CC3163" w:rsidRDefault="00CC3163" w:rsidP="00CC3163">
      <w:pPr>
        <w:tabs>
          <w:tab w:val="left" w:pos="2590"/>
        </w:tabs>
        <w:rPr>
          <w:rFonts w:ascii="Arial" w:hAnsi="Arial" w:cs="Arial"/>
          <w:sz w:val="24"/>
          <w:szCs w:val="24"/>
        </w:rPr>
      </w:pPr>
    </w:p>
    <w:p w:rsidR="00C36CAF" w:rsidRDefault="00C36CAF" w:rsidP="00CC3163">
      <w:pPr>
        <w:tabs>
          <w:tab w:val="left" w:pos="2590"/>
        </w:tabs>
        <w:rPr>
          <w:rFonts w:ascii="Arial" w:hAnsi="Arial" w:cs="Arial"/>
          <w:sz w:val="24"/>
          <w:szCs w:val="24"/>
        </w:rPr>
      </w:pPr>
    </w:p>
    <w:p w:rsidR="00D93F2F" w:rsidRDefault="00D93F2F" w:rsidP="00CC3163">
      <w:pPr>
        <w:tabs>
          <w:tab w:val="left" w:pos="2590"/>
        </w:tabs>
        <w:rPr>
          <w:rFonts w:ascii="Arial" w:hAnsi="Arial" w:cs="Arial"/>
          <w:sz w:val="24"/>
          <w:szCs w:val="24"/>
        </w:rPr>
      </w:pPr>
      <w:r>
        <w:rPr>
          <w:rFonts w:ascii="Arial" w:hAnsi="Arial" w:cs="Arial"/>
          <w:noProof/>
          <w:sz w:val="24"/>
          <w:szCs w:val="24"/>
          <w:lang w:val="en-IN" w:eastAsia="en-IN"/>
        </w:rPr>
        <w:drawing>
          <wp:anchor distT="0" distB="0" distL="114300" distR="114300" simplePos="0" relativeHeight="251658240" behindDoc="0" locked="0" layoutInCell="1" allowOverlap="1" wp14:anchorId="78E8B08B" wp14:editId="11C9CC1F">
            <wp:simplePos x="0" y="0"/>
            <wp:positionH relativeFrom="margin">
              <wp:align>left</wp:align>
            </wp:positionH>
            <wp:positionV relativeFrom="paragraph">
              <wp:posOffset>8490</wp:posOffset>
            </wp:positionV>
            <wp:extent cx="3065780" cy="1993900"/>
            <wp:effectExtent l="0" t="0" r="127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1835391_1920-696x46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5780" cy="1993900"/>
                    </a:xfrm>
                    <a:prstGeom prst="rect">
                      <a:avLst/>
                    </a:prstGeom>
                  </pic:spPr>
                </pic:pic>
              </a:graphicData>
            </a:graphic>
          </wp:anchor>
        </w:drawing>
      </w:r>
    </w:p>
    <w:p w:rsidR="00D93F2F" w:rsidRPr="00D93F2F" w:rsidRDefault="00D93F2F" w:rsidP="00D93F2F">
      <w:pPr>
        <w:rPr>
          <w:rFonts w:ascii="Arial" w:hAnsi="Arial" w:cs="Arial"/>
          <w:sz w:val="24"/>
          <w:szCs w:val="24"/>
        </w:rPr>
      </w:pPr>
    </w:p>
    <w:p w:rsidR="00D93F2F" w:rsidRPr="00D93F2F" w:rsidRDefault="00D93F2F" w:rsidP="00D93F2F">
      <w:pPr>
        <w:rPr>
          <w:rFonts w:ascii="Arial" w:hAnsi="Arial" w:cs="Arial"/>
          <w:sz w:val="24"/>
          <w:szCs w:val="24"/>
        </w:rPr>
      </w:pPr>
    </w:p>
    <w:p w:rsidR="00D93F2F" w:rsidRPr="00D93F2F" w:rsidRDefault="00D93F2F" w:rsidP="00D93F2F">
      <w:pPr>
        <w:rPr>
          <w:rFonts w:ascii="Arial" w:hAnsi="Arial" w:cs="Arial"/>
          <w:sz w:val="24"/>
          <w:szCs w:val="24"/>
        </w:rPr>
      </w:pPr>
    </w:p>
    <w:p w:rsidR="00D93F2F" w:rsidRDefault="00D93F2F"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2914E9" w:rsidRDefault="002914E9" w:rsidP="00D93F2F">
      <w:pPr>
        <w:rPr>
          <w:rFonts w:ascii="Arial" w:hAnsi="Arial" w:cs="Arial"/>
          <w:sz w:val="24"/>
          <w:szCs w:val="24"/>
        </w:rPr>
      </w:pPr>
    </w:p>
    <w:p w:rsidR="00D93F2F" w:rsidRDefault="00D93F2F" w:rsidP="00D93F2F">
      <w:pPr>
        <w:rPr>
          <w:rFonts w:ascii="Arial" w:hAnsi="Arial" w:cs="Arial"/>
          <w:sz w:val="24"/>
          <w:szCs w:val="24"/>
        </w:rPr>
      </w:pPr>
    </w:p>
    <w:p w:rsidR="00B64B2C" w:rsidRDefault="00B64B2C" w:rsidP="00D93F2F">
      <w:pPr>
        <w:rPr>
          <w:rFonts w:ascii="Arial" w:hAnsi="Arial" w:cs="Arial"/>
          <w:sz w:val="24"/>
          <w:szCs w:val="24"/>
        </w:rPr>
      </w:pPr>
      <w:r>
        <w:rPr>
          <w:rFonts w:ascii="Arial" w:hAnsi="Arial" w:cs="Arial"/>
          <w:sz w:val="24"/>
          <w:szCs w:val="24"/>
        </w:rPr>
        <w:t xml:space="preserve">Some more advantages of greenhouse monitoring </w:t>
      </w:r>
      <w:r w:rsidR="00175187">
        <w:rPr>
          <w:rFonts w:ascii="Arial" w:hAnsi="Arial" w:cs="Arial"/>
          <w:sz w:val="24"/>
          <w:szCs w:val="24"/>
        </w:rPr>
        <w:t>are:</w:t>
      </w:r>
    </w:p>
    <w:p w:rsidR="00B64B2C" w:rsidRDefault="00B64B2C" w:rsidP="00B64B2C">
      <w:pPr>
        <w:pStyle w:val="ListParagraph"/>
        <w:numPr>
          <w:ilvl w:val="0"/>
          <w:numId w:val="33"/>
        </w:numPr>
        <w:rPr>
          <w:rFonts w:ascii="Arial" w:hAnsi="Arial" w:cs="Arial"/>
          <w:sz w:val="24"/>
          <w:szCs w:val="24"/>
        </w:rPr>
      </w:pPr>
      <w:r>
        <w:rPr>
          <w:rFonts w:ascii="Arial" w:hAnsi="Arial" w:cs="Arial"/>
          <w:sz w:val="24"/>
          <w:szCs w:val="24"/>
        </w:rPr>
        <w:t xml:space="preserve">Increase in fertility </w:t>
      </w:r>
    </w:p>
    <w:p w:rsidR="00B64B2C" w:rsidRDefault="00B64B2C" w:rsidP="00B64B2C">
      <w:pPr>
        <w:pStyle w:val="ListParagraph"/>
        <w:numPr>
          <w:ilvl w:val="0"/>
          <w:numId w:val="33"/>
        </w:numPr>
        <w:rPr>
          <w:rFonts w:ascii="Arial" w:hAnsi="Arial" w:cs="Arial"/>
          <w:sz w:val="24"/>
          <w:szCs w:val="24"/>
        </w:rPr>
      </w:pPr>
      <w:r>
        <w:rPr>
          <w:rFonts w:ascii="Arial" w:hAnsi="Arial" w:cs="Arial"/>
          <w:sz w:val="24"/>
          <w:szCs w:val="24"/>
        </w:rPr>
        <w:t xml:space="preserve">Better productivity </w:t>
      </w:r>
    </w:p>
    <w:p w:rsidR="00B64B2C" w:rsidRDefault="00B64B2C" w:rsidP="00B64B2C">
      <w:pPr>
        <w:pStyle w:val="ListParagraph"/>
        <w:numPr>
          <w:ilvl w:val="0"/>
          <w:numId w:val="33"/>
        </w:numPr>
        <w:rPr>
          <w:rFonts w:ascii="Arial" w:hAnsi="Arial" w:cs="Arial"/>
          <w:sz w:val="24"/>
          <w:szCs w:val="24"/>
        </w:rPr>
      </w:pPr>
      <w:r>
        <w:rPr>
          <w:rFonts w:ascii="Arial" w:hAnsi="Arial" w:cs="Arial"/>
          <w:sz w:val="24"/>
          <w:szCs w:val="24"/>
        </w:rPr>
        <w:t xml:space="preserve">Dependence on other people is reduced </w:t>
      </w:r>
    </w:p>
    <w:p w:rsidR="00B64B2C" w:rsidRDefault="00B64B2C" w:rsidP="008A69C3">
      <w:pPr>
        <w:pStyle w:val="ListParagraph"/>
        <w:numPr>
          <w:ilvl w:val="0"/>
          <w:numId w:val="33"/>
        </w:numPr>
        <w:rPr>
          <w:rFonts w:ascii="Arial" w:hAnsi="Arial" w:cs="Arial"/>
          <w:sz w:val="24"/>
          <w:szCs w:val="24"/>
        </w:rPr>
      </w:pPr>
      <w:r>
        <w:rPr>
          <w:rFonts w:ascii="Arial" w:hAnsi="Arial" w:cs="Arial"/>
          <w:sz w:val="24"/>
          <w:szCs w:val="24"/>
        </w:rPr>
        <w:t>Percentage of germination of seeds is high in green house</w:t>
      </w:r>
    </w:p>
    <w:p w:rsidR="00943137" w:rsidRDefault="00943137" w:rsidP="00943137">
      <w:pPr>
        <w:rPr>
          <w:rFonts w:ascii="Arial" w:hAnsi="Arial" w:cs="Arial"/>
          <w:sz w:val="24"/>
          <w:szCs w:val="24"/>
        </w:rPr>
      </w:pPr>
    </w:p>
    <w:p w:rsidR="00943137" w:rsidRDefault="00943137" w:rsidP="00943137">
      <w:pPr>
        <w:rPr>
          <w:rFonts w:ascii="Arial" w:hAnsi="Arial" w:cs="Arial"/>
          <w:sz w:val="24"/>
          <w:szCs w:val="24"/>
        </w:rPr>
      </w:pPr>
    </w:p>
    <w:p w:rsidR="00AB15A5" w:rsidRPr="004F70C2" w:rsidRDefault="004F70C2" w:rsidP="00943137">
      <w:pPr>
        <w:rPr>
          <w:rFonts w:ascii="Arial Rounded MT Bold" w:hAnsi="Arial Rounded MT Bold" w:cs="Arial"/>
          <w:sz w:val="28"/>
          <w:szCs w:val="28"/>
          <w:u w:val="single"/>
        </w:rPr>
      </w:pPr>
      <w:r w:rsidRPr="004F70C2">
        <w:rPr>
          <w:rFonts w:ascii="Arial Rounded MT Bold" w:hAnsi="Arial Rounded MT Bold" w:cs="Arial"/>
          <w:sz w:val="28"/>
          <w:szCs w:val="28"/>
          <w:u w:val="single"/>
        </w:rPr>
        <w:t xml:space="preserve">Software </w:t>
      </w:r>
      <w:r w:rsidR="00AB15A5" w:rsidRPr="004F70C2">
        <w:rPr>
          <w:rFonts w:ascii="Arial Rounded MT Bold" w:hAnsi="Arial Rounded MT Bold" w:cs="Arial"/>
          <w:sz w:val="28"/>
          <w:szCs w:val="28"/>
          <w:u w:val="single"/>
        </w:rPr>
        <w:t>co</w:t>
      </w:r>
      <w:r w:rsidR="00943137" w:rsidRPr="004F70C2">
        <w:rPr>
          <w:rFonts w:ascii="Arial Rounded MT Bold" w:hAnsi="Arial Rounded MT Bold" w:cs="Arial"/>
          <w:sz w:val="28"/>
          <w:szCs w:val="28"/>
          <w:u w:val="single"/>
        </w:rPr>
        <w:t>mponents:</w:t>
      </w:r>
    </w:p>
    <w:p w:rsidR="00943137" w:rsidRDefault="00943137" w:rsidP="00943137">
      <w:pPr>
        <w:rPr>
          <w:rFonts w:ascii="Arial" w:hAnsi="Arial" w:cs="Arial"/>
          <w:sz w:val="28"/>
          <w:szCs w:val="28"/>
        </w:rPr>
      </w:pPr>
      <w:r>
        <w:rPr>
          <w:rFonts w:ascii="Arial" w:hAnsi="Arial" w:cs="Arial"/>
          <w:sz w:val="28"/>
          <w:szCs w:val="28"/>
        </w:rPr>
        <w:t xml:space="preserve">         </w:t>
      </w:r>
    </w:p>
    <w:p w:rsidR="004F70C2" w:rsidRPr="009E3390" w:rsidRDefault="00943137" w:rsidP="004F70C2">
      <w:pPr>
        <w:pStyle w:val="ListParagraph"/>
        <w:ind w:left="900"/>
        <w:rPr>
          <w:rFonts w:ascii="Arial" w:hAnsi="Arial" w:cs="Arial"/>
          <w:b/>
          <w:i/>
          <w:sz w:val="24"/>
          <w:szCs w:val="24"/>
          <w:u w:val="single"/>
        </w:rPr>
      </w:pPr>
      <w:r w:rsidRPr="004F70C2">
        <w:rPr>
          <w:rFonts w:ascii="Arial Rounded MT Bold" w:hAnsi="Arial Rounded MT Bold" w:cs="Arial"/>
          <w:sz w:val="24"/>
          <w:szCs w:val="24"/>
          <w:u w:val="single"/>
        </w:rPr>
        <w:lastRenderedPageBreak/>
        <w:t>1.ARDUINO</w:t>
      </w:r>
      <w:r w:rsidR="004F70C2" w:rsidRPr="004F70C2">
        <w:rPr>
          <w:rFonts w:ascii="Arial Rounded MT Bold" w:hAnsi="Arial Rounded MT Bold" w:cs="Arial"/>
          <w:sz w:val="24"/>
          <w:szCs w:val="24"/>
          <w:u w:val="single"/>
        </w:rPr>
        <w:t>:</w:t>
      </w:r>
    </w:p>
    <w:p w:rsidR="004F70C2" w:rsidRPr="004F70C2" w:rsidRDefault="004F70C2" w:rsidP="004F70C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sz w:val="28"/>
          <w:szCs w:val="28"/>
        </w:rPr>
        <w:t xml:space="preserve">                       </w:t>
      </w:r>
      <w:r w:rsidRPr="009E3390">
        <w:rPr>
          <w:rFonts w:ascii="Arial" w:hAnsi="Arial" w:cs="Arial"/>
          <w:b/>
          <w:bCs/>
          <w:color w:val="222222"/>
          <w:sz w:val="21"/>
          <w:szCs w:val="21"/>
        </w:rPr>
        <w:t>Arduino</w:t>
      </w:r>
      <w:r w:rsidR="009E3390">
        <w:rPr>
          <w:rFonts w:ascii="Arial" w:hAnsi="Arial" w:cs="Arial"/>
          <w:color w:val="222222"/>
          <w:sz w:val="21"/>
          <w:szCs w:val="21"/>
        </w:rPr>
        <w:t xml:space="preserve"> is </w:t>
      </w:r>
      <w:r w:rsidR="009E3390">
        <w:rPr>
          <w:rFonts w:ascii="Arial" w:hAnsi="Arial" w:cs="Arial"/>
          <w:color w:val="0B0080"/>
          <w:sz w:val="21"/>
          <w:szCs w:val="21"/>
          <w:u w:val="single"/>
        </w:rPr>
        <w:t xml:space="preserve">open source hardware </w:t>
      </w:r>
      <w:r w:rsidRPr="004F70C2">
        <w:rPr>
          <w:rFonts w:ascii="Arial" w:hAnsi="Arial" w:cs="Arial"/>
          <w:color w:val="222222"/>
          <w:sz w:val="21"/>
          <w:szCs w:val="21"/>
        </w:rPr>
        <w:t>and </w:t>
      </w:r>
      <w:hyperlink r:id="rId17" w:tooltip="Open-source software" w:history="1">
        <w:r w:rsidRPr="004F70C2">
          <w:rPr>
            <w:rFonts w:ascii="Arial" w:hAnsi="Arial" w:cs="Arial"/>
            <w:color w:val="0B0080"/>
            <w:sz w:val="21"/>
            <w:szCs w:val="21"/>
            <w:u w:val="single"/>
          </w:rPr>
          <w:t>software</w:t>
        </w:r>
      </w:hyperlink>
      <w:r w:rsidRPr="004F70C2">
        <w:rPr>
          <w:rFonts w:ascii="Arial" w:hAnsi="Arial" w:cs="Arial"/>
          <w:color w:val="222222"/>
          <w:sz w:val="21"/>
          <w:szCs w:val="21"/>
        </w:rPr>
        <w:t> company, project and user community that designs and manufactures </w:t>
      </w:r>
      <w:hyperlink r:id="rId18" w:tooltip="Single-board microcontroller" w:history="1">
        <w:r w:rsidRPr="004F70C2">
          <w:rPr>
            <w:rFonts w:ascii="Arial" w:hAnsi="Arial" w:cs="Arial"/>
            <w:color w:val="0B0080"/>
            <w:sz w:val="21"/>
            <w:szCs w:val="21"/>
            <w:u w:val="single"/>
          </w:rPr>
          <w:t>single-board microcontrollers</w:t>
        </w:r>
      </w:hyperlink>
      <w:r w:rsidRPr="004F70C2">
        <w:rPr>
          <w:rFonts w:ascii="Arial" w:hAnsi="Arial" w:cs="Arial"/>
          <w:color w:val="222222"/>
          <w:sz w:val="21"/>
          <w:szCs w:val="21"/>
        </w:rPr>
        <w:t> and </w:t>
      </w:r>
      <w:hyperlink r:id="rId19" w:tooltip="Microcontroller" w:history="1">
        <w:r w:rsidRPr="004F70C2">
          <w:rPr>
            <w:rFonts w:ascii="Arial" w:hAnsi="Arial" w:cs="Arial"/>
            <w:color w:val="0B0080"/>
            <w:sz w:val="21"/>
            <w:szCs w:val="21"/>
            <w:u w:val="single"/>
          </w:rPr>
          <w:t>microcontroller</w:t>
        </w:r>
      </w:hyperlink>
      <w:r w:rsidRPr="004F70C2">
        <w:rPr>
          <w:rFonts w:ascii="Arial" w:hAnsi="Arial" w:cs="Arial"/>
          <w:color w:val="222222"/>
          <w:sz w:val="21"/>
          <w:szCs w:val="21"/>
        </w:rPr>
        <w:t> kits for building digital devices and interactive objects that can sense and control both physically and digitally. Its products are licensed under the </w:t>
      </w:r>
      <w:hyperlink r:id="rId20" w:tooltip="GNU Lesser General Public License" w:history="1">
        <w:r w:rsidRPr="004F70C2">
          <w:rPr>
            <w:rFonts w:ascii="Arial" w:hAnsi="Arial" w:cs="Arial"/>
            <w:color w:val="0B0080"/>
            <w:sz w:val="21"/>
            <w:szCs w:val="21"/>
            <w:u w:val="single"/>
          </w:rPr>
          <w:t>GNU Lesser General Public License</w:t>
        </w:r>
      </w:hyperlink>
      <w:r w:rsidRPr="004F70C2">
        <w:rPr>
          <w:rFonts w:ascii="Arial" w:hAnsi="Arial" w:cs="Arial"/>
          <w:color w:val="222222"/>
          <w:sz w:val="21"/>
          <w:szCs w:val="21"/>
        </w:rPr>
        <w:t> (LGPL) or the </w:t>
      </w:r>
      <w:hyperlink r:id="rId21" w:tooltip="GNU General Public License" w:history="1">
        <w:r w:rsidRPr="004F70C2">
          <w:rPr>
            <w:rFonts w:ascii="Arial" w:hAnsi="Arial" w:cs="Arial"/>
            <w:color w:val="0B0080"/>
            <w:sz w:val="21"/>
            <w:szCs w:val="21"/>
            <w:u w:val="single"/>
          </w:rPr>
          <w:t>GNU General Public License</w:t>
        </w:r>
      </w:hyperlink>
      <w:r w:rsidRPr="004F70C2">
        <w:rPr>
          <w:rFonts w:ascii="Arial" w:hAnsi="Arial" w:cs="Arial"/>
          <w:color w:val="222222"/>
          <w:sz w:val="21"/>
          <w:szCs w:val="21"/>
        </w:rPr>
        <w:t>(GPL),</w:t>
      </w:r>
      <w:hyperlink r:id="rId22" w:anchor="cite_note-1" w:history="1">
        <w:r w:rsidRPr="004F70C2">
          <w:rPr>
            <w:rFonts w:ascii="Arial" w:hAnsi="Arial" w:cs="Arial"/>
            <w:color w:val="0B0080"/>
            <w:sz w:val="17"/>
            <w:szCs w:val="17"/>
            <w:u w:val="single"/>
            <w:vertAlign w:val="superscript"/>
          </w:rPr>
          <w:t>[1]</w:t>
        </w:r>
      </w:hyperlink>
      <w:r w:rsidRPr="004F70C2">
        <w:rPr>
          <w:rFonts w:ascii="Arial" w:hAnsi="Arial" w:cs="Arial"/>
          <w:color w:val="222222"/>
          <w:sz w:val="21"/>
          <w:szCs w:val="21"/>
        </w:rPr>
        <w:t> permitting the manufacture of Arduino boards and software distribution by anyone. Arduino boards are available commercially in preassembled form or as </w:t>
      </w:r>
      <w:hyperlink r:id="rId23" w:tooltip="Do-it-yourself" w:history="1">
        <w:r w:rsidRPr="004F70C2">
          <w:rPr>
            <w:rFonts w:ascii="Arial" w:hAnsi="Arial" w:cs="Arial"/>
            <w:color w:val="0B0080"/>
            <w:sz w:val="21"/>
            <w:szCs w:val="21"/>
            <w:u w:val="single"/>
          </w:rPr>
          <w:t>do-it-yourself</w:t>
        </w:r>
      </w:hyperlink>
      <w:r w:rsidRPr="004F70C2">
        <w:rPr>
          <w:rFonts w:ascii="Arial" w:hAnsi="Arial" w:cs="Arial"/>
          <w:color w:val="222222"/>
          <w:sz w:val="21"/>
          <w:szCs w:val="21"/>
        </w:rPr>
        <w:t> (DIY) kits.</w:t>
      </w:r>
    </w:p>
    <w:p w:rsidR="004F70C2" w:rsidRDefault="004F70C2" w:rsidP="004F70C2">
      <w:pPr>
        <w:shd w:val="clear" w:color="auto" w:fill="FFFFFF"/>
        <w:spacing w:before="120" w:after="120"/>
        <w:rPr>
          <w:rFonts w:ascii="Arial" w:eastAsia="Times New Roman" w:hAnsi="Arial" w:cs="Arial"/>
          <w:color w:val="222222"/>
          <w:sz w:val="21"/>
          <w:szCs w:val="21"/>
          <w:lang w:val="en-IN" w:eastAsia="en-IN"/>
        </w:rPr>
      </w:pPr>
      <w:r w:rsidRPr="004F70C2">
        <w:rPr>
          <w:rFonts w:ascii="Arial" w:eastAsia="Times New Roman" w:hAnsi="Arial" w:cs="Arial"/>
          <w:color w:val="222222"/>
          <w:sz w:val="21"/>
          <w:szCs w:val="21"/>
          <w:lang w:val="en-IN" w:eastAsia="en-IN"/>
        </w:rPr>
        <w:t>Arduino board designs use a variety of microprocessors and controllers. The boards are equipped with sets of digital and analog </w:t>
      </w:r>
      <w:hyperlink r:id="rId24" w:tooltip="Input/output" w:history="1">
        <w:r w:rsidRPr="004F70C2">
          <w:rPr>
            <w:rFonts w:ascii="Arial" w:eastAsia="Times New Roman" w:hAnsi="Arial" w:cs="Arial"/>
            <w:color w:val="0B0080"/>
            <w:sz w:val="21"/>
            <w:szCs w:val="21"/>
            <w:u w:val="single"/>
            <w:lang w:val="en-IN" w:eastAsia="en-IN"/>
          </w:rPr>
          <w:t>input/output</w:t>
        </w:r>
      </w:hyperlink>
      <w:r w:rsidRPr="004F70C2">
        <w:rPr>
          <w:rFonts w:ascii="Arial" w:eastAsia="Times New Roman" w:hAnsi="Arial" w:cs="Arial"/>
          <w:color w:val="222222"/>
          <w:sz w:val="21"/>
          <w:szCs w:val="21"/>
          <w:lang w:val="en-IN" w:eastAsia="en-IN"/>
        </w:rPr>
        <w:t> (I/O) pins that may be interfaced to various expansion boards or </w:t>
      </w:r>
      <w:hyperlink r:id="rId25" w:tooltip="Breadboards" w:history="1">
        <w:r w:rsidRPr="004F70C2">
          <w:rPr>
            <w:rFonts w:ascii="Arial" w:eastAsia="Times New Roman" w:hAnsi="Arial" w:cs="Arial"/>
            <w:color w:val="0B0080"/>
            <w:sz w:val="21"/>
            <w:szCs w:val="21"/>
            <w:u w:val="single"/>
            <w:lang w:val="en-IN" w:eastAsia="en-IN"/>
          </w:rPr>
          <w:t>breadboards</w:t>
        </w:r>
      </w:hyperlink>
      <w:r w:rsidRPr="004F70C2">
        <w:rPr>
          <w:rFonts w:ascii="Arial" w:eastAsia="Times New Roman" w:hAnsi="Arial" w:cs="Arial"/>
          <w:color w:val="222222"/>
          <w:sz w:val="21"/>
          <w:szCs w:val="21"/>
          <w:lang w:val="en-IN" w:eastAsia="en-IN"/>
        </w:rPr>
        <w:t> (</w:t>
      </w:r>
      <w:r w:rsidRPr="004F70C2">
        <w:rPr>
          <w:rFonts w:ascii="Arial" w:eastAsia="Times New Roman" w:hAnsi="Arial" w:cs="Arial"/>
          <w:i/>
          <w:iCs/>
          <w:color w:val="222222"/>
          <w:sz w:val="21"/>
          <w:szCs w:val="21"/>
          <w:lang w:val="en-IN" w:eastAsia="en-IN"/>
        </w:rPr>
        <w:t>shields</w:t>
      </w:r>
      <w:r w:rsidRPr="004F70C2">
        <w:rPr>
          <w:rFonts w:ascii="Arial" w:eastAsia="Times New Roman" w:hAnsi="Arial" w:cs="Arial"/>
          <w:color w:val="222222"/>
          <w:sz w:val="21"/>
          <w:szCs w:val="21"/>
          <w:lang w:val="en-IN" w:eastAsia="en-IN"/>
        </w:rPr>
        <w:t>) and other circuits. The boards feature serial communications interfaces, including </w:t>
      </w:r>
      <w:hyperlink r:id="rId26" w:history="1">
        <w:r w:rsidRPr="004F70C2">
          <w:rPr>
            <w:rFonts w:ascii="Arial" w:eastAsia="Times New Roman" w:hAnsi="Arial" w:cs="Arial"/>
            <w:color w:val="0B0080"/>
            <w:sz w:val="21"/>
            <w:szCs w:val="21"/>
            <w:u w:val="single"/>
            <w:lang w:val="en-IN" w:eastAsia="en-IN"/>
          </w:rPr>
          <w:t>Universal Serial Bus</w:t>
        </w:r>
      </w:hyperlink>
      <w:r w:rsidRPr="004F70C2">
        <w:rPr>
          <w:rFonts w:ascii="Arial" w:eastAsia="Times New Roman" w:hAnsi="Arial" w:cs="Arial"/>
          <w:color w:val="222222"/>
          <w:sz w:val="21"/>
          <w:szCs w:val="21"/>
          <w:lang w:val="en-IN" w:eastAsia="en-IN"/>
        </w:rPr>
        <w:t> (USB) on some models, which are also used for loading programs from personal computers. The microcontrollers are typically programmed using a dialect of features from the programming languages </w:t>
      </w:r>
      <w:hyperlink r:id="rId27" w:tooltip="C (programming language)" w:history="1">
        <w:r w:rsidRPr="004F70C2">
          <w:rPr>
            <w:rFonts w:ascii="Arial" w:eastAsia="Times New Roman" w:hAnsi="Arial" w:cs="Arial"/>
            <w:color w:val="0B0080"/>
            <w:sz w:val="21"/>
            <w:szCs w:val="21"/>
            <w:u w:val="single"/>
            <w:lang w:val="en-IN" w:eastAsia="en-IN"/>
          </w:rPr>
          <w:t>C</w:t>
        </w:r>
      </w:hyperlink>
      <w:r w:rsidRPr="004F70C2">
        <w:rPr>
          <w:rFonts w:ascii="Arial" w:eastAsia="Times New Roman" w:hAnsi="Arial" w:cs="Arial"/>
          <w:color w:val="222222"/>
          <w:sz w:val="21"/>
          <w:szCs w:val="21"/>
          <w:lang w:val="en-IN" w:eastAsia="en-IN"/>
        </w:rPr>
        <w:t> and </w:t>
      </w:r>
      <w:hyperlink r:id="rId28" w:tooltip="C++" w:history="1">
        <w:r w:rsidRPr="004F70C2">
          <w:rPr>
            <w:rFonts w:ascii="Arial" w:eastAsia="Times New Roman" w:hAnsi="Arial" w:cs="Arial"/>
            <w:color w:val="0B0080"/>
            <w:sz w:val="21"/>
            <w:szCs w:val="21"/>
            <w:u w:val="single"/>
            <w:lang w:val="en-IN" w:eastAsia="en-IN"/>
          </w:rPr>
          <w:t>C++</w:t>
        </w:r>
      </w:hyperlink>
      <w:r w:rsidRPr="004F70C2">
        <w:rPr>
          <w:rFonts w:ascii="Arial" w:eastAsia="Times New Roman" w:hAnsi="Arial" w:cs="Arial"/>
          <w:color w:val="222222"/>
          <w:sz w:val="21"/>
          <w:szCs w:val="21"/>
          <w:lang w:val="en-IN" w:eastAsia="en-IN"/>
        </w:rPr>
        <w:t>. In addition to using traditional </w:t>
      </w:r>
      <w:hyperlink r:id="rId29" w:tooltip="Compiler" w:history="1">
        <w:r w:rsidRPr="004F70C2">
          <w:rPr>
            <w:rFonts w:ascii="Arial" w:eastAsia="Times New Roman" w:hAnsi="Arial" w:cs="Arial"/>
            <w:color w:val="0B0080"/>
            <w:sz w:val="21"/>
            <w:szCs w:val="21"/>
            <w:u w:val="single"/>
            <w:lang w:val="en-IN" w:eastAsia="en-IN"/>
          </w:rPr>
          <w:t>compiler</w:t>
        </w:r>
      </w:hyperlink>
      <w:r w:rsidRPr="004F70C2">
        <w:rPr>
          <w:rFonts w:ascii="Arial" w:eastAsia="Times New Roman" w:hAnsi="Arial" w:cs="Arial"/>
          <w:color w:val="222222"/>
          <w:sz w:val="21"/>
          <w:szCs w:val="21"/>
          <w:lang w:val="en-IN" w:eastAsia="en-IN"/>
        </w:rPr>
        <w:t> </w:t>
      </w:r>
      <w:hyperlink r:id="rId30" w:tooltip="Toolchains" w:history="1">
        <w:r w:rsidRPr="004F70C2">
          <w:rPr>
            <w:rFonts w:ascii="Arial" w:eastAsia="Times New Roman" w:hAnsi="Arial" w:cs="Arial"/>
            <w:color w:val="0B0080"/>
            <w:sz w:val="21"/>
            <w:szCs w:val="21"/>
            <w:u w:val="single"/>
            <w:lang w:val="en-IN" w:eastAsia="en-IN"/>
          </w:rPr>
          <w:t>toolchains</w:t>
        </w:r>
      </w:hyperlink>
      <w:r w:rsidRPr="004F70C2">
        <w:rPr>
          <w:rFonts w:ascii="Arial" w:eastAsia="Times New Roman" w:hAnsi="Arial" w:cs="Arial"/>
          <w:color w:val="222222"/>
          <w:sz w:val="21"/>
          <w:szCs w:val="21"/>
          <w:lang w:val="en-IN" w:eastAsia="en-IN"/>
        </w:rPr>
        <w:t>, the Arduino project provides an </w:t>
      </w:r>
      <w:hyperlink r:id="rId31" w:tooltip="Integrated development environment" w:history="1">
        <w:r w:rsidRPr="004F70C2">
          <w:rPr>
            <w:rFonts w:ascii="Arial" w:eastAsia="Times New Roman" w:hAnsi="Arial" w:cs="Arial"/>
            <w:color w:val="0B0080"/>
            <w:sz w:val="21"/>
            <w:szCs w:val="21"/>
            <w:u w:val="single"/>
            <w:lang w:val="en-IN" w:eastAsia="en-IN"/>
          </w:rPr>
          <w:t>integrated development environment</w:t>
        </w:r>
      </w:hyperlink>
      <w:r w:rsidRPr="004F70C2">
        <w:rPr>
          <w:rFonts w:ascii="Arial" w:eastAsia="Times New Roman" w:hAnsi="Arial" w:cs="Arial"/>
          <w:color w:val="222222"/>
          <w:sz w:val="21"/>
          <w:szCs w:val="21"/>
          <w:lang w:val="en-IN" w:eastAsia="en-IN"/>
        </w:rPr>
        <w:t> (IDE) based on the </w:t>
      </w:r>
      <w:hyperlink r:id="rId32" w:tooltip="Processing (programming language)" w:history="1">
        <w:r w:rsidRPr="004F70C2">
          <w:rPr>
            <w:rFonts w:ascii="Arial" w:eastAsia="Times New Roman" w:hAnsi="Arial" w:cs="Arial"/>
            <w:color w:val="0B0080"/>
            <w:sz w:val="21"/>
            <w:szCs w:val="21"/>
            <w:lang w:val="en-IN" w:eastAsia="en-IN"/>
          </w:rPr>
          <w:t>Processing</w:t>
        </w:r>
      </w:hyperlink>
      <w:r w:rsidRPr="004F70C2">
        <w:rPr>
          <w:rFonts w:ascii="Arial" w:eastAsia="Times New Roman" w:hAnsi="Arial" w:cs="Arial"/>
          <w:color w:val="222222"/>
          <w:sz w:val="21"/>
          <w:szCs w:val="21"/>
          <w:lang w:val="en-IN" w:eastAsia="en-IN"/>
        </w:rPr>
        <w:t> language project.</w:t>
      </w:r>
    </w:p>
    <w:p w:rsidR="004F70C2" w:rsidRDefault="004F70C2" w:rsidP="004F70C2">
      <w:pPr>
        <w:shd w:val="clear" w:color="auto" w:fill="FFFFFF"/>
        <w:spacing w:before="120" w:after="120"/>
        <w:rPr>
          <w:rFonts w:ascii="Arial" w:eastAsia="Times New Roman" w:hAnsi="Arial" w:cs="Arial"/>
          <w:color w:val="222222"/>
          <w:sz w:val="21"/>
          <w:szCs w:val="21"/>
          <w:lang w:val="en-IN" w:eastAsia="en-IN"/>
        </w:rPr>
      </w:pPr>
    </w:p>
    <w:p w:rsidR="004F70C2" w:rsidRDefault="004F70C2" w:rsidP="004F70C2">
      <w:pPr>
        <w:shd w:val="clear" w:color="auto" w:fill="FFFFFF"/>
        <w:spacing w:before="120" w:after="120"/>
        <w:rPr>
          <w:rFonts w:ascii="Arial Rounded MT Bold" w:eastAsia="Times New Roman" w:hAnsi="Arial Rounded MT Bold" w:cs="Arial"/>
          <w:color w:val="222222"/>
          <w:sz w:val="24"/>
          <w:szCs w:val="24"/>
          <w:lang w:val="en-IN" w:eastAsia="en-IN"/>
        </w:rPr>
      </w:pPr>
      <w:r>
        <w:rPr>
          <w:rFonts w:ascii="Arial" w:eastAsia="Times New Roman" w:hAnsi="Arial" w:cs="Arial"/>
          <w:color w:val="222222"/>
          <w:sz w:val="21"/>
          <w:szCs w:val="21"/>
          <w:lang w:val="en-IN" w:eastAsia="en-IN"/>
        </w:rPr>
        <w:tab/>
      </w:r>
      <w:r w:rsidRPr="004F70C2">
        <w:rPr>
          <w:rFonts w:ascii="Arial Rounded MT Bold" w:eastAsia="Times New Roman" w:hAnsi="Arial Rounded MT Bold" w:cs="Arial"/>
          <w:color w:val="222222"/>
          <w:sz w:val="24"/>
          <w:szCs w:val="24"/>
          <w:lang w:val="en-IN" w:eastAsia="en-IN"/>
        </w:rPr>
        <w:t xml:space="preserve">2.IBM Watson </w:t>
      </w:r>
      <w:r>
        <w:rPr>
          <w:rFonts w:ascii="Arial Rounded MT Bold" w:eastAsia="Times New Roman" w:hAnsi="Arial Rounded MT Bold" w:cs="Arial"/>
          <w:color w:val="222222"/>
          <w:sz w:val="24"/>
          <w:szCs w:val="24"/>
          <w:lang w:val="en-IN" w:eastAsia="en-IN"/>
        </w:rPr>
        <w:t>cloud platform:</w:t>
      </w:r>
    </w:p>
    <w:p w:rsidR="004F70C2" w:rsidRDefault="004F70C2" w:rsidP="004F70C2">
      <w:pPr>
        <w:shd w:val="clear" w:color="auto" w:fill="FFFFFF"/>
        <w:spacing w:before="120" w:after="120"/>
        <w:rPr>
          <w:rFonts w:ascii="Arial" w:eastAsia="Times New Roman" w:hAnsi="Arial" w:cs="Arial"/>
          <w:b/>
          <w:bCs/>
          <w:color w:val="222222"/>
          <w:sz w:val="24"/>
          <w:szCs w:val="24"/>
          <w:lang w:eastAsia="en-IN"/>
        </w:rPr>
      </w:pPr>
      <w:r w:rsidRPr="004F70C2">
        <w:rPr>
          <w:rFonts w:ascii="Arial" w:eastAsia="Times New Roman" w:hAnsi="Arial" w:cs="Arial"/>
          <w:color w:val="222222"/>
          <w:sz w:val="24"/>
          <w:szCs w:val="24"/>
          <w:lang w:val="en-IN" w:eastAsia="en-IN"/>
        </w:rPr>
        <w:t xml:space="preserve">                             </w:t>
      </w:r>
      <w:r w:rsidRPr="004F70C2">
        <w:rPr>
          <w:rFonts w:ascii="Arial" w:eastAsia="Times New Roman" w:hAnsi="Arial" w:cs="Arial"/>
          <w:b/>
          <w:bCs/>
          <w:color w:val="222222"/>
          <w:sz w:val="24"/>
          <w:szCs w:val="24"/>
          <w:lang w:eastAsia="en-IN"/>
        </w:rPr>
        <w:t>Watson</w:t>
      </w:r>
      <w:r w:rsidRPr="004F70C2">
        <w:rPr>
          <w:rFonts w:ascii="Arial" w:eastAsia="Times New Roman" w:hAnsi="Arial" w:cs="Arial"/>
          <w:color w:val="222222"/>
          <w:sz w:val="24"/>
          <w:szCs w:val="24"/>
          <w:lang w:eastAsia="en-IN"/>
        </w:rPr>
        <w:t> on the </w:t>
      </w:r>
      <w:r w:rsidRPr="004F70C2">
        <w:rPr>
          <w:rFonts w:ascii="Arial" w:eastAsia="Times New Roman" w:hAnsi="Arial" w:cs="Arial"/>
          <w:b/>
          <w:bCs/>
          <w:color w:val="222222"/>
          <w:sz w:val="24"/>
          <w:szCs w:val="24"/>
          <w:lang w:eastAsia="en-IN"/>
        </w:rPr>
        <w:t>IBM Cloud</w:t>
      </w:r>
      <w:r w:rsidRPr="004F70C2">
        <w:rPr>
          <w:rFonts w:ascii="Arial" w:eastAsia="Times New Roman" w:hAnsi="Arial" w:cs="Arial"/>
          <w:color w:val="222222"/>
          <w:sz w:val="24"/>
          <w:szCs w:val="24"/>
          <w:lang w:eastAsia="en-IN"/>
        </w:rPr>
        <w:t> allows you to integrate the world's most powerful AI into your application and store, train and manage your data in the most secure </w:t>
      </w:r>
      <w:r w:rsidRPr="004F70C2">
        <w:rPr>
          <w:rFonts w:ascii="Arial" w:eastAsia="Times New Roman" w:hAnsi="Arial" w:cs="Arial"/>
          <w:b/>
          <w:bCs/>
          <w:color w:val="222222"/>
          <w:sz w:val="24"/>
          <w:szCs w:val="24"/>
          <w:lang w:eastAsia="en-IN"/>
        </w:rPr>
        <w:t>cloud</w:t>
      </w:r>
    </w:p>
    <w:p w:rsidR="008573FB" w:rsidRDefault="008573FB" w:rsidP="004F70C2">
      <w:pPr>
        <w:shd w:val="clear" w:color="auto" w:fill="FFFFFF"/>
        <w:spacing w:before="120" w:after="120"/>
        <w:rPr>
          <w:rFonts w:ascii="Arial" w:eastAsia="Times New Roman" w:hAnsi="Arial" w:cs="Arial"/>
          <w:b/>
          <w:bCs/>
          <w:color w:val="222222"/>
          <w:sz w:val="24"/>
          <w:szCs w:val="24"/>
          <w:lang w:eastAsia="en-IN"/>
        </w:rPr>
      </w:pPr>
    </w:p>
    <w:p w:rsidR="008573FB" w:rsidRDefault="008573FB" w:rsidP="004F70C2">
      <w:pPr>
        <w:shd w:val="clear" w:color="auto" w:fill="FFFFFF"/>
        <w:spacing w:before="120" w:after="120"/>
        <w:rPr>
          <w:rFonts w:ascii="Arial Black" w:eastAsia="Times New Roman" w:hAnsi="Arial Black" w:cs="Arial"/>
          <w:b/>
          <w:bCs/>
          <w:color w:val="222222"/>
          <w:sz w:val="24"/>
          <w:szCs w:val="24"/>
          <w:lang w:eastAsia="en-IN"/>
        </w:rPr>
      </w:pPr>
      <w:r w:rsidRPr="008573FB">
        <w:rPr>
          <w:rFonts w:ascii="Arial Black" w:eastAsia="Times New Roman" w:hAnsi="Arial Black" w:cs="Arial"/>
          <w:b/>
          <w:bCs/>
          <w:color w:val="222222"/>
          <w:sz w:val="24"/>
          <w:szCs w:val="24"/>
          <w:lang w:eastAsia="en-IN"/>
        </w:rPr>
        <w:t>Arduino code</w:t>
      </w:r>
      <w:r>
        <w:rPr>
          <w:rFonts w:ascii="Arial Black" w:eastAsia="Times New Roman" w:hAnsi="Arial Black" w:cs="Arial"/>
          <w:b/>
          <w:bCs/>
          <w:color w:val="222222"/>
          <w:sz w:val="24"/>
          <w:szCs w:val="24"/>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#include &lt;ESP8266WiFi.h&gt;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#include &lt;PubSubClient.h&gt;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int mq135value;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int mq2value;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Customise these values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const char* ssid = "MLRITM@DGL";</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const char* password = "digi@123";</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#include "DHT.h"</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DHTPIN D2    // what pin we're connected to</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DHTTYPE DHT11   // define type of sensor DHT 11</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DHT dht (DHTPIN, DHTTYPE);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lastRenderedPageBreak/>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ORG "xm610m"</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DEVICE_TYPE "nodemcu0404"</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DEVICE_ID "0071"</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#define TOKEN "9381228129"</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Customise the above values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char </w:t>
      </w:r>
      <w:proofErr w:type="gramStart"/>
      <w:r w:rsidRPr="008573FB">
        <w:rPr>
          <w:rFonts w:ascii="Arial" w:eastAsia="Times New Roman" w:hAnsi="Arial" w:cs="Arial"/>
          <w:b/>
          <w:bCs/>
          <w:color w:val="222222"/>
          <w:lang w:eastAsia="en-IN"/>
        </w:rPr>
        <w:t>server[</w:t>
      </w:r>
      <w:proofErr w:type="gramEnd"/>
      <w:r w:rsidRPr="008573FB">
        <w:rPr>
          <w:rFonts w:ascii="Arial" w:eastAsia="Times New Roman" w:hAnsi="Arial" w:cs="Arial"/>
          <w:b/>
          <w:bCs/>
          <w:color w:val="222222"/>
          <w:lang w:eastAsia="en-IN"/>
        </w:rPr>
        <w:t>] = ORG ".messaging.internetofthings.ibmcloud.com";</w:t>
      </w:r>
      <w:bookmarkStart w:id="0" w:name="_GoBack"/>
      <w:bookmarkEnd w:id="0"/>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char </w:t>
      </w:r>
      <w:proofErr w:type="gramStart"/>
      <w:r w:rsidRPr="008573FB">
        <w:rPr>
          <w:rFonts w:ascii="Arial" w:eastAsia="Times New Roman" w:hAnsi="Arial" w:cs="Arial"/>
          <w:b/>
          <w:bCs/>
          <w:color w:val="222222"/>
          <w:lang w:eastAsia="en-IN"/>
        </w:rPr>
        <w:t>topic[</w:t>
      </w:r>
      <w:proofErr w:type="gramEnd"/>
      <w:r w:rsidRPr="008573FB">
        <w:rPr>
          <w:rFonts w:ascii="Arial" w:eastAsia="Times New Roman" w:hAnsi="Arial" w:cs="Arial"/>
          <w:b/>
          <w:bCs/>
          <w:color w:val="222222"/>
          <w:lang w:eastAsia="en-IN"/>
        </w:rPr>
        <w:t>] = "iot-2/evt/madhuri/fmt/</w:t>
      </w:r>
      <w:r w:rsidR="00555E77" w:rsidRPr="008573FB">
        <w:rPr>
          <w:rFonts w:ascii="Arial" w:eastAsia="Times New Roman" w:hAnsi="Arial" w:cs="Arial"/>
          <w:b/>
          <w:bCs/>
          <w:color w:val="222222"/>
          <w:lang w:eastAsia="en-IN"/>
        </w:rPr>
        <w:t>J</w:t>
      </w:r>
      <w:r w:rsidR="00555E77">
        <w:rPr>
          <w:rFonts w:ascii="Arial" w:eastAsia="Times New Roman" w:hAnsi="Arial" w:cs="Arial"/>
          <w:b/>
          <w:bCs/>
          <w:color w:val="222222"/>
          <w:lang w:eastAsia="en-IN"/>
        </w:rPr>
        <w:t>s</w:t>
      </w:r>
      <w:r w:rsidR="00555E77" w:rsidRPr="008573FB">
        <w:rPr>
          <w:rFonts w:ascii="Arial" w:eastAsia="Times New Roman" w:hAnsi="Arial" w:cs="Arial"/>
          <w:b/>
          <w:bCs/>
          <w:color w:val="222222"/>
          <w:lang w:eastAsia="en-IN"/>
        </w:rPr>
        <w:t>on</w:t>
      </w: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char authMethod[] = "use-token-auth";</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char token[] = TOKEN;</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char clientId[] = "d:" ORG ":" DEVICE_TYPE ":" DEVICE_ID;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WiFiClient wifiClient;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PubSubClient client(server, 1883,wifiClient);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void </w:t>
      </w:r>
      <w:proofErr w:type="gramStart"/>
      <w:r w:rsidRPr="008573FB">
        <w:rPr>
          <w:rFonts w:ascii="Arial" w:eastAsia="Times New Roman" w:hAnsi="Arial" w:cs="Arial"/>
          <w:b/>
          <w:bCs/>
          <w:color w:val="222222"/>
          <w:lang w:eastAsia="en-IN"/>
        </w:rPr>
        <w:t>setup(</w:t>
      </w:r>
      <w:proofErr w:type="gramEnd"/>
      <w:r w:rsidRPr="008573FB">
        <w:rPr>
          <w:rFonts w:ascii="Arial" w:eastAsia="Times New Roman" w:hAnsi="Arial" w:cs="Arial"/>
          <w:b/>
          <w:bCs/>
          <w:color w:val="222222"/>
          <w:lang w:eastAsia="en-IN"/>
        </w:rPr>
        <w:t>)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Serial.begin(115200);</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roofErr w:type="gramStart"/>
      <w:r w:rsidRPr="008573FB">
        <w:rPr>
          <w:rFonts w:ascii="Arial" w:eastAsia="Times New Roman" w:hAnsi="Arial" w:cs="Arial"/>
          <w:b/>
          <w:bCs/>
          <w:color w:val="222222"/>
          <w:lang w:eastAsia="en-IN"/>
        </w:rPr>
        <w:t>dht.begin</w:t>
      </w:r>
      <w:proofErr w:type="gramEnd"/>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pinMode(D0, OUTPUT);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Serial.print("Connecting to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Serial.print(ssid);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WiFi.begin(ssid, password);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while (WiFi.status() != WL_CONNECTED)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delay(500);</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Serial.print("WiFi connected, IP address: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Serial.println(WiFi.localIP());</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lastRenderedPageBreak/>
        <w:t xml:space="preserve">void </w:t>
      </w:r>
      <w:proofErr w:type="gramStart"/>
      <w:r w:rsidRPr="008573FB">
        <w:rPr>
          <w:rFonts w:ascii="Arial" w:eastAsia="Times New Roman" w:hAnsi="Arial" w:cs="Arial"/>
          <w:b/>
          <w:bCs/>
          <w:color w:val="222222"/>
          <w:lang w:eastAsia="en-IN"/>
        </w:rPr>
        <w:t>loop(</w:t>
      </w:r>
      <w:proofErr w:type="gramEnd"/>
      <w:r w:rsidRPr="008573FB">
        <w:rPr>
          <w:rFonts w:ascii="Arial" w:eastAsia="Times New Roman" w:hAnsi="Arial" w:cs="Arial"/>
          <w:b/>
          <w:bCs/>
          <w:color w:val="222222"/>
          <w:lang w:eastAsia="en-IN"/>
        </w:rPr>
        <w:t>)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mq2value = analogRead(A0); // o-1</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mq135value = digitalRead(D0); // 0 or 1024</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Serial.println("mq2value" + String(mq2value));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Serial.println("mq135value" + String(mq135value));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float h = dht.readHumidity();</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float t = dht.readTemperature();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if (isnan(h) || isnan(t))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Serial.println("Failed to read from DHT sensor!");</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delay(1000);</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return;</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PublishData(t,h,mq2</w:t>
      </w:r>
      <w:proofErr w:type="gramStart"/>
      <w:r w:rsidRPr="008573FB">
        <w:rPr>
          <w:rFonts w:ascii="Arial" w:eastAsia="Times New Roman" w:hAnsi="Arial" w:cs="Arial"/>
          <w:b/>
          <w:bCs/>
          <w:color w:val="222222"/>
          <w:lang w:eastAsia="en-IN"/>
        </w:rPr>
        <w:t>value,mq</w:t>
      </w:r>
      <w:proofErr w:type="gramEnd"/>
      <w:r w:rsidRPr="008573FB">
        <w:rPr>
          <w:rFonts w:ascii="Arial" w:eastAsia="Times New Roman" w:hAnsi="Arial" w:cs="Arial"/>
          <w:b/>
          <w:bCs/>
          <w:color w:val="222222"/>
          <w:lang w:eastAsia="en-IN"/>
        </w:rPr>
        <w:t>135value);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delay(1000);</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void PublishData(float temp, float humid,int mq</w:t>
      </w:r>
      <w:proofErr w:type="gramStart"/>
      <w:r w:rsidRPr="008573FB">
        <w:rPr>
          <w:rFonts w:ascii="Arial" w:eastAsia="Times New Roman" w:hAnsi="Arial" w:cs="Arial"/>
          <w:b/>
          <w:bCs/>
          <w:color w:val="222222"/>
          <w:lang w:eastAsia="en-IN"/>
        </w:rPr>
        <w:t>2,int</w:t>
      </w:r>
      <w:proofErr w:type="gramEnd"/>
      <w:r w:rsidRPr="008573FB">
        <w:rPr>
          <w:rFonts w:ascii="Arial" w:eastAsia="Times New Roman" w:hAnsi="Arial" w:cs="Arial"/>
          <w:b/>
          <w:bCs/>
          <w:color w:val="222222"/>
          <w:lang w:eastAsia="en-IN"/>
        </w:rPr>
        <w:t xml:space="preserve"> mq135){</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if (!!!client.connected())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Serial.print("Reconnecting client to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Serial.println(server);</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while (!!!client.connect(clientId, authMethod, token))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delay(500);</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String payload = "{\"d\</w:t>
      </w:r>
      <w:proofErr w:type="gramStart"/>
      <w:r w:rsidRPr="008573FB">
        <w:rPr>
          <w:rFonts w:ascii="Arial" w:eastAsia="Times New Roman" w:hAnsi="Arial" w:cs="Arial"/>
          <w:b/>
          <w:bCs/>
          <w:color w:val="222222"/>
          <w:lang w:eastAsia="en-IN"/>
        </w:rPr>
        <w:t>":{</w:t>
      </w:r>
      <w:proofErr w:type="gramEnd"/>
      <w:r w:rsidRPr="008573FB">
        <w:rPr>
          <w:rFonts w:ascii="Arial" w:eastAsia="Times New Roman" w:hAnsi="Arial" w:cs="Arial"/>
          <w:b/>
          <w:bCs/>
          <w:color w:val="222222"/>
          <w:lang w:eastAsia="en-IN"/>
        </w:rPr>
        <w:t>\"temperature\":";</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 temp;</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"\"humidity\":";</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lastRenderedPageBreak/>
        <w:t xml:space="preserve">  payload += humid;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"\"mq2\":";</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 mq2;</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"\"mq135\":";</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 mq135;</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payload +=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Serial.print("Sending payload: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Serial.println(payload);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if (client.publish(topic, (char*) payload.c_</w:t>
      </w:r>
      <w:proofErr w:type="gramStart"/>
      <w:r w:rsidRPr="008573FB">
        <w:rPr>
          <w:rFonts w:ascii="Arial" w:eastAsia="Times New Roman" w:hAnsi="Arial" w:cs="Arial"/>
          <w:b/>
          <w:bCs/>
          <w:color w:val="222222"/>
          <w:lang w:eastAsia="en-IN"/>
        </w:rPr>
        <w:t>str(</w:t>
      </w:r>
      <w:proofErr w:type="gramEnd"/>
      <w:r w:rsidRPr="008573FB">
        <w:rPr>
          <w:rFonts w:ascii="Arial" w:eastAsia="Times New Roman" w:hAnsi="Arial" w:cs="Arial"/>
          <w:b/>
          <w:bCs/>
          <w:color w:val="222222"/>
          <w:lang w:eastAsia="en-IN"/>
        </w:rPr>
        <w:t>)))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Serial.println("Publish ok");</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 else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Serial.println("Publish failed");</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 xml:space="preserve"> }</w:t>
      </w:r>
    </w:p>
    <w:p w:rsidR="008573FB" w:rsidRPr="008573FB" w:rsidRDefault="008573FB" w:rsidP="008573FB">
      <w:pPr>
        <w:shd w:val="clear" w:color="auto" w:fill="FFFFFF"/>
        <w:spacing w:before="120" w:after="120"/>
        <w:rPr>
          <w:rFonts w:ascii="Arial" w:eastAsia="Times New Roman" w:hAnsi="Arial" w:cs="Arial"/>
          <w:b/>
          <w:bCs/>
          <w:color w:val="222222"/>
          <w:lang w:eastAsia="en-IN"/>
        </w:rPr>
      </w:pPr>
      <w:r w:rsidRPr="008573FB">
        <w:rPr>
          <w:rFonts w:ascii="Arial" w:eastAsia="Times New Roman" w:hAnsi="Arial" w:cs="Arial"/>
          <w:b/>
          <w:bCs/>
          <w:color w:val="222222"/>
          <w:lang w:eastAsia="en-IN"/>
        </w:rPr>
        <w:t>}</w:t>
      </w:r>
    </w:p>
    <w:p w:rsidR="009E3390" w:rsidRDefault="009E3390" w:rsidP="004F70C2">
      <w:pPr>
        <w:shd w:val="clear" w:color="auto" w:fill="FFFFFF"/>
        <w:spacing w:before="120" w:after="120"/>
        <w:rPr>
          <w:rFonts w:ascii="Arial" w:eastAsia="Times New Roman" w:hAnsi="Arial" w:cs="Arial"/>
          <w:b/>
          <w:bCs/>
          <w:color w:val="222222"/>
          <w:sz w:val="24"/>
          <w:szCs w:val="24"/>
          <w:lang w:eastAsia="en-IN"/>
        </w:rPr>
      </w:pPr>
    </w:p>
    <w:p w:rsidR="009E3390" w:rsidRDefault="009E3390" w:rsidP="004F70C2">
      <w:pPr>
        <w:shd w:val="clear" w:color="auto" w:fill="FFFFFF"/>
        <w:spacing w:before="120" w:after="120"/>
        <w:rPr>
          <w:rFonts w:ascii="Arial" w:eastAsia="Times New Roman" w:hAnsi="Arial" w:cs="Arial"/>
          <w:b/>
          <w:bCs/>
          <w:color w:val="222222"/>
          <w:sz w:val="24"/>
          <w:szCs w:val="24"/>
          <w:lang w:eastAsia="en-IN"/>
        </w:rPr>
      </w:pPr>
    </w:p>
    <w:p w:rsidR="009E3390" w:rsidRPr="00175187" w:rsidRDefault="009E3390" w:rsidP="004F70C2">
      <w:pPr>
        <w:shd w:val="clear" w:color="auto" w:fill="FFFFFF"/>
        <w:spacing w:before="120" w:after="120"/>
        <w:rPr>
          <w:rFonts w:ascii="Arial" w:eastAsia="Times New Roman" w:hAnsi="Arial" w:cs="Arial"/>
          <w:b/>
          <w:bCs/>
          <w:color w:val="222222"/>
          <w:sz w:val="24"/>
          <w:szCs w:val="24"/>
          <w:u w:val="single"/>
          <w:lang w:eastAsia="en-IN"/>
        </w:rPr>
      </w:pPr>
      <w:r w:rsidRPr="00175187">
        <w:rPr>
          <w:rFonts w:ascii="Arial" w:eastAsia="Times New Roman" w:hAnsi="Arial" w:cs="Arial"/>
          <w:b/>
          <w:bCs/>
          <w:color w:val="222222"/>
          <w:sz w:val="24"/>
          <w:szCs w:val="24"/>
          <w:u w:val="single"/>
          <w:lang w:eastAsia="en-IN"/>
        </w:rPr>
        <w:t>CONCLUSION:</w:t>
      </w:r>
    </w:p>
    <w:p w:rsidR="009E3390" w:rsidRPr="009E3390" w:rsidRDefault="009E3390" w:rsidP="004F70C2">
      <w:pPr>
        <w:shd w:val="clear" w:color="auto" w:fill="FFFFFF"/>
        <w:spacing w:before="120" w:after="120"/>
        <w:rPr>
          <w:rFonts w:ascii="Arial" w:eastAsia="Times New Roman" w:hAnsi="Arial" w:cs="Arial"/>
          <w:color w:val="222222"/>
          <w:lang w:val="en-IN" w:eastAsia="en-IN"/>
        </w:rPr>
      </w:pPr>
      <w:r w:rsidRPr="009E3390">
        <w:rPr>
          <w:rFonts w:eastAsia="Times New Roman" w:cstheme="minorHAnsi"/>
          <w:b/>
          <w:bCs/>
          <w:color w:val="222222"/>
          <w:sz w:val="24"/>
          <w:szCs w:val="24"/>
          <w:lang w:eastAsia="en-IN"/>
        </w:rPr>
        <w:t xml:space="preserve">                  </w:t>
      </w:r>
      <w:r w:rsidRPr="009E3390">
        <w:rPr>
          <w:rFonts w:eastAsia="Times New Roman" w:cstheme="minorHAnsi"/>
          <w:b/>
          <w:bCs/>
          <w:color w:val="222222"/>
          <w:lang w:eastAsia="en-IN"/>
        </w:rPr>
        <w:t>Our system enables people to monitor and manage growing conditions of their greenhouse.  The use sensor nodes, internet connection, and the cloud will deliver real-time updates about plants and help people grow plants more efficiently, with all observation and conventional tests results conclude that our project will provide a solution for automating greenhouse activities and irrigation activities. Implementation of such a system in the field can definitely help to improve the yield of the crops and overall production, and with its quality to cost ratio, it will be affordable to the majority of the agricultural community and also to agro-based industries</w:t>
      </w:r>
      <w:r w:rsidRPr="009E3390">
        <w:rPr>
          <w:rFonts w:ascii="Arial" w:eastAsia="Times New Roman" w:hAnsi="Arial" w:cs="Arial"/>
          <w:b/>
          <w:bCs/>
          <w:color w:val="222222"/>
          <w:lang w:eastAsia="en-IN"/>
        </w:rPr>
        <w:t>.</w:t>
      </w:r>
    </w:p>
    <w:p w:rsidR="004F70C2" w:rsidRPr="009E3390" w:rsidRDefault="004F70C2" w:rsidP="004F70C2">
      <w:pPr>
        <w:shd w:val="clear" w:color="auto" w:fill="FFFFFF"/>
        <w:spacing w:before="120" w:after="120"/>
        <w:rPr>
          <w:rFonts w:ascii="Arial Rounded MT Bold" w:eastAsia="Times New Roman" w:hAnsi="Arial Rounded MT Bold" w:cs="Arial"/>
          <w:color w:val="222222"/>
          <w:lang w:val="en-IN" w:eastAsia="en-IN"/>
        </w:rPr>
      </w:pPr>
    </w:p>
    <w:p w:rsidR="004F70C2" w:rsidRPr="004F70C2" w:rsidRDefault="004F70C2" w:rsidP="004F70C2">
      <w:pPr>
        <w:shd w:val="clear" w:color="auto" w:fill="FFFFFF"/>
        <w:spacing w:before="120" w:after="120"/>
        <w:rPr>
          <w:rFonts w:ascii="Arial" w:eastAsia="Times New Roman" w:hAnsi="Arial" w:cs="Arial"/>
          <w:color w:val="222222"/>
          <w:sz w:val="21"/>
          <w:szCs w:val="21"/>
          <w:lang w:val="en-IN" w:eastAsia="en-IN"/>
        </w:rPr>
      </w:pPr>
    </w:p>
    <w:p w:rsidR="004F70C2" w:rsidRPr="004F70C2" w:rsidRDefault="004F70C2" w:rsidP="004F70C2">
      <w:pPr>
        <w:rPr>
          <w:rFonts w:ascii="Arial" w:hAnsi="Arial" w:cs="Arial"/>
          <w:sz w:val="28"/>
          <w:szCs w:val="28"/>
        </w:rPr>
      </w:pPr>
    </w:p>
    <w:p w:rsidR="00D93F2F" w:rsidRPr="00D93F2F" w:rsidRDefault="00D93F2F" w:rsidP="00D93F2F">
      <w:pPr>
        <w:rPr>
          <w:rFonts w:ascii="Arial" w:hAnsi="Arial" w:cs="Arial"/>
          <w:sz w:val="24"/>
          <w:szCs w:val="24"/>
        </w:rPr>
      </w:pPr>
    </w:p>
    <w:p w:rsidR="00D93F2F" w:rsidRPr="00D93F2F" w:rsidRDefault="00D93F2F" w:rsidP="00D93F2F">
      <w:pPr>
        <w:rPr>
          <w:rFonts w:ascii="Arial" w:hAnsi="Arial" w:cs="Arial"/>
          <w:sz w:val="24"/>
          <w:szCs w:val="24"/>
        </w:rPr>
      </w:pPr>
    </w:p>
    <w:p w:rsidR="00D93F2F" w:rsidRPr="00B64B2C" w:rsidRDefault="00D93F2F" w:rsidP="00B64B2C">
      <w:pPr>
        <w:pStyle w:val="NoSpacing"/>
      </w:pPr>
    </w:p>
    <w:p w:rsidR="00C36CAF" w:rsidRPr="00D93F2F" w:rsidRDefault="00D93F2F" w:rsidP="00D93F2F">
      <w:pPr>
        <w:tabs>
          <w:tab w:val="left" w:pos="5615"/>
        </w:tabs>
        <w:rPr>
          <w:rFonts w:ascii="Arial" w:hAnsi="Arial" w:cs="Arial"/>
          <w:sz w:val="24"/>
          <w:szCs w:val="24"/>
        </w:rPr>
      </w:pPr>
      <w:r>
        <w:rPr>
          <w:rFonts w:ascii="Arial" w:hAnsi="Arial" w:cs="Arial"/>
          <w:sz w:val="24"/>
          <w:szCs w:val="24"/>
        </w:rPr>
        <w:t xml:space="preserve">                    </w:t>
      </w:r>
    </w:p>
    <w:p w:rsidR="00D93F2F" w:rsidRPr="00D93F2F" w:rsidRDefault="00D93F2F" w:rsidP="00CC3163">
      <w:pPr>
        <w:tabs>
          <w:tab w:val="left" w:pos="2590"/>
        </w:tabs>
        <w:rPr>
          <w:rFonts w:ascii="Arial" w:hAnsi="Arial" w:cs="Arial"/>
          <w:noProof/>
          <w:sz w:val="24"/>
          <w:szCs w:val="24"/>
          <w:lang w:val="en-IN" w:eastAsia="en-IN"/>
        </w:rPr>
      </w:pPr>
      <w:r>
        <w:rPr>
          <w:rFonts w:ascii="Arial" w:hAnsi="Arial" w:cs="Arial"/>
          <w:noProof/>
          <w:sz w:val="24"/>
          <w:szCs w:val="24"/>
          <w:lang w:val="en-IN" w:eastAsia="en-IN"/>
        </w:rPr>
        <w:br w:type="textWrapping" w:clear="all"/>
      </w:r>
    </w:p>
    <w:p w:rsidR="00C36CAF" w:rsidRPr="00C36CAF" w:rsidRDefault="00C36CAF" w:rsidP="00CC3163">
      <w:pPr>
        <w:tabs>
          <w:tab w:val="left" w:pos="2590"/>
        </w:tabs>
        <w:rPr>
          <w:rFonts w:ascii="Arial" w:hAnsi="Arial" w:cs="Arial"/>
          <w:sz w:val="24"/>
          <w:szCs w:val="24"/>
        </w:rPr>
      </w:pPr>
    </w:p>
    <w:sectPr w:rsidR="00C36CAF" w:rsidRPr="00C36C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26F" w:rsidRDefault="00B9526F" w:rsidP="003445F6">
      <w:r>
        <w:separator/>
      </w:r>
    </w:p>
  </w:endnote>
  <w:endnote w:type="continuationSeparator" w:id="0">
    <w:p w:rsidR="00B9526F" w:rsidRDefault="00B9526F" w:rsidP="00344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26F" w:rsidRDefault="00B9526F" w:rsidP="003445F6">
      <w:r>
        <w:separator/>
      </w:r>
    </w:p>
  </w:footnote>
  <w:footnote w:type="continuationSeparator" w:id="0">
    <w:p w:rsidR="00B9526F" w:rsidRDefault="00B9526F" w:rsidP="003445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1567C"/>
    <w:multiLevelType w:val="hybridMultilevel"/>
    <w:tmpl w:val="158CF522"/>
    <w:lvl w:ilvl="0" w:tplc="40090001">
      <w:start w:val="1"/>
      <w:numFmt w:val="bullet"/>
      <w:lvlText w:val=""/>
      <w:lvlJc w:val="left"/>
      <w:pPr>
        <w:ind w:left="1458" w:hanging="360"/>
      </w:pPr>
      <w:rPr>
        <w:rFonts w:ascii="Symbol" w:hAnsi="Symbol" w:hint="default"/>
      </w:rPr>
    </w:lvl>
    <w:lvl w:ilvl="1" w:tplc="40090003" w:tentative="1">
      <w:start w:val="1"/>
      <w:numFmt w:val="bullet"/>
      <w:lvlText w:val="o"/>
      <w:lvlJc w:val="left"/>
      <w:pPr>
        <w:ind w:left="2178" w:hanging="360"/>
      </w:pPr>
      <w:rPr>
        <w:rFonts w:ascii="Courier New" w:hAnsi="Courier New" w:cs="Courier New" w:hint="default"/>
      </w:rPr>
    </w:lvl>
    <w:lvl w:ilvl="2" w:tplc="40090005" w:tentative="1">
      <w:start w:val="1"/>
      <w:numFmt w:val="bullet"/>
      <w:lvlText w:val=""/>
      <w:lvlJc w:val="left"/>
      <w:pPr>
        <w:ind w:left="2898" w:hanging="360"/>
      </w:pPr>
      <w:rPr>
        <w:rFonts w:ascii="Wingdings" w:hAnsi="Wingdings" w:hint="default"/>
      </w:rPr>
    </w:lvl>
    <w:lvl w:ilvl="3" w:tplc="40090001" w:tentative="1">
      <w:start w:val="1"/>
      <w:numFmt w:val="bullet"/>
      <w:lvlText w:val=""/>
      <w:lvlJc w:val="left"/>
      <w:pPr>
        <w:ind w:left="3618" w:hanging="360"/>
      </w:pPr>
      <w:rPr>
        <w:rFonts w:ascii="Symbol" w:hAnsi="Symbol" w:hint="default"/>
      </w:rPr>
    </w:lvl>
    <w:lvl w:ilvl="4" w:tplc="40090003" w:tentative="1">
      <w:start w:val="1"/>
      <w:numFmt w:val="bullet"/>
      <w:lvlText w:val="o"/>
      <w:lvlJc w:val="left"/>
      <w:pPr>
        <w:ind w:left="4338" w:hanging="360"/>
      </w:pPr>
      <w:rPr>
        <w:rFonts w:ascii="Courier New" w:hAnsi="Courier New" w:cs="Courier New" w:hint="default"/>
      </w:rPr>
    </w:lvl>
    <w:lvl w:ilvl="5" w:tplc="40090005" w:tentative="1">
      <w:start w:val="1"/>
      <w:numFmt w:val="bullet"/>
      <w:lvlText w:val=""/>
      <w:lvlJc w:val="left"/>
      <w:pPr>
        <w:ind w:left="5058" w:hanging="360"/>
      </w:pPr>
      <w:rPr>
        <w:rFonts w:ascii="Wingdings" w:hAnsi="Wingdings" w:hint="default"/>
      </w:rPr>
    </w:lvl>
    <w:lvl w:ilvl="6" w:tplc="40090001" w:tentative="1">
      <w:start w:val="1"/>
      <w:numFmt w:val="bullet"/>
      <w:lvlText w:val=""/>
      <w:lvlJc w:val="left"/>
      <w:pPr>
        <w:ind w:left="5778" w:hanging="360"/>
      </w:pPr>
      <w:rPr>
        <w:rFonts w:ascii="Symbol" w:hAnsi="Symbol" w:hint="default"/>
      </w:rPr>
    </w:lvl>
    <w:lvl w:ilvl="7" w:tplc="40090003" w:tentative="1">
      <w:start w:val="1"/>
      <w:numFmt w:val="bullet"/>
      <w:lvlText w:val="o"/>
      <w:lvlJc w:val="left"/>
      <w:pPr>
        <w:ind w:left="6498" w:hanging="360"/>
      </w:pPr>
      <w:rPr>
        <w:rFonts w:ascii="Courier New" w:hAnsi="Courier New" w:cs="Courier New" w:hint="default"/>
      </w:rPr>
    </w:lvl>
    <w:lvl w:ilvl="8" w:tplc="40090005" w:tentative="1">
      <w:start w:val="1"/>
      <w:numFmt w:val="bullet"/>
      <w:lvlText w:val=""/>
      <w:lvlJc w:val="left"/>
      <w:pPr>
        <w:ind w:left="7218" w:hanging="360"/>
      </w:pPr>
      <w:rPr>
        <w:rFonts w:ascii="Wingdings" w:hAnsi="Wingdings" w:hint="default"/>
      </w:r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FD60E08"/>
    <w:multiLevelType w:val="hybridMultilevel"/>
    <w:tmpl w:val="61B28564"/>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6" w15:restartNumberingAfterBreak="0">
    <w:nsid w:val="277146A6"/>
    <w:multiLevelType w:val="hybridMultilevel"/>
    <w:tmpl w:val="92D0D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882804"/>
    <w:multiLevelType w:val="hybridMultilevel"/>
    <w:tmpl w:val="B400E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24373D0"/>
    <w:multiLevelType w:val="hybridMultilevel"/>
    <w:tmpl w:val="1FC4EC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EF21CC"/>
    <w:multiLevelType w:val="hybridMultilevel"/>
    <w:tmpl w:val="80585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DA075DB"/>
    <w:multiLevelType w:val="hybridMultilevel"/>
    <w:tmpl w:val="8B3E6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2727CC9"/>
    <w:multiLevelType w:val="hybridMultilevel"/>
    <w:tmpl w:val="E800F310"/>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9" w15:restartNumberingAfterBreak="0">
    <w:nsid w:val="63D11690"/>
    <w:multiLevelType w:val="hybridMultilevel"/>
    <w:tmpl w:val="632AC12E"/>
    <w:lvl w:ilvl="0" w:tplc="F97A6844">
      <w:start w:val="1"/>
      <w:numFmt w:val="decimal"/>
      <w:lvlText w:val="%1."/>
      <w:lvlJc w:val="left"/>
      <w:pPr>
        <w:ind w:left="3030" w:hanging="360"/>
      </w:pPr>
      <w:rPr>
        <w:rFonts w:hint="default"/>
      </w:rPr>
    </w:lvl>
    <w:lvl w:ilvl="1" w:tplc="40090019" w:tentative="1">
      <w:start w:val="1"/>
      <w:numFmt w:val="lowerLetter"/>
      <w:lvlText w:val="%2."/>
      <w:lvlJc w:val="left"/>
      <w:pPr>
        <w:ind w:left="3750" w:hanging="360"/>
      </w:pPr>
    </w:lvl>
    <w:lvl w:ilvl="2" w:tplc="4009001B" w:tentative="1">
      <w:start w:val="1"/>
      <w:numFmt w:val="lowerRoman"/>
      <w:lvlText w:val="%3."/>
      <w:lvlJc w:val="right"/>
      <w:pPr>
        <w:ind w:left="4470" w:hanging="180"/>
      </w:pPr>
    </w:lvl>
    <w:lvl w:ilvl="3" w:tplc="4009000F" w:tentative="1">
      <w:start w:val="1"/>
      <w:numFmt w:val="decimal"/>
      <w:lvlText w:val="%4."/>
      <w:lvlJc w:val="left"/>
      <w:pPr>
        <w:ind w:left="5190" w:hanging="360"/>
      </w:pPr>
    </w:lvl>
    <w:lvl w:ilvl="4" w:tplc="40090019" w:tentative="1">
      <w:start w:val="1"/>
      <w:numFmt w:val="lowerLetter"/>
      <w:lvlText w:val="%5."/>
      <w:lvlJc w:val="left"/>
      <w:pPr>
        <w:ind w:left="5910" w:hanging="360"/>
      </w:pPr>
    </w:lvl>
    <w:lvl w:ilvl="5" w:tplc="4009001B" w:tentative="1">
      <w:start w:val="1"/>
      <w:numFmt w:val="lowerRoman"/>
      <w:lvlText w:val="%6."/>
      <w:lvlJc w:val="right"/>
      <w:pPr>
        <w:ind w:left="6630" w:hanging="180"/>
      </w:pPr>
    </w:lvl>
    <w:lvl w:ilvl="6" w:tplc="4009000F" w:tentative="1">
      <w:start w:val="1"/>
      <w:numFmt w:val="decimal"/>
      <w:lvlText w:val="%7."/>
      <w:lvlJc w:val="left"/>
      <w:pPr>
        <w:ind w:left="7350" w:hanging="360"/>
      </w:pPr>
    </w:lvl>
    <w:lvl w:ilvl="7" w:tplc="40090019" w:tentative="1">
      <w:start w:val="1"/>
      <w:numFmt w:val="lowerLetter"/>
      <w:lvlText w:val="%8."/>
      <w:lvlJc w:val="left"/>
      <w:pPr>
        <w:ind w:left="8070" w:hanging="360"/>
      </w:pPr>
    </w:lvl>
    <w:lvl w:ilvl="8" w:tplc="4009001B" w:tentative="1">
      <w:start w:val="1"/>
      <w:numFmt w:val="lowerRoman"/>
      <w:lvlText w:val="%9."/>
      <w:lvlJc w:val="right"/>
      <w:pPr>
        <w:ind w:left="8790" w:hanging="180"/>
      </w:pPr>
    </w:lvl>
  </w:abstractNum>
  <w:abstractNum w:abstractNumId="30" w15:restartNumberingAfterBreak="0">
    <w:nsid w:val="6C717CD7"/>
    <w:multiLevelType w:val="hybridMultilevel"/>
    <w:tmpl w:val="BE0E97F6"/>
    <w:lvl w:ilvl="0" w:tplc="778EDD70">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F0479F"/>
    <w:multiLevelType w:val="hybridMultilevel"/>
    <w:tmpl w:val="5784D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6"/>
  </w:num>
  <w:num w:numId="2">
    <w:abstractNumId w:val="13"/>
  </w:num>
  <w:num w:numId="3">
    <w:abstractNumId w:val="11"/>
  </w:num>
  <w:num w:numId="4">
    <w:abstractNumId w:val="31"/>
  </w:num>
  <w:num w:numId="5">
    <w:abstractNumId w:val="14"/>
  </w:num>
  <w:num w:numId="6">
    <w:abstractNumId w:val="22"/>
  </w:num>
  <w:num w:numId="7">
    <w:abstractNumId w:val="2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7"/>
  </w:num>
  <w:num w:numId="21">
    <w:abstractNumId w:val="24"/>
  </w:num>
  <w:num w:numId="22">
    <w:abstractNumId w:val="12"/>
  </w:num>
  <w:num w:numId="23">
    <w:abstractNumId w:val="33"/>
  </w:num>
  <w:num w:numId="24">
    <w:abstractNumId w:val="21"/>
  </w:num>
  <w:num w:numId="25">
    <w:abstractNumId w:val="28"/>
  </w:num>
  <w:num w:numId="26">
    <w:abstractNumId w:val="15"/>
  </w:num>
  <w:num w:numId="27">
    <w:abstractNumId w:val="16"/>
  </w:num>
  <w:num w:numId="28">
    <w:abstractNumId w:val="23"/>
  </w:num>
  <w:num w:numId="29">
    <w:abstractNumId w:val="29"/>
  </w:num>
  <w:num w:numId="30">
    <w:abstractNumId w:val="20"/>
  </w:num>
  <w:num w:numId="31">
    <w:abstractNumId w:val="17"/>
  </w:num>
  <w:num w:numId="32">
    <w:abstractNumId w:val="32"/>
  </w:num>
  <w:num w:numId="33">
    <w:abstractNumId w:val="10"/>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866"/>
    <w:rsid w:val="00055549"/>
    <w:rsid w:val="00175187"/>
    <w:rsid w:val="001A19BD"/>
    <w:rsid w:val="001A5915"/>
    <w:rsid w:val="002914E9"/>
    <w:rsid w:val="003445F6"/>
    <w:rsid w:val="004F70C2"/>
    <w:rsid w:val="00555E77"/>
    <w:rsid w:val="00566CA6"/>
    <w:rsid w:val="00587F7F"/>
    <w:rsid w:val="00602440"/>
    <w:rsid w:val="00645252"/>
    <w:rsid w:val="00672866"/>
    <w:rsid w:val="00686089"/>
    <w:rsid w:val="006D3D74"/>
    <w:rsid w:val="0071325E"/>
    <w:rsid w:val="00823B8D"/>
    <w:rsid w:val="0083569A"/>
    <w:rsid w:val="008573FB"/>
    <w:rsid w:val="008639DE"/>
    <w:rsid w:val="008A69C3"/>
    <w:rsid w:val="00943137"/>
    <w:rsid w:val="009E3390"/>
    <w:rsid w:val="009F5CF6"/>
    <w:rsid w:val="00A9204E"/>
    <w:rsid w:val="00AB15A5"/>
    <w:rsid w:val="00B64B2C"/>
    <w:rsid w:val="00B9526F"/>
    <w:rsid w:val="00C36CAF"/>
    <w:rsid w:val="00CC3163"/>
    <w:rsid w:val="00D93F2F"/>
    <w:rsid w:val="00DD6AB4"/>
    <w:rsid w:val="00DE5FEC"/>
    <w:rsid w:val="00E95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341"/>
  <w15:chartTrackingRefBased/>
  <w15:docId w15:val="{EE2602DB-4685-4DAD-9723-80E1D8B6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D6AB4"/>
    <w:pPr>
      <w:ind w:left="720"/>
      <w:contextualSpacing/>
    </w:pPr>
  </w:style>
  <w:style w:type="paragraph" w:styleId="NormalWeb">
    <w:name w:val="Normal (Web)"/>
    <w:basedOn w:val="Normal"/>
    <w:uiPriority w:val="99"/>
    <w:semiHidden/>
    <w:unhideWhenUsed/>
    <w:rsid w:val="00CC3163"/>
    <w:pPr>
      <w:spacing w:before="100" w:beforeAutospacing="1" w:after="100" w:afterAutospacing="1"/>
    </w:pPr>
    <w:rPr>
      <w:rFonts w:ascii="Times New Roman" w:eastAsia="Times New Roman" w:hAnsi="Times New Roman" w:cs="Times New Roman"/>
      <w:sz w:val="24"/>
      <w:szCs w:val="24"/>
      <w:lang w:val="en-IN" w:eastAsia="en-IN"/>
    </w:rPr>
  </w:style>
  <w:style w:type="paragraph" w:styleId="NoSpacing">
    <w:name w:val="No Spacing"/>
    <w:uiPriority w:val="1"/>
    <w:qFormat/>
    <w:rsid w:val="00C36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735206">
      <w:bodyDiv w:val="1"/>
      <w:marLeft w:val="0"/>
      <w:marRight w:val="0"/>
      <w:marTop w:val="0"/>
      <w:marBottom w:val="0"/>
      <w:divBdr>
        <w:top w:val="none" w:sz="0" w:space="0" w:color="auto"/>
        <w:left w:val="none" w:sz="0" w:space="0" w:color="auto"/>
        <w:bottom w:val="none" w:sz="0" w:space="0" w:color="auto"/>
        <w:right w:val="none" w:sz="0" w:space="0" w:color="auto"/>
      </w:divBdr>
    </w:div>
    <w:div w:id="1912693817">
      <w:bodyDiv w:val="1"/>
      <w:marLeft w:val="0"/>
      <w:marRight w:val="0"/>
      <w:marTop w:val="0"/>
      <w:marBottom w:val="0"/>
      <w:divBdr>
        <w:top w:val="none" w:sz="0" w:space="0" w:color="auto"/>
        <w:left w:val="none" w:sz="0" w:space="0" w:color="auto"/>
        <w:bottom w:val="none" w:sz="0" w:space="0" w:color="auto"/>
        <w:right w:val="none" w:sz="0" w:space="0" w:color="auto"/>
      </w:divBdr>
    </w:div>
    <w:div w:id="195134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ingle-board_microcontroller" TargetMode="External"/><Relationship Id="rId26" Type="http://schemas.openxmlformats.org/officeDocument/2006/relationships/hyperlink" Target="https://en.wikipedia.org/wiki/Universal_Serial_Bus" TargetMode="External"/><Relationship Id="rId3" Type="http://schemas.openxmlformats.org/officeDocument/2006/relationships/customXml" Target="../customXml/item3.xml"/><Relationship Id="rId21" Type="http://schemas.openxmlformats.org/officeDocument/2006/relationships/hyperlink" Target="https://en.wikipedia.org/wiki/GNU_General_Public_License"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Open-source_software" TargetMode="External"/><Relationship Id="rId25" Type="http://schemas.openxmlformats.org/officeDocument/2006/relationships/hyperlink" Target="https://en.wikipedia.org/wiki/Breadboard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en.wikipedia.org/wiki/GNU_Lesser_General_Public_License" TargetMode="External"/><Relationship Id="rId29" Type="http://schemas.openxmlformats.org/officeDocument/2006/relationships/hyperlink" Target="https://en.wikipedia.org/wiki/Compil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Input/output" TargetMode="External"/><Relationship Id="rId32" Type="http://schemas.openxmlformats.org/officeDocument/2006/relationships/hyperlink" Target="https://en.wikipedia.org/wiki/Processing_(programming_languag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Do-it-yourself" TargetMode="External"/><Relationship Id="rId28" Type="http://schemas.openxmlformats.org/officeDocument/2006/relationships/hyperlink" Target="https://en.wikipedia.org/wiki/C%2B%2B" TargetMode="External"/><Relationship Id="rId10" Type="http://schemas.openxmlformats.org/officeDocument/2006/relationships/endnotes" Target="endnotes.xml"/><Relationship Id="rId19" Type="http://schemas.openxmlformats.org/officeDocument/2006/relationships/hyperlink" Target="https://en.wikipedia.org/wiki/Microcontroller" TargetMode="External"/><Relationship Id="rId31" Type="http://schemas.openxmlformats.org/officeDocument/2006/relationships/hyperlink" Target="https://en.wikipedia.org/wiki/Integrated_development_environm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n.wikipedia.org/wiki/Arduino"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Toolchain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LRITM-EE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82769321-F66A-4A9A-8722-20F7900F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576</TotalTime>
  <Pages>10</Pages>
  <Words>1784</Words>
  <Characters>10172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MLRITM-EEE</dc:creator>
  <cp:keywords/>
  <dc:description/>
  <cp:lastModifiedBy>MLRITM-EEE</cp:lastModifiedBy>
  <cp:revision>12</cp:revision>
  <dcterms:created xsi:type="dcterms:W3CDTF">2019-06-21T04:52:00Z</dcterms:created>
  <dcterms:modified xsi:type="dcterms:W3CDTF">2019-06-24T06:05:00Z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