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5BE" w:rsidRDefault="00CE6592">
      <w:r>
        <w:t xml:space="preserve">Smart Cities </w:t>
      </w:r>
    </w:p>
    <w:p w:rsidR="00CE6592" w:rsidRDefault="00CE6592">
      <w:r>
        <w:t>Introduction :</w:t>
      </w:r>
    </w:p>
    <w:p w:rsidR="00FB1CF7" w:rsidRDefault="003D5A26">
      <w:proofErr w:type="spellStart"/>
      <w:r>
        <w:t>MavHome</w:t>
      </w:r>
      <w:proofErr w:type="spellEnd"/>
      <w:r w:rsidR="00FB1CF7">
        <w:t xml:space="preserve"> </w:t>
      </w:r>
      <w:proofErr w:type="spellStart"/>
      <w:r w:rsidR="00FB1CF7">
        <w:t>ieee</w:t>
      </w:r>
      <w:proofErr w:type="spellEnd"/>
    </w:p>
    <w:p w:rsidR="003D5A26" w:rsidRDefault="003D5A26">
      <w:pPr>
        <w:rPr>
          <w:rFonts w:ascii="Georgia" w:hAnsi="Georgia"/>
          <w:color w:val="333333"/>
          <w:sz w:val="23"/>
          <w:szCs w:val="23"/>
          <w:shd w:val="clear" w:color="auto" w:fill="FFFFFF"/>
        </w:rPr>
      </w:pPr>
      <w:proofErr w:type="spellStart"/>
      <w:r>
        <w:rPr>
          <w:rFonts w:ascii="Georgia" w:hAnsi="Georgia"/>
          <w:color w:val="333333"/>
          <w:sz w:val="23"/>
          <w:szCs w:val="23"/>
          <w:shd w:val="clear" w:color="auto" w:fill="FFFFFF"/>
        </w:rPr>
        <w:t>MavHome</w:t>
      </w:r>
      <w:proofErr w:type="spellEnd"/>
      <w:r>
        <w:rPr>
          <w:rFonts w:ascii="Georgia" w:hAnsi="Georgia"/>
          <w:color w:val="333333"/>
          <w:sz w:val="23"/>
          <w:szCs w:val="23"/>
          <w:shd w:val="clear" w:color="auto" w:fill="FFFFFF"/>
        </w:rPr>
        <w:t xml:space="preserve"> turns up the heat because it has learned that the home needs 15 minutes to warm to optimal waking temperature.</w:t>
      </w:r>
    </w:p>
    <w:p w:rsidR="003D5A26" w:rsidRDefault="003D5A26">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 </w:t>
      </w:r>
      <w:r w:rsidR="00FB1CF7">
        <w:rPr>
          <w:rFonts w:ascii="Georgia" w:hAnsi="Georgia"/>
          <w:color w:val="333333"/>
          <w:sz w:val="23"/>
          <w:szCs w:val="23"/>
          <w:shd w:val="clear" w:color="auto" w:fill="FFFFFF"/>
        </w:rPr>
        <w:t>Architecture</w:t>
      </w:r>
    </w:p>
    <w:p w:rsidR="00FB1CF7" w:rsidRDefault="00FB1CF7">
      <w:pPr>
        <w:rPr>
          <w:rFonts w:ascii="Georgia" w:hAnsi="Georgia"/>
          <w:color w:val="333333"/>
          <w:sz w:val="23"/>
          <w:szCs w:val="23"/>
          <w:shd w:val="clear" w:color="auto" w:fill="FFFFFF"/>
        </w:rPr>
      </w:pPr>
      <w:r w:rsidRPr="005E7424">
        <w:rPr>
          <w:rFonts w:ascii="Georgia" w:hAnsi="Georgia"/>
          <w:b/>
          <w:color w:val="333333"/>
          <w:sz w:val="23"/>
          <w:szCs w:val="23"/>
          <w:shd w:val="clear" w:color="auto" w:fill="FFFFFF"/>
        </w:rPr>
        <w:t>Physical layer</w:t>
      </w:r>
      <w:r>
        <w:rPr>
          <w:rFonts w:ascii="Georgia" w:hAnsi="Georgia"/>
          <w:color w:val="333333"/>
          <w:sz w:val="23"/>
          <w:szCs w:val="23"/>
          <w:shd w:val="clear" w:color="auto" w:fill="FFFFFF"/>
        </w:rPr>
        <w:t xml:space="preserve"> : All the sensors are present here, in our case, motion PIR sensor, temperature sensor, light sensor.</w:t>
      </w:r>
    </w:p>
    <w:p w:rsidR="00FB1CF7" w:rsidRDefault="00FB1CF7">
      <w:pPr>
        <w:rPr>
          <w:rFonts w:ascii="Georgia" w:hAnsi="Georgia"/>
          <w:color w:val="333333"/>
          <w:sz w:val="23"/>
          <w:szCs w:val="23"/>
          <w:shd w:val="clear" w:color="auto" w:fill="FFFFFF"/>
        </w:rPr>
      </w:pPr>
      <w:r w:rsidRPr="005E7424">
        <w:rPr>
          <w:rFonts w:ascii="Georgia" w:hAnsi="Georgia"/>
          <w:b/>
          <w:color w:val="333333"/>
          <w:sz w:val="23"/>
          <w:szCs w:val="23"/>
          <w:shd w:val="clear" w:color="auto" w:fill="FFFFFF"/>
        </w:rPr>
        <w:t>Communication layer</w:t>
      </w:r>
      <w:r>
        <w:rPr>
          <w:rFonts w:ascii="Georgia" w:hAnsi="Georgia"/>
          <w:color w:val="333333"/>
          <w:sz w:val="23"/>
          <w:szCs w:val="23"/>
          <w:shd w:val="clear" w:color="auto" w:fill="FFFFFF"/>
        </w:rPr>
        <w:t xml:space="preserve"> : mediator between physical and information layer. ??</w:t>
      </w:r>
    </w:p>
    <w:p w:rsidR="00A15623" w:rsidRDefault="00FB1CF7">
      <w:pPr>
        <w:rPr>
          <w:rFonts w:ascii="Georgia" w:hAnsi="Georgia"/>
          <w:color w:val="333333"/>
          <w:sz w:val="23"/>
          <w:szCs w:val="23"/>
          <w:shd w:val="clear" w:color="auto" w:fill="FFFFFF"/>
        </w:rPr>
      </w:pPr>
      <w:r w:rsidRPr="00ED3527">
        <w:rPr>
          <w:rFonts w:ascii="Georgia" w:hAnsi="Georgia"/>
          <w:b/>
          <w:color w:val="333333"/>
          <w:sz w:val="23"/>
          <w:szCs w:val="23"/>
          <w:shd w:val="clear" w:color="auto" w:fill="FFFFFF"/>
        </w:rPr>
        <w:t>Information layer</w:t>
      </w:r>
      <w:r>
        <w:rPr>
          <w:rFonts w:ascii="Georgia" w:hAnsi="Georgia"/>
          <w:color w:val="333333"/>
          <w:sz w:val="23"/>
          <w:szCs w:val="23"/>
          <w:shd w:val="clear" w:color="auto" w:fill="FFFFFF"/>
        </w:rPr>
        <w:t xml:space="preserve"> : It gathers, stores and generates knowledge useful for decision making. This </w:t>
      </w:r>
      <w:r w:rsidR="00A15623">
        <w:rPr>
          <w:rFonts w:ascii="Georgia" w:hAnsi="Georgia"/>
          <w:color w:val="333333"/>
          <w:sz w:val="23"/>
          <w:szCs w:val="23"/>
          <w:shd w:val="clear" w:color="auto" w:fill="FFFFFF"/>
        </w:rPr>
        <w:t>is the repository which collects the meta data. The database records the information, updates its learned concepts and predictions. In our project, this layer</w:t>
      </w:r>
      <w:r w:rsidR="005E7424">
        <w:rPr>
          <w:rFonts w:ascii="Georgia" w:hAnsi="Georgia"/>
          <w:color w:val="333333"/>
          <w:sz w:val="23"/>
          <w:szCs w:val="23"/>
          <w:shd w:val="clear" w:color="auto" w:fill="FFFFFF"/>
        </w:rPr>
        <w:t xml:space="preserve"> represents :</w:t>
      </w:r>
    </w:p>
    <w:p w:rsidR="005E7424" w:rsidRDefault="005E7424" w:rsidP="005E7424">
      <w:pPr>
        <w:pStyle w:val="ListParagraph"/>
        <w:numPr>
          <w:ilvl w:val="0"/>
          <w:numId w:val="1"/>
        </w:numPr>
        <w:rPr>
          <w:rFonts w:ascii="Georgia" w:hAnsi="Georgia"/>
          <w:color w:val="333333"/>
          <w:sz w:val="23"/>
          <w:szCs w:val="23"/>
          <w:shd w:val="clear" w:color="auto" w:fill="FFFFFF"/>
        </w:rPr>
      </w:pPr>
      <w:r>
        <w:rPr>
          <w:rFonts w:ascii="Georgia" w:hAnsi="Georgia"/>
          <w:color w:val="333333"/>
          <w:sz w:val="23"/>
          <w:szCs w:val="23"/>
          <w:shd w:val="clear" w:color="auto" w:fill="FFFFFF"/>
        </w:rPr>
        <w:t>Collection of data based on the most frequent seating arrangement of occupants in the library.</w:t>
      </w:r>
    </w:p>
    <w:p w:rsidR="005E7424" w:rsidRDefault="005E7424" w:rsidP="005E7424">
      <w:pPr>
        <w:pStyle w:val="ListParagraph"/>
        <w:numPr>
          <w:ilvl w:val="0"/>
          <w:numId w:val="1"/>
        </w:numPr>
        <w:rPr>
          <w:rFonts w:ascii="Georgia" w:hAnsi="Georgia"/>
          <w:color w:val="333333"/>
          <w:sz w:val="23"/>
          <w:szCs w:val="23"/>
          <w:shd w:val="clear" w:color="auto" w:fill="FFFFFF"/>
        </w:rPr>
      </w:pPr>
      <w:r>
        <w:rPr>
          <w:rFonts w:ascii="Georgia" w:hAnsi="Georgia"/>
          <w:color w:val="333333"/>
          <w:sz w:val="23"/>
          <w:szCs w:val="23"/>
          <w:shd w:val="clear" w:color="auto" w:fill="FFFFFF"/>
        </w:rPr>
        <w:t>Motion Sensor : immediate response – count of the number of people entering the library.</w:t>
      </w:r>
    </w:p>
    <w:p w:rsidR="005E7424" w:rsidRDefault="005E7424" w:rsidP="005E7424">
      <w:pPr>
        <w:pStyle w:val="ListParagraph"/>
        <w:numPr>
          <w:ilvl w:val="0"/>
          <w:numId w:val="1"/>
        </w:numPr>
        <w:rPr>
          <w:rFonts w:ascii="Georgia" w:hAnsi="Georgia"/>
          <w:color w:val="333333"/>
          <w:sz w:val="23"/>
          <w:szCs w:val="23"/>
          <w:shd w:val="clear" w:color="auto" w:fill="FFFFFF"/>
        </w:rPr>
      </w:pPr>
      <w:r>
        <w:rPr>
          <w:rFonts w:ascii="Georgia" w:hAnsi="Georgia"/>
          <w:color w:val="333333"/>
          <w:sz w:val="23"/>
          <w:szCs w:val="23"/>
          <w:shd w:val="clear" w:color="auto" w:fill="FFFFFF"/>
        </w:rPr>
        <w:t>Time of the day for the light intensity correction. (Bright outside- less intensity light and vice versa)</w:t>
      </w:r>
    </w:p>
    <w:p w:rsidR="005E7424" w:rsidRDefault="005E7424" w:rsidP="005E7424">
      <w:pPr>
        <w:pStyle w:val="ListParagraph"/>
        <w:numPr>
          <w:ilvl w:val="0"/>
          <w:numId w:val="1"/>
        </w:num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HVAC : weather forecast, past weeks usage and </w:t>
      </w:r>
      <w:r w:rsidR="00DA3569">
        <w:rPr>
          <w:rFonts w:ascii="Georgia" w:hAnsi="Georgia"/>
          <w:color w:val="333333"/>
          <w:sz w:val="23"/>
          <w:szCs w:val="23"/>
          <w:shd w:val="clear" w:color="auto" w:fill="FFFFFF"/>
        </w:rPr>
        <w:t>presence of users</w:t>
      </w:r>
    </w:p>
    <w:p w:rsidR="00DA3569" w:rsidRDefault="00DA3569" w:rsidP="00DA3569">
      <w:pPr>
        <w:pStyle w:val="ListParagraph"/>
        <w:rPr>
          <w:rFonts w:ascii="Georgia" w:hAnsi="Georgia"/>
          <w:color w:val="333333"/>
          <w:sz w:val="23"/>
          <w:szCs w:val="23"/>
          <w:shd w:val="clear" w:color="auto" w:fill="FFFFFF"/>
        </w:rPr>
      </w:pPr>
    </w:p>
    <w:p w:rsidR="00DA3569" w:rsidRDefault="00DA3569" w:rsidP="00DA3569">
      <w:pPr>
        <w:pStyle w:val="ListParagraph"/>
        <w:rPr>
          <w:rFonts w:ascii="Georgia" w:hAnsi="Georgia"/>
          <w:color w:val="333333"/>
          <w:sz w:val="23"/>
          <w:szCs w:val="23"/>
          <w:shd w:val="clear" w:color="auto" w:fill="FFFFFF"/>
        </w:rPr>
      </w:pPr>
      <w:r w:rsidRPr="00DA3569">
        <w:rPr>
          <w:rFonts w:ascii="Georgia" w:hAnsi="Georgia"/>
          <w:b/>
          <w:color w:val="333333"/>
          <w:sz w:val="23"/>
          <w:szCs w:val="23"/>
          <w:shd w:val="clear" w:color="auto" w:fill="FFFFFF"/>
        </w:rPr>
        <w:t>Decision Layer</w:t>
      </w:r>
      <w:r>
        <w:rPr>
          <w:rFonts w:ascii="Georgia" w:hAnsi="Georgia"/>
          <w:color w:val="333333"/>
          <w:sz w:val="23"/>
          <w:szCs w:val="23"/>
          <w:shd w:val="clear" w:color="auto" w:fill="FFFFFF"/>
        </w:rPr>
        <w:t xml:space="preserve"> : </w:t>
      </w:r>
      <w:r w:rsidR="00080307">
        <w:rPr>
          <w:rFonts w:ascii="Georgia" w:hAnsi="Georgia"/>
          <w:color w:val="333333"/>
          <w:sz w:val="23"/>
          <w:szCs w:val="23"/>
          <w:shd w:val="clear" w:color="auto" w:fill="FFFFFF"/>
        </w:rPr>
        <w:t>This layer selects the action and relates it to the information Layer. After updating the database, the communication layer routes the action to the appropriate effector to execute( here the relay) . The decisions based on our project are :</w:t>
      </w:r>
    </w:p>
    <w:p w:rsidR="00080307" w:rsidRDefault="00080307" w:rsidP="00DA3569">
      <w:pPr>
        <w:pStyle w:val="ListParagraph"/>
        <w:rPr>
          <w:rFonts w:ascii="Georgia" w:hAnsi="Georgia"/>
          <w:sz w:val="23"/>
          <w:szCs w:val="23"/>
        </w:rPr>
      </w:pPr>
    </w:p>
    <w:p w:rsidR="00080307" w:rsidRDefault="000A6179" w:rsidP="000A6179">
      <w:pPr>
        <w:pStyle w:val="ListParagraph"/>
        <w:numPr>
          <w:ilvl w:val="0"/>
          <w:numId w:val="1"/>
        </w:numPr>
        <w:rPr>
          <w:rFonts w:ascii="Georgia" w:hAnsi="Georgia"/>
          <w:color w:val="333333"/>
          <w:sz w:val="23"/>
          <w:szCs w:val="23"/>
          <w:shd w:val="clear" w:color="auto" w:fill="FFFFFF"/>
        </w:rPr>
      </w:pPr>
      <w:r>
        <w:rPr>
          <w:rFonts w:ascii="Georgia" w:hAnsi="Georgia"/>
          <w:color w:val="333333"/>
          <w:sz w:val="23"/>
          <w:szCs w:val="23"/>
          <w:shd w:val="clear" w:color="auto" w:fill="FFFFFF"/>
        </w:rPr>
        <w:t>Lighting ON or OFF—relay : based on the frequent seating arrangement. This action is based on the data collected by the motion sensor.</w:t>
      </w:r>
    </w:p>
    <w:p w:rsidR="000A6179" w:rsidRDefault="000A6179" w:rsidP="000A6179">
      <w:pPr>
        <w:pStyle w:val="ListParagraph"/>
        <w:numPr>
          <w:ilvl w:val="0"/>
          <w:numId w:val="1"/>
        </w:num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Light intensity correction : ?? </w:t>
      </w:r>
      <w:r>
        <w:rPr>
          <w:rFonts w:ascii="Georgia" w:hAnsi="Georgia"/>
          <w:color w:val="333333"/>
          <w:sz w:val="23"/>
          <w:szCs w:val="23"/>
          <w:shd w:val="clear" w:color="auto" w:fill="FFFFFF"/>
        </w:rPr>
        <w:t>Bright outside- less intensity light and vice vers</w:t>
      </w:r>
      <w:r>
        <w:rPr>
          <w:rFonts w:ascii="Georgia" w:hAnsi="Georgia"/>
          <w:color w:val="333333"/>
          <w:sz w:val="23"/>
          <w:szCs w:val="23"/>
          <w:shd w:val="clear" w:color="auto" w:fill="FFFFFF"/>
        </w:rPr>
        <w:t>a</w:t>
      </w:r>
    </w:p>
    <w:p w:rsidR="000A6179" w:rsidRDefault="000A6179" w:rsidP="000A6179">
      <w:pPr>
        <w:pStyle w:val="ListParagraph"/>
        <w:numPr>
          <w:ilvl w:val="0"/>
          <w:numId w:val="1"/>
        </w:num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If we decide to keep a constant temperature of 22 </w:t>
      </w:r>
      <w:proofErr w:type="spellStart"/>
      <w:r>
        <w:rPr>
          <w:rFonts w:ascii="Georgia" w:hAnsi="Georgia"/>
          <w:color w:val="333333"/>
          <w:sz w:val="23"/>
          <w:szCs w:val="23"/>
          <w:shd w:val="clear" w:color="auto" w:fill="FFFFFF"/>
        </w:rPr>
        <w:t>deg</w:t>
      </w:r>
      <w:proofErr w:type="spellEnd"/>
      <w:r>
        <w:rPr>
          <w:rFonts w:ascii="Georgia" w:hAnsi="Georgia"/>
          <w:color w:val="333333"/>
          <w:sz w:val="23"/>
          <w:szCs w:val="23"/>
          <w:shd w:val="clear" w:color="auto" w:fill="FFFFFF"/>
        </w:rPr>
        <w:t xml:space="preserve"> C inside the room irrespective of the outside </w:t>
      </w:r>
      <w:r w:rsidR="0034313F">
        <w:rPr>
          <w:rFonts w:ascii="Georgia" w:hAnsi="Georgia"/>
          <w:color w:val="333333"/>
          <w:sz w:val="23"/>
          <w:szCs w:val="23"/>
          <w:shd w:val="clear" w:color="auto" w:fill="FFFFFF"/>
        </w:rPr>
        <w:t>temperature</w:t>
      </w:r>
      <w:r>
        <w:rPr>
          <w:rFonts w:ascii="Georgia" w:hAnsi="Georgia"/>
          <w:color w:val="333333"/>
          <w:sz w:val="23"/>
          <w:szCs w:val="23"/>
          <w:shd w:val="clear" w:color="auto" w:fill="FFFFFF"/>
        </w:rPr>
        <w:t xml:space="preserve">, then it has to be adjusted accordingly ( plus or minus) </w:t>
      </w:r>
      <w:r w:rsidR="0034313F">
        <w:rPr>
          <w:rFonts w:ascii="Georgia" w:hAnsi="Georgia"/>
          <w:color w:val="333333"/>
          <w:sz w:val="23"/>
          <w:szCs w:val="23"/>
          <w:shd w:val="clear" w:color="auto" w:fill="FFFFFF"/>
        </w:rPr>
        <w:t>based on the weather forecast.</w:t>
      </w:r>
    </w:p>
    <w:p w:rsidR="00A1296C" w:rsidRDefault="00A1296C" w:rsidP="000A6179">
      <w:pPr>
        <w:pStyle w:val="ListParagraph"/>
        <w:numPr>
          <w:ilvl w:val="0"/>
          <w:numId w:val="1"/>
        </w:numPr>
        <w:rPr>
          <w:rFonts w:ascii="Georgia" w:hAnsi="Georgia"/>
          <w:color w:val="333333"/>
          <w:sz w:val="23"/>
          <w:szCs w:val="23"/>
          <w:shd w:val="clear" w:color="auto" w:fill="FFFFFF"/>
        </w:rPr>
      </w:pPr>
      <w:r>
        <w:rPr>
          <w:rFonts w:ascii="Georgia" w:hAnsi="Georgia"/>
          <w:color w:val="333333"/>
          <w:sz w:val="23"/>
          <w:szCs w:val="23"/>
          <w:shd w:val="clear" w:color="auto" w:fill="FFFFFF"/>
        </w:rPr>
        <w:t>Based on motion sensor data obtained outside the working hours of Library – burglar system alarm</w:t>
      </w:r>
    </w:p>
    <w:p w:rsidR="00A1296C" w:rsidRPr="000A6179" w:rsidRDefault="00A1296C" w:rsidP="000A6179">
      <w:pPr>
        <w:pStyle w:val="ListParagraph"/>
        <w:numPr>
          <w:ilvl w:val="0"/>
          <w:numId w:val="1"/>
        </w:numPr>
        <w:rPr>
          <w:rFonts w:ascii="Georgia" w:hAnsi="Georgia"/>
          <w:color w:val="333333"/>
          <w:sz w:val="23"/>
          <w:szCs w:val="23"/>
          <w:shd w:val="clear" w:color="auto" w:fill="FFFFFF"/>
        </w:rPr>
      </w:pPr>
      <w:r>
        <w:rPr>
          <w:rFonts w:ascii="Georgia" w:hAnsi="Georgia"/>
          <w:color w:val="333333"/>
          <w:sz w:val="23"/>
          <w:szCs w:val="23"/>
          <w:shd w:val="clear" w:color="auto" w:fill="FFFFFF"/>
        </w:rPr>
        <w:t>Notification sent to the responsible based on this.</w:t>
      </w:r>
      <w:bookmarkStart w:id="0" w:name="_GoBack"/>
      <w:bookmarkEnd w:id="0"/>
    </w:p>
    <w:sectPr w:rsidR="00A1296C" w:rsidRPr="000A6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F0C3C"/>
    <w:multiLevelType w:val="hybridMultilevel"/>
    <w:tmpl w:val="C262B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F6"/>
    <w:rsid w:val="00080307"/>
    <w:rsid w:val="000A6179"/>
    <w:rsid w:val="002905BE"/>
    <w:rsid w:val="0034313F"/>
    <w:rsid w:val="003D5A26"/>
    <w:rsid w:val="005E7424"/>
    <w:rsid w:val="00A1296C"/>
    <w:rsid w:val="00A15623"/>
    <w:rsid w:val="00CE6592"/>
    <w:rsid w:val="00DA3569"/>
    <w:rsid w:val="00ED3527"/>
    <w:rsid w:val="00F74CF6"/>
    <w:rsid w:val="00FB1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89C4"/>
  <w15:chartTrackingRefBased/>
  <w15:docId w15:val="{EEA59A7C-1DDE-4FA5-B7BA-69F4FA2A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kannan</dc:creator>
  <cp:keywords/>
  <dc:description/>
  <cp:lastModifiedBy>divya kannan</cp:lastModifiedBy>
  <cp:revision>7</cp:revision>
  <dcterms:created xsi:type="dcterms:W3CDTF">2019-04-30T19:41:00Z</dcterms:created>
  <dcterms:modified xsi:type="dcterms:W3CDTF">2019-04-30T20:59:00Z</dcterms:modified>
</cp:coreProperties>
</file>