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33" w:rsidRDefault="00C406C6" w:rsidP="00C406C6">
      <w:pPr>
        <w:pStyle w:val="1"/>
      </w:pPr>
      <w:r>
        <w:rPr>
          <w:rFonts w:hint="eastAsia"/>
        </w:rPr>
        <w:t>集合</w:t>
      </w:r>
    </w:p>
    <w:p w:rsidR="00DB7083" w:rsidRPr="00DB7083" w:rsidRDefault="00DB7083" w:rsidP="00DB7083">
      <w:pPr>
        <w:pStyle w:val="2"/>
      </w:pPr>
      <w:r>
        <w:rPr>
          <w:rFonts w:hint="eastAsia"/>
        </w:rPr>
        <w:t>集合的</w:t>
      </w:r>
      <w:r>
        <w:t>概念</w:t>
      </w:r>
    </w:p>
    <w:p w:rsidR="00C406C6" w:rsidRDefault="00C406C6" w:rsidP="00C40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是多个的合体的聚集成为集合</w:t>
      </w:r>
    </w:p>
    <w:p w:rsidR="00DB7083" w:rsidRDefault="00DB7083" w:rsidP="00C40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对于集合</w:t>
      </w:r>
      <w:r>
        <w:rPr>
          <w:sz w:val="24"/>
          <w:szCs w:val="24"/>
        </w:rPr>
        <w:t>的概念有三要素</w:t>
      </w:r>
    </w:p>
    <w:p w:rsidR="00DB7083" w:rsidRPr="00DB7083" w:rsidRDefault="00DB7083" w:rsidP="00DB708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B7083">
        <w:rPr>
          <w:rFonts w:hint="eastAsia"/>
          <w:sz w:val="24"/>
          <w:szCs w:val="24"/>
        </w:rPr>
        <w:t>个体</w:t>
      </w:r>
    </w:p>
    <w:p w:rsidR="00DB7083" w:rsidRDefault="00DB7083" w:rsidP="00DB708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个体的</w:t>
      </w:r>
      <w:r>
        <w:rPr>
          <w:sz w:val="24"/>
          <w:szCs w:val="24"/>
        </w:rPr>
        <w:t>可辨认性</w:t>
      </w:r>
    </w:p>
    <w:p w:rsidR="00DB7083" w:rsidRPr="00DB7083" w:rsidRDefault="00DB7083" w:rsidP="00DB708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集合</w:t>
      </w:r>
    </w:p>
    <w:p w:rsidR="00C406C6" w:rsidRDefault="00C406C6" w:rsidP="00C40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个体只会有两种情况，一个就是属于集合，另外就是不属于集合，</w:t>
      </w:r>
      <w:r>
        <w:rPr>
          <w:rFonts w:hint="eastAsia"/>
          <w:sz w:val="24"/>
          <w:szCs w:val="24"/>
        </w:rPr>
        <w:t>一个个</w:t>
      </w:r>
      <w:r>
        <w:rPr>
          <w:sz w:val="24"/>
          <w:szCs w:val="24"/>
        </w:rPr>
        <w:t>体只会有这两种情况中的一种</w:t>
      </w:r>
    </w:p>
    <w:p w:rsidR="00C406C6" w:rsidRDefault="00DB7083" w:rsidP="00DB7083">
      <w:pPr>
        <w:pStyle w:val="2"/>
      </w:pPr>
      <w:r>
        <w:rPr>
          <w:rFonts w:hint="eastAsia"/>
        </w:rPr>
        <w:t>集合</w:t>
      </w:r>
      <w:r>
        <w:t>的表示</w:t>
      </w:r>
    </w:p>
    <w:p w:rsidR="00DB7083" w:rsidRDefault="00DB7083" w:rsidP="00DB70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只能用花括号来表示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{ }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我们也不能用别的括号来表示</w:t>
      </w: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别的括号可能会表示</w:t>
      </w:r>
      <w:r>
        <w:rPr>
          <w:rFonts w:hint="eastAsia"/>
          <w:sz w:val="24"/>
          <w:szCs w:val="24"/>
        </w:rPr>
        <w:t>别的</w:t>
      </w:r>
      <w:r>
        <w:rPr>
          <w:sz w:val="24"/>
          <w:szCs w:val="24"/>
        </w:rPr>
        <w:t>含义</w:t>
      </w:r>
      <w:r>
        <w:rPr>
          <w:rFonts w:hint="eastAsia"/>
          <w:sz w:val="24"/>
          <w:szCs w:val="24"/>
        </w:rPr>
        <w:t>（比如</w:t>
      </w:r>
      <w:r>
        <w:rPr>
          <w:sz w:val="24"/>
          <w:szCs w:val="24"/>
        </w:rPr>
        <w:t>表，列</w:t>
      </w:r>
      <w:r>
        <w:rPr>
          <w:rFonts w:hint="eastAsia"/>
          <w:sz w:val="24"/>
          <w:szCs w:val="24"/>
        </w:rPr>
        <w:t>）</w:t>
      </w:r>
    </w:p>
    <w:p w:rsidR="00DB7083" w:rsidRPr="008205E2" w:rsidRDefault="00DB7083" w:rsidP="00DB7083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205E2">
        <w:rPr>
          <w:b/>
          <w:sz w:val="24"/>
          <w:szCs w:val="24"/>
        </w:rPr>
        <w:t>文字表示法</w:t>
      </w:r>
    </w:p>
    <w:p w:rsidR="00DB7083" w:rsidRDefault="00DB7083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文字</w:t>
      </w:r>
      <w:r>
        <w:rPr>
          <w:sz w:val="24"/>
          <w:szCs w:val="24"/>
        </w:rPr>
        <w:t>表示法一般用于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集合中了解甚少或者</w:t>
      </w:r>
      <w:r w:rsidR="00463D35">
        <w:rPr>
          <w:rFonts w:hint="eastAsia"/>
          <w:sz w:val="24"/>
          <w:szCs w:val="24"/>
        </w:rPr>
        <w:t>难以</w:t>
      </w:r>
      <w:r w:rsidR="00463D35">
        <w:rPr>
          <w:sz w:val="24"/>
          <w:szCs w:val="24"/>
        </w:rPr>
        <w:t>用精确的</w:t>
      </w:r>
      <w:r w:rsidR="00463D35">
        <w:rPr>
          <w:rFonts w:hint="eastAsia"/>
          <w:sz w:val="24"/>
          <w:szCs w:val="24"/>
        </w:rPr>
        <w:t>数学</w:t>
      </w:r>
      <w:r w:rsidR="00463D35">
        <w:rPr>
          <w:sz w:val="24"/>
          <w:szCs w:val="24"/>
        </w:rPr>
        <w:t>语言来刻画的时候使用</w:t>
      </w:r>
    </w:p>
    <w:p w:rsidR="00463D35" w:rsidRDefault="00463D35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：</w:t>
      </w:r>
    </w:p>
    <w:p w:rsidR="00463D35" w:rsidRDefault="00463D35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班上</w:t>
      </w:r>
      <w:r>
        <w:rPr>
          <w:sz w:val="24"/>
          <w:szCs w:val="24"/>
        </w:rPr>
        <w:t>的同学</w:t>
      </w:r>
      <w:r>
        <w:rPr>
          <w:rFonts w:hint="eastAsia"/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；</w:t>
      </w:r>
    </w:p>
    <w:p w:rsidR="00463D35" w:rsidRDefault="00463D35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去年</w:t>
      </w:r>
      <w:r>
        <w:rPr>
          <w:sz w:val="24"/>
          <w:szCs w:val="24"/>
        </w:rPr>
        <w:t>的雨天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</w:p>
    <w:p w:rsidR="00463D35" w:rsidRDefault="00463D35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rFonts w:hint="eastAsia"/>
          <w:sz w:val="24"/>
          <w:szCs w:val="24"/>
        </w:rPr>
        <w:t>高等</w:t>
      </w:r>
      <w:r>
        <w:rPr>
          <w:sz w:val="24"/>
          <w:szCs w:val="24"/>
        </w:rPr>
        <w:t>数学中的积分公式</w:t>
      </w:r>
      <w:r>
        <w:rPr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；</w:t>
      </w:r>
    </w:p>
    <w:p w:rsidR="00463D35" w:rsidRDefault="00463D35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rFonts w:hint="eastAsia"/>
          <w:sz w:val="24"/>
          <w:szCs w:val="24"/>
        </w:rPr>
        <w:t>闭区间</w:t>
      </w:r>
      <w:r>
        <w:rPr>
          <w:sz w:val="24"/>
          <w:szCs w:val="24"/>
        </w:rPr>
        <w:t>[ 0,1 ]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的连续函数</w:t>
      </w:r>
      <w:r>
        <w:rPr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；</w:t>
      </w:r>
    </w:p>
    <w:p w:rsidR="00463D35" w:rsidRDefault="00463D35" w:rsidP="00DB708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··········</w:t>
      </w:r>
    </w:p>
    <w:p w:rsidR="00463D35" w:rsidRPr="008205E2" w:rsidRDefault="00463D35" w:rsidP="00463D35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205E2">
        <w:rPr>
          <w:b/>
          <w:sz w:val="24"/>
          <w:szCs w:val="24"/>
        </w:rPr>
        <w:t>列举法（</w:t>
      </w:r>
      <w:r w:rsidRPr="008205E2">
        <w:rPr>
          <w:rFonts w:hint="eastAsia"/>
          <w:b/>
          <w:sz w:val="24"/>
          <w:szCs w:val="24"/>
        </w:rPr>
        <w:t>罗列</w:t>
      </w:r>
      <w:r w:rsidRPr="008205E2">
        <w:rPr>
          <w:b/>
          <w:sz w:val="24"/>
          <w:szCs w:val="24"/>
        </w:rPr>
        <w:t>法）</w:t>
      </w:r>
    </w:p>
    <w:p w:rsidR="00463D35" w:rsidRDefault="004224EB" w:rsidP="00463D35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这种</w:t>
      </w:r>
      <w:r>
        <w:rPr>
          <w:sz w:val="24"/>
          <w:szCs w:val="24"/>
        </w:rPr>
        <w:t>方法适合于那种</w:t>
      </w:r>
      <w:r>
        <w:rPr>
          <w:rFonts w:hint="eastAsia"/>
          <w:sz w:val="24"/>
          <w:szCs w:val="24"/>
        </w:rPr>
        <w:t>少数</w:t>
      </w:r>
      <w:r>
        <w:rPr>
          <w:sz w:val="24"/>
          <w:szCs w:val="24"/>
        </w:rPr>
        <w:t>或者有规律的数列，或者</w:t>
      </w:r>
      <w:r>
        <w:rPr>
          <w:rFonts w:hint="eastAsia"/>
          <w:sz w:val="24"/>
          <w:szCs w:val="24"/>
        </w:rPr>
        <w:t>无限</w:t>
      </w:r>
      <w:r>
        <w:rPr>
          <w:sz w:val="24"/>
          <w:szCs w:val="24"/>
        </w:rPr>
        <w:t>的离散而有规律的数列</w:t>
      </w:r>
    </w:p>
    <w:p w:rsidR="004224EB" w:rsidRDefault="004224EB" w:rsidP="00463D35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4224EB" w:rsidRDefault="004224EB" w:rsidP="00463D35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,2,3,4,5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</w:p>
    <w:p w:rsidR="004224EB" w:rsidRDefault="004224EB" w:rsidP="004224E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，车，</w:t>
      </w:r>
      <w:r>
        <w:rPr>
          <w:rFonts w:hint="eastAsia"/>
          <w:sz w:val="24"/>
          <w:szCs w:val="24"/>
        </w:rPr>
        <w:t>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</w:p>
    <w:p w:rsidR="004224EB" w:rsidRDefault="004224EB" w:rsidP="004224E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,4,6,8,10</w:t>
      </w:r>
      <w:r>
        <w:rPr>
          <w:sz w:val="24"/>
          <w:szCs w:val="24"/>
        </w:rPr>
        <w:t xml:space="preserve"> ·······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；</w:t>
      </w:r>
    </w:p>
    <w:p w:rsidR="004224EB" w:rsidRDefault="004224EB" w:rsidP="004224E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,7,11,15,19</w:t>
      </w:r>
      <w:r>
        <w:rPr>
          <w:sz w:val="24"/>
          <w:szCs w:val="24"/>
        </w:rPr>
        <w:t xml:space="preserve"> ······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</w:p>
    <w:p w:rsidR="004224EB" w:rsidRPr="008205E2" w:rsidRDefault="00051A3E" w:rsidP="00051A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205E2">
        <w:rPr>
          <w:rFonts w:hint="eastAsia"/>
          <w:b/>
          <w:sz w:val="24"/>
          <w:szCs w:val="24"/>
        </w:rPr>
        <w:t>谓词</w:t>
      </w:r>
      <w:r w:rsidRPr="008205E2">
        <w:rPr>
          <w:b/>
          <w:sz w:val="24"/>
          <w:szCs w:val="24"/>
        </w:rPr>
        <w:t>表示法</w:t>
      </w:r>
    </w:p>
    <w:p w:rsidR="00051A3E" w:rsidRDefault="00C470DD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适合</w:t>
      </w:r>
      <w:r>
        <w:rPr>
          <w:sz w:val="24"/>
          <w:szCs w:val="24"/>
        </w:rPr>
        <w:t>对这个集合特别了解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而且</w:t>
      </w:r>
      <w:r>
        <w:rPr>
          <w:sz w:val="24"/>
          <w:szCs w:val="24"/>
        </w:rPr>
        <w:t>易于用数学语言刻画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使用</w:t>
      </w:r>
    </w:p>
    <w:p w:rsidR="00C470DD" w:rsidRDefault="00C470DD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C470DD" w:rsidRDefault="00C470DD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x|P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}</w:t>
      </w:r>
    </w:p>
    <w:p w:rsidR="00C470DD" w:rsidRDefault="00C470DD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x:x</w:t>
      </w:r>
      <w:r>
        <w:rPr>
          <w:rFonts w:ascii="微软雅黑" w:eastAsia="微软雅黑" w:hAnsi="微软雅黑" w:cs="微软雅黑" w:hint="eastAsia"/>
          <w:sz w:val="24"/>
          <w:szCs w:val="24"/>
          <w:lang w:eastAsia="ja-JP"/>
        </w:rPr>
        <w:t>∈</w:t>
      </w:r>
      <w:r>
        <w:rPr>
          <w:rFonts w:ascii="微软雅黑" w:hAnsi="微软雅黑" w:cs="微软雅黑" w:hint="eastAsia"/>
          <w:sz w:val="24"/>
          <w:szCs w:val="24"/>
        </w:rPr>
        <w:t>I^</w:t>
      </w:r>
      <w:r>
        <w:rPr>
          <w:rFonts w:ascii="微软雅黑" w:hAnsi="微软雅黑" w:cs="微软雅黑"/>
          <w:sz w:val="24"/>
          <w:szCs w:val="24"/>
        </w:rPr>
        <w:t>(</w:t>
      </w:r>
      <w:r>
        <w:rPr>
          <w:rFonts w:ascii="微软雅黑" w:hAnsi="微软雅黑" w:cs="微软雅黑" w:hint="eastAsia"/>
          <w:sz w:val="24"/>
          <w:szCs w:val="24"/>
        </w:rPr>
        <w:t>且</w:t>
      </w:r>
      <w:r>
        <w:rPr>
          <w:rFonts w:ascii="微软雅黑" w:hAnsi="微软雅黑" w:cs="微软雅黑"/>
          <w:sz w:val="24"/>
          <w:szCs w:val="24"/>
        </w:rPr>
        <w:t>)x&lt;8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=</w:t>
      </w:r>
    </w:p>
    <w:p w:rsidR="00C470DD" w:rsidRDefault="00C470DD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 …-3,-2,-1,0,1,2,3,4,5,6,7 };</w:t>
      </w:r>
    </w:p>
    <w:p w:rsidR="00C470DD" w:rsidRDefault="00C470DD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y:y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开区间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a,b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上的</w:t>
      </w:r>
      <w:r>
        <w:rPr>
          <w:sz w:val="24"/>
          <w:szCs w:val="24"/>
        </w:rPr>
        <w:t>连续函数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混合</w:t>
      </w:r>
      <w:r>
        <w:rPr>
          <w:sz w:val="24"/>
          <w:szCs w:val="24"/>
        </w:rPr>
        <w:t>表示法</w:t>
      </w:r>
      <w:r>
        <w:rPr>
          <w:rFonts w:hint="eastAsia"/>
          <w:sz w:val="24"/>
          <w:szCs w:val="24"/>
        </w:rPr>
        <w:t>)</w:t>
      </w:r>
    </w:p>
    <w:p w:rsidR="00C470DD" w:rsidRDefault="00EA5036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外延</w:t>
      </w:r>
      <w:r>
        <w:rPr>
          <w:sz w:val="24"/>
          <w:szCs w:val="24"/>
        </w:rPr>
        <w:t>和内涵</w:t>
      </w:r>
    </w:p>
    <w:p w:rsidR="00EA5036" w:rsidRDefault="00EA5036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所谓</w:t>
      </w:r>
      <w:r>
        <w:rPr>
          <w:sz w:val="24"/>
          <w:szCs w:val="24"/>
        </w:rPr>
        <w:t>外延就是这个集合就是冒号后面的外延</w:t>
      </w:r>
    </w:p>
    <w:p w:rsidR="00EA5036" w:rsidRPr="00EA5036" w:rsidRDefault="00EA5036" w:rsidP="00051A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内涵</w:t>
      </w:r>
      <w:r>
        <w:rPr>
          <w:sz w:val="24"/>
          <w:szCs w:val="24"/>
        </w:rPr>
        <w:t>就是冒号后面的东西就是这个集合的内涵</w:t>
      </w:r>
    </w:p>
    <w:p w:rsidR="004224EB" w:rsidRDefault="000F24E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{ x:P(X) }</w:t>
      </w:r>
      <w:r>
        <w:rPr>
          <w:rFonts w:hint="eastAsia"/>
          <w:sz w:val="24"/>
          <w:szCs w:val="24"/>
        </w:rPr>
        <w:t>恰</w:t>
      </w:r>
      <w:r>
        <w:rPr>
          <w:sz w:val="24"/>
          <w:szCs w:val="24"/>
        </w:rPr>
        <w:t>由满足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）的</w:t>
      </w:r>
      <w:r>
        <w:rPr>
          <w:sz w:val="24"/>
          <w:szCs w:val="24"/>
        </w:rPr>
        <w:t>元素组成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P(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真</w:t>
      </w:r>
    </w:p>
    <w:p w:rsidR="000F24EC" w:rsidRDefault="000F24E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悖论：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假的时候推出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真，当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真的时候推出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假，它们相互矛盾</w:t>
      </w:r>
    </w:p>
    <w:p w:rsidR="000F24EC" w:rsidRPr="00054CE9" w:rsidRDefault="007B32FF" w:rsidP="004224EB">
      <w:pPr>
        <w:rPr>
          <w:b/>
          <w:sz w:val="24"/>
          <w:szCs w:val="24"/>
        </w:rPr>
      </w:pPr>
      <w:r w:rsidRPr="00054CE9">
        <w:rPr>
          <w:rFonts w:hint="eastAsia"/>
          <w:b/>
          <w:sz w:val="24"/>
          <w:szCs w:val="24"/>
        </w:rPr>
        <w:t>罗素</w:t>
      </w:r>
      <w:r w:rsidRPr="00054CE9">
        <w:rPr>
          <w:b/>
          <w:sz w:val="24"/>
          <w:szCs w:val="24"/>
        </w:rPr>
        <w:t>悖论：</w:t>
      </w:r>
    </w:p>
    <w:p w:rsidR="007B32FF" w:rsidRDefault="007B32FF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</w:t>
      </w:r>
      <w:r>
        <w:rPr>
          <w:sz w:val="24"/>
          <w:szCs w:val="24"/>
        </w:rPr>
        <w:t>发现了一个集合</w:t>
      </w:r>
    </w:p>
    <w:p w:rsidR="007B32FF" w:rsidRDefault="007B32FF" w:rsidP="004224EB">
      <w:pPr>
        <w:rPr>
          <w:sz w:val="24"/>
          <w:szCs w:val="24"/>
        </w:rPr>
      </w:pPr>
      <w:r>
        <w:rPr>
          <w:sz w:val="24"/>
          <w:szCs w:val="24"/>
        </w:rPr>
        <w:t>S = { X:X</w:t>
      </w:r>
      <w:r>
        <w:rPr>
          <w:rFonts w:ascii="Cambria Math" w:hAnsi="Cambria Math"/>
          <w:sz w:val="24"/>
          <w:szCs w:val="24"/>
        </w:rPr>
        <w:t>∉X</w:t>
      </w:r>
      <w:r>
        <w:rPr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；</w:t>
      </w:r>
    </w:p>
    <w:p w:rsidR="007B32FF" w:rsidRDefault="007B32FF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他就</w:t>
      </w:r>
      <w:r>
        <w:rPr>
          <w:sz w:val="24"/>
          <w:szCs w:val="24"/>
        </w:rPr>
        <w:t>提出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属于</w:t>
      </w:r>
      <w:r>
        <w:rPr>
          <w:rFonts w:hint="eastAsia"/>
          <w:sz w:val="24"/>
          <w:szCs w:val="24"/>
        </w:rPr>
        <w:t>S</w:t>
      </w:r>
    </w:p>
    <w:p w:rsidR="007B32FF" w:rsidRDefault="0046228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那么按照</w:t>
      </w:r>
      <w:r>
        <w:rPr>
          <w:sz w:val="24"/>
          <w:szCs w:val="24"/>
        </w:rPr>
        <w:t>这个集合</w:t>
      </w:r>
      <w:r>
        <w:rPr>
          <w:rFonts w:hint="eastAsia"/>
          <w:sz w:val="24"/>
          <w:szCs w:val="24"/>
        </w:rPr>
        <w:t>规定</w:t>
      </w:r>
      <w:r>
        <w:rPr>
          <w:sz w:val="24"/>
          <w:szCs w:val="24"/>
        </w:rPr>
        <w:t>这个是为假</w:t>
      </w:r>
    </w:p>
    <w:p w:rsidR="0046228C" w:rsidRDefault="0046228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不属于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按照这个集合规定这个是为真</w:t>
      </w:r>
    </w:p>
    <w:p w:rsidR="0046228C" w:rsidRDefault="0046228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解决这个悖论问题，数学中出现了</w:t>
      </w:r>
      <w:r w:rsidRPr="008205E2">
        <w:rPr>
          <w:b/>
          <w:sz w:val="24"/>
          <w:szCs w:val="24"/>
        </w:rPr>
        <w:t>类</w:t>
      </w:r>
    </w:p>
    <w:p w:rsidR="0046228C" w:rsidRDefault="0046228C" w:rsidP="004224EB">
      <w:pPr>
        <w:rPr>
          <w:sz w:val="24"/>
          <w:szCs w:val="24"/>
        </w:rPr>
      </w:pPr>
      <w:r w:rsidRPr="008205E2">
        <w:rPr>
          <w:rFonts w:hint="eastAsia"/>
          <w:b/>
          <w:sz w:val="24"/>
          <w:szCs w:val="24"/>
        </w:rPr>
        <w:t>类</w:t>
      </w:r>
      <w:r>
        <w:rPr>
          <w:sz w:val="24"/>
          <w:szCs w:val="24"/>
        </w:rPr>
        <w:t>分两种</w:t>
      </w:r>
    </w:p>
    <w:p w:rsidR="0046228C" w:rsidRDefault="0046228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第一种</w:t>
      </w:r>
      <w:r>
        <w:rPr>
          <w:sz w:val="24"/>
          <w:szCs w:val="24"/>
        </w:rPr>
        <w:t>叫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，就是</w:t>
      </w:r>
      <w:r>
        <w:rPr>
          <w:rFonts w:hint="eastAsia"/>
          <w:sz w:val="24"/>
          <w:szCs w:val="24"/>
        </w:rPr>
        <w:t>不包含</w:t>
      </w:r>
      <w:r>
        <w:rPr>
          <w:sz w:val="24"/>
          <w:szCs w:val="24"/>
        </w:rPr>
        <w:t>悖论的类，这个是可以计算的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（集合）</w:t>
      </w:r>
    </w:p>
    <w:p w:rsidR="0046228C" w:rsidRDefault="0046228C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第二种</w:t>
      </w:r>
      <w:r>
        <w:rPr>
          <w:sz w:val="24"/>
          <w:szCs w:val="24"/>
        </w:rPr>
        <w:t>叫</w:t>
      </w:r>
      <w:r>
        <w:rPr>
          <w:rFonts w:hint="eastAsia"/>
          <w:sz w:val="24"/>
          <w:szCs w:val="24"/>
        </w:rPr>
        <w:t>固有</w:t>
      </w:r>
      <w:r>
        <w:rPr>
          <w:sz w:val="24"/>
          <w:szCs w:val="24"/>
        </w:rPr>
        <w:t>类，就是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悖论的类，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进行计算的（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集合）</w:t>
      </w:r>
    </w:p>
    <w:p w:rsidR="00F540B0" w:rsidRDefault="00F540B0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在面向对象的东西中起到了很大的作用</w:t>
      </w:r>
    </w:p>
    <w:p w:rsidR="004B49E8" w:rsidRDefault="004B49E8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两个集合中的元素相等时，我们就说两个集合相等，外延相等</w:t>
      </w:r>
    </w:p>
    <w:p w:rsidR="004B49E8" w:rsidRDefault="00A81135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它有</w:t>
      </w:r>
      <w:r>
        <w:rPr>
          <w:sz w:val="24"/>
          <w:szCs w:val="24"/>
        </w:rPr>
        <w:t>无序性</w:t>
      </w:r>
    </w:p>
    <w:p w:rsidR="00A81135" w:rsidRDefault="00A81135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a,b,c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 xml:space="preserve"> = { b,a,c }</w:t>
      </w:r>
    </w:p>
    <w:p w:rsidR="00A81135" w:rsidRDefault="00A81135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</w:t>
      </w:r>
      <w:r>
        <w:rPr>
          <w:sz w:val="24"/>
          <w:szCs w:val="24"/>
        </w:rPr>
        <w:t>重复性</w:t>
      </w:r>
    </w:p>
    <w:p w:rsidR="00A81135" w:rsidRDefault="00A81135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a,a,a,a,b,b,b,c,c 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 xml:space="preserve"> = {a,b,c}</w:t>
      </w:r>
    </w:p>
    <w:p w:rsidR="00A81135" w:rsidRDefault="00A81135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我们不把重复性和不重复的</w:t>
      </w:r>
      <w:r>
        <w:rPr>
          <w:rFonts w:hint="eastAsia"/>
          <w:sz w:val="24"/>
          <w:szCs w:val="24"/>
        </w:rPr>
        <w:t>当做</w:t>
      </w:r>
      <w:r>
        <w:rPr>
          <w:sz w:val="24"/>
          <w:szCs w:val="24"/>
        </w:rPr>
        <w:t>不一样的话，那么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不</w:t>
      </w:r>
      <w:r>
        <w:rPr>
          <w:rFonts w:hint="eastAsia"/>
          <w:sz w:val="24"/>
          <w:szCs w:val="24"/>
        </w:rPr>
        <w:t>叫</w:t>
      </w:r>
      <w:r>
        <w:rPr>
          <w:sz w:val="24"/>
          <w:szCs w:val="24"/>
        </w:rPr>
        <w:t>集合，叫做包</w:t>
      </w:r>
    </w:p>
    <w:p w:rsidR="00A81135" w:rsidRDefault="00A81135" w:rsidP="00422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一般记为：</w:t>
      </w:r>
      <w:r>
        <w:rPr>
          <w:sz w:val="24"/>
          <w:szCs w:val="24"/>
        </w:rPr>
        <w:t>{ 4a,3b,2c }</w:t>
      </w:r>
    </w:p>
    <w:p w:rsidR="006F55F9" w:rsidRPr="00054CE9" w:rsidRDefault="006F55F9" w:rsidP="000C1A31">
      <w:pPr>
        <w:pStyle w:val="2"/>
      </w:pPr>
      <w:r w:rsidRPr="00054CE9">
        <w:rPr>
          <w:rFonts w:hint="eastAsia"/>
        </w:rPr>
        <w:t>空集：</w:t>
      </w:r>
    </w:p>
    <w:p w:rsidR="006F55F9" w:rsidRDefault="006F55F9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任何成员</w:t>
      </w:r>
      <w:r>
        <w:rPr>
          <w:rFonts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∅</w:t>
      </w:r>
      <w:r>
        <w:rPr>
          <w:rFonts w:ascii="Cambria Math" w:hAnsi="Cambria Math" w:hint="eastAsia"/>
          <w:sz w:val="24"/>
          <w:szCs w:val="24"/>
        </w:rPr>
        <w:t>表示</w:t>
      </w:r>
    </w:p>
    <w:p w:rsidR="006F55F9" w:rsidRDefault="006F55F9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空集</w:t>
      </w:r>
      <w:r>
        <w:rPr>
          <w:rFonts w:ascii="Cambria Math" w:hAnsi="Cambria Math"/>
          <w:sz w:val="24"/>
          <w:szCs w:val="24"/>
        </w:rPr>
        <w:t>是唯一的，若有两个空集则</w:t>
      </w:r>
      <w:r>
        <w:rPr>
          <w:rFonts w:ascii="Cambria Math" w:hAnsi="Cambria Math" w:hint="eastAsia"/>
          <w:sz w:val="24"/>
          <w:szCs w:val="24"/>
        </w:rPr>
        <w:t>它们</w:t>
      </w:r>
      <w:r>
        <w:rPr>
          <w:rFonts w:ascii="Cambria Math" w:hAnsi="Cambria Math"/>
          <w:sz w:val="24"/>
          <w:szCs w:val="24"/>
        </w:rPr>
        <w:t>元素完全相等</w:t>
      </w:r>
    </w:p>
    <w:p w:rsidR="006F55F9" w:rsidRPr="00054CE9" w:rsidRDefault="006F55F9" w:rsidP="000C1A31">
      <w:pPr>
        <w:pStyle w:val="2"/>
      </w:pPr>
      <w:r w:rsidRPr="00054CE9">
        <w:rPr>
          <w:rFonts w:hint="eastAsia"/>
        </w:rPr>
        <w:t>全集</w:t>
      </w:r>
    </w:p>
    <w:p w:rsidR="006F55F9" w:rsidRDefault="006F55F9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是</w:t>
      </w:r>
      <w:r>
        <w:rPr>
          <w:rFonts w:ascii="Cambria Math" w:hAnsi="Cambria Math"/>
          <w:sz w:val="24"/>
          <w:szCs w:val="24"/>
        </w:rPr>
        <w:t>所要研究的问题所需的全部对象，并不是所有的事物，</w:t>
      </w:r>
      <w:r>
        <w:rPr>
          <w:rFonts w:ascii="Cambria Math" w:hAnsi="Cambria Math" w:hint="eastAsia"/>
          <w:sz w:val="24"/>
          <w:szCs w:val="24"/>
        </w:rPr>
        <w:t>只是</w:t>
      </w:r>
      <w:r>
        <w:rPr>
          <w:rFonts w:ascii="Cambria Math" w:hAnsi="Cambria Math"/>
          <w:sz w:val="24"/>
          <w:szCs w:val="24"/>
        </w:rPr>
        <w:t>我们需要研究的所有的数的集合</w:t>
      </w:r>
    </w:p>
    <w:p w:rsidR="00E80669" w:rsidRPr="00054CE9" w:rsidRDefault="00E80669" w:rsidP="000C1A31">
      <w:pPr>
        <w:pStyle w:val="2"/>
      </w:pPr>
      <w:r w:rsidRPr="00054CE9">
        <w:rPr>
          <w:rFonts w:hint="eastAsia"/>
        </w:rPr>
        <w:t>单元素集合</w:t>
      </w:r>
    </w:p>
    <w:p w:rsidR="00E80669" w:rsidRDefault="00E80669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只含</w:t>
      </w:r>
      <w:r>
        <w:rPr>
          <w:rFonts w:ascii="Cambria Math" w:hAnsi="Cambria Math"/>
          <w:sz w:val="24"/>
          <w:szCs w:val="24"/>
        </w:rPr>
        <w:t>一个元素的集合称为单元素集</w:t>
      </w:r>
    </w:p>
    <w:p w:rsidR="00054CE9" w:rsidRDefault="00054CE9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需要</w:t>
      </w:r>
      <w:r>
        <w:rPr>
          <w:rFonts w:ascii="Cambria Math" w:hAnsi="Cambria Math"/>
          <w:sz w:val="24"/>
          <w:szCs w:val="24"/>
        </w:rPr>
        <w:t>注意的是</w:t>
      </w:r>
    </w:p>
    <w:p w:rsidR="00054CE9" w:rsidRDefault="00054CE9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∅∈{∅}</w:t>
      </w:r>
      <w:r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/>
          <w:sz w:val="24"/>
          <w:szCs w:val="24"/>
        </w:rPr>
        <w:t>左边的</w:t>
      </w:r>
      <w:r>
        <w:rPr>
          <w:rFonts w:ascii="Cambria Math" w:hAnsi="Cambria Math" w:hint="eastAsia"/>
          <w:sz w:val="24"/>
          <w:szCs w:val="24"/>
        </w:rPr>
        <w:t>算是</w:t>
      </w:r>
      <w:r>
        <w:rPr>
          <w:rFonts w:ascii="Cambria Math" w:hAnsi="Cambria Math"/>
          <w:sz w:val="24"/>
          <w:szCs w:val="24"/>
        </w:rPr>
        <w:t>空集，而右边的不算空集，因为这算一个单元素集合，里面有一个成员</w:t>
      </w:r>
      <w:r>
        <w:rPr>
          <w:rFonts w:ascii="Cambria Math" w:hAnsi="Cambria Math"/>
          <w:sz w:val="24"/>
          <w:szCs w:val="24"/>
        </w:rPr>
        <w:t>∅</w:t>
      </w:r>
      <w:r>
        <w:rPr>
          <w:rFonts w:ascii="Cambria Math" w:hAnsi="Cambria Math" w:hint="eastAsia"/>
          <w:sz w:val="24"/>
          <w:szCs w:val="24"/>
        </w:rPr>
        <w:t>，差别</w:t>
      </w:r>
      <w:r>
        <w:rPr>
          <w:rFonts w:ascii="Cambria Math" w:hAnsi="Cambria Math"/>
          <w:sz w:val="24"/>
          <w:szCs w:val="24"/>
        </w:rPr>
        <w:t>是在于这里面的级别</w:t>
      </w:r>
      <w:r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/>
          <w:sz w:val="24"/>
          <w:szCs w:val="24"/>
        </w:rPr>
        <w:t>右边的级别比左边高</w:t>
      </w:r>
    </w:p>
    <w:p w:rsidR="008205E2" w:rsidRDefault="008205E2" w:rsidP="004224EB">
      <w:pPr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单元素</w:t>
      </w:r>
      <w:r>
        <w:rPr>
          <w:rFonts w:ascii="Cambria Math" w:hAnsi="Cambria Math"/>
          <w:sz w:val="24"/>
          <w:szCs w:val="24"/>
        </w:rPr>
        <w:t>集合是构造复杂集合的</w:t>
      </w:r>
      <w:r>
        <w:rPr>
          <w:rFonts w:ascii="Cambria Math" w:hAnsi="Cambria Math" w:hint="eastAsia"/>
          <w:sz w:val="24"/>
          <w:szCs w:val="24"/>
        </w:rPr>
        <w:t>“</w:t>
      </w:r>
      <w:r>
        <w:rPr>
          <w:rFonts w:ascii="Cambria Math" w:hAnsi="Cambria Math"/>
          <w:sz w:val="24"/>
          <w:szCs w:val="24"/>
        </w:rPr>
        <w:t>原子</w:t>
      </w:r>
      <w:r>
        <w:rPr>
          <w:rFonts w:ascii="Cambria Math" w:hAnsi="Cambria Math" w:hint="eastAsia"/>
          <w:sz w:val="24"/>
          <w:szCs w:val="24"/>
        </w:rPr>
        <w:t>”</w:t>
      </w:r>
    </w:p>
    <w:p w:rsidR="008205E2" w:rsidRDefault="008205E2" w:rsidP="000C1A31">
      <w:pPr>
        <w:pStyle w:val="2"/>
      </w:pPr>
      <w:r>
        <w:rPr>
          <w:rFonts w:hint="eastAsia"/>
        </w:rPr>
        <w:lastRenderedPageBreak/>
        <w:t>子集</w:t>
      </w:r>
    </w:p>
    <w:p w:rsidR="008205E2" w:rsidRDefault="008205E2" w:rsidP="008205E2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hint="eastAsia"/>
        </w:rPr>
        <w:t>若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的每个元素都是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一个元素，称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包含</w:t>
      </w:r>
      <w:r>
        <w:rPr>
          <w:rFonts w:ascii="Cambria Math" w:hAnsi="Cambria Math"/>
        </w:rPr>
        <w:t>在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，或者说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包含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记为</w:t>
      </w:r>
      <w:r>
        <w:rPr>
          <w:rFonts w:ascii="Cambria Math" w:hAnsi="Cambria Math" w:hint="eastAsia"/>
        </w:rPr>
        <w:t>A</w:t>
      </w:r>
      <w:r w:rsidRPr="008205E2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>B,</w:t>
      </w:r>
      <w:r>
        <w:rPr>
          <w:rFonts w:ascii="Cambria Math" w:hAnsi="Cambria Math" w:cs="Cambria Math"/>
        </w:rPr>
        <w:t>称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是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的</w:t>
      </w:r>
      <w:r>
        <w:rPr>
          <w:rFonts w:ascii="Cambria Math" w:hAnsi="Cambria Math" w:cs="Cambria Math"/>
        </w:rPr>
        <w:t>子集或者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是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的</w:t>
      </w:r>
      <w:r>
        <w:rPr>
          <w:rFonts w:ascii="Cambria Math" w:hAnsi="Cambria Math" w:cs="Cambria Math"/>
        </w:rPr>
        <w:t>超集</w:t>
      </w:r>
    </w:p>
    <w:p w:rsidR="008205E2" w:rsidRDefault="008205E2" w:rsidP="008205E2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真</w:t>
      </w:r>
      <w:r>
        <w:rPr>
          <w:rFonts w:ascii="Cambria Math" w:hAnsi="Cambria Math" w:cs="Cambria Math"/>
        </w:rPr>
        <w:t>子集</w:t>
      </w:r>
    </w:p>
    <w:p w:rsidR="008205E2" w:rsidRDefault="008205E2" w:rsidP="008205E2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就是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≠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并且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是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的</w:t>
      </w:r>
      <w:r>
        <w:rPr>
          <w:rFonts w:ascii="Cambria Math" w:hAnsi="Cambria Math" w:cs="Cambria Math"/>
        </w:rPr>
        <w:t>子集</w:t>
      </w:r>
    </w:p>
    <w:p w:rsidR="008205E2" w:rsidRDefault="008205E2" w:rsidP="008205E2">
      <w:pPr>
        <w:pStyle w:val="HTML"/>
      </w:pPr>
      <w:r>
        <w:rPr>
          <w:rFonts w:ascii="Cambria Math" w:hAnsi="Cambria Math" w:cs="Cambria Math" w:hint="eastAsia"/>
        </w:rPr>
        <w:t>符号</w:t>
      </w:r>
      <w:r>
        <w:rPr>
          <w:rFonts w:ascii="Cambria Math" w:hAnsi="Cambria Math" w:cs="Cambria Math" w:hint="eastAsia"/>
        </w:rPr>
        <w:t>A</w:t>
      </w:r>
      <w:r w:rsidRPr="008205E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⊂</w:t>
      </w:r>
      <w:r>
        <w:rPr>
          <w:rFonts w:hint="eastAsia"/>
        </w:rPr>
        <w:t xml:space="preserve"> B</w:t>
      </w:r>
    </w:p>
    <w:p w:rsidR="008205E2" w:rsidRDefault="008205E2" w:rsidP="000C1A31">
      <w:pPr>
        <w:pStyle w:val="2"/>
      </w:pPr>
      <w:r>
        <w:rPr>
          <w:rFonts w:hint="eastAsia"/>
        </w:rPr>
        <w:t>平凡子集</w:t>
      </w:r>
    </w:p>
    <w:p w:rsidR="008205E2" w:rsidRDefault="008205E2" w:rsidP="008205E2">
      <w:pPr>
        <w:pStyle w:val="HTML"/>
      </w:pPr>
      <w:r>
        <w:rPr>
          <w:rFonts w:hint="eastAsia"/>
        </w:rPr>
        <w:t>空集</w:t>
      </w:r>
      <w:r>
        <w:t>是任何集合的子集</w:t>
      </w:r>
    </w:p>
    <w:p w:rsidR="008205E2" w:rsidRDefault="008205E2" w:rsidP="008205E2">
      <w:pPr>
        <w:pStyle w:val="HTML"/>
      </w:pPr>
      <w:r>
        <w:rPr>
          <w:rFonts w:hint="eastAsia"/>
        </w:rPr>
        <w:t>每个</w:t>
      </w:r>
      <w:r>
        <w:t>集合的子集是</w:t>
      </w:r>
      <w:r>
        <w:rPr>
          <w:rFonts w:hint="eastAsia"/>
        </w:rPr>
        <w:t>自己</w:t>
      </w:r>
      <w:r>
        <w:t>的子集</w:t>
      </w:r>
    </w:p>
    <w:p w:rsidR="008205E2" w:rsidRDefault="00953D53" w:rsidP="000C1A31">
      <w:pPr>
        <w:pStyle w:val="2"/>
      </w:pPr>
      <w:r>
        <w:t>集合和集合之间的关系</w:t>
      </w:r>
    </w:p>
    <w:p w:rsidR="008205E2" w:rsidRDefault="00953D53" w:rsidP="00953D53">
      <w:pPr>
        <w:pStyle w:val="HTML"/>
        <w:numPr>
          <w:ilvl w:val="0"/>
          <w:numId w:val="3"/>
        </w:numPr>
        <w:rPr>
          <w:rFonts w:ascii="Cambria Math" w:hAnsi="Cambria Math" w:cs="Cambria Math" w:hint="eastAsia"/>
        </w:rPr>
      </w:pPr>
      <w:r>
        <w:rPr>
          <w:rFonts w:hint="eastAsia"/>
        </w:rPr>
        <w:t>B</w:t>
      </w:r>
      <w:r>
        <w:t>包含</w:t>
      </w:r>
      <w:r>
        <w:rPr>
          <w:rFonts w:hint="eastAsia"/>
        </w:rPr>
        <w:t>A</w:t>
      </w:r>
      <w:r>
        <w:t xml:space="preserve"> </w:t>
      </w:r>
      <w:r>
        <w:rPr>
          <w:rFonts w:ascii="Cambria Math" w:hAnsi="Cambria Math" w:hint="eastAsia"/>
        </w:rPr>
        <w:t>A</w:t>
      </w:r>
      <w:r w:rsidRPr="008205E2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>B</w:t>
      </w:r>
    </w:p>
    <w:p w:rsidR="00953D53" w:rsidRPr="00953D53" w:rsidRDefault="00953D53" w:rsidP="00953D53">
      <w:pPr>
        <w:pStyle w:val="HTML"/>
        <w:numPr>
          <w:ilvl w:val="0"/>
          <w:numId w:val="3"/>
        </w:numPr>
      </w:pPr>
      <w:r>
        <w:t>A包含</w:t>
      </w:r>
      <w:r>
        <w:rPr>
          <w:rFonts w:hint="eastAsia"/>
        </w:rPr>
        <w:t>B</w:t>
      </w:r>
      <w:r>
        <w:t xml:space="preserve"> </w:t>
      </w:r>
      <w:r>
        <w:rPr>
          <w:rFonts w:ascii="Cambria Math" w:hAnsi="Cambria Math"/>
        </w:rPr>
        <w:t>B</w:t>
      </w:r>
      <w:r w:rsidRPr="008205E2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>A</w:t>
      </w:r>
    </w:p>
    <w:p w:rsidR="00953D53" w:rsidRDefault="00953D53" w:rsidP="00953D53">
      <w:pPr>
        <w:pStyle w:val="HTML"/>
        <w:numPr>
          <w:ilvl w:val="0"/>
          <w:numId w:val="3"/>
        </w:numPr>
      </w:pPr>
      <w:r>
        <w:t>A等于</w:t>
      </w:r>
      <w:r>
        <w:rPr>
          <w:rFonts w:hint="eastAsia"/>
        </w:rPr>
        <w:t>B</w:t>
      </w:r>
      <w:r>
        <w:t xml:space="preserve"> A=B</w:t>
      </w:r>
    </w:p>
    <w:p w:rsidR="00953D53" w:rsidRDefault="00953D53" w:rsidP="00953D53">
      <w:pPr>
        <w:pStyle w:val="HTML"/>
        <w:numPr>
          <w:ilvl w:val="0"/>
          <w:numId w:val="3"/>
        </w:numPr>
      </w:pPr>
      <w:r>
        <w:t>A和</w:t>
      </w:r>
      <w:r>
        <w:rPr>
          <w:rFonts w:hint="eastAsia"/>
        </w:rPr>
        <w:t>B</w:t>
      </w:r>
      <w:r>
        <w:t>互不包含</w:t>
      </w:r>
      <w:r>
        <w:rPr>
          <w:rFonts w:hint="eastAsia"/>
        </w:rPr>
        <w:t xml:space="preserve"> </w:t>
      </w:r>
    </w:p>
    <w:p w:rsidR="00953D53" w:rsidRDefault="00953D53" w:rsidP="000C1A31">
      <w:pPr>
        <w:pStyle w:val="HTML"/>
      </w:pPr>
      <w:r>
        <w:t>定理</w:t>
      </w:r>
      <w:r>
        <w:rPr>
          <w:rFonts w:hint="eastAsia"/>
        </w:rPr>
        <w:t>1</w:t>
      </w:r>
      <w:r w:rsidR="00513620">
        <w:t xml:space="preserve"> 有</w:t>
      </w:r>
      <w:r w:rsidR="00513620">
        <w:rPr>
          <w:rFonts w:hint="eastAsia"/>
        </w:rPr>
        <w:t>A</w:t>
      </w:r>
      <w:r w:rsidR="00513620">
        <w:t xml:space="preserve"> B C任意三个集合</w:t>
      </w:r>
    </w:p>
    <w:p w:rsidR="00953D53" w:rsidRDefault="00513620" w:rsidP="00513620">
      <w:pPr>
        <w:pStyle w:val="HTML"/>
        <w:numPr>
          <w:ilvl w:val="0"/>
          <w:numId w:val="4"/>
        </w:numPr>
        <w:rPr>
          <w:rFonts w:ascii="Cambria Math" w:hAnsi="Cambria Math" w:cs="Cambria Math" w:hint="eastAsia"/>
        </w:rPr>
      </w:pPr>
      <w:r>
        <w:t>自反性：</w:t>
      </w:r>
      <w:r>
        <w:rPr>
          <w:rFonts w:ascii="Cambria Math" w:hAnsi="Cambria Math" w:hint="eastAsia"/>
        </w:rPr>
        <w:t>A</w:t>
      </w:r>
      <w:r w:rsidRPr="008205E2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>A</w:t>
      </w:r>
    </w:p>
    <w:p w:rsidR="00513620" w:rsidRPr="00513620" w:rsidRDefault="00513620" w:rsidP="00513620">
      <w:pPr>
        <w:pStyle w:val="HTML"/>
        <w:numPr>
          <w:ilvl w:val="0"/>
          <w:numId w:val="4"/>
        </w:numPr>
      </w:pPr>
      <w:r>
        <w:rPr>
          <w:rFonts w:ascii="Cambria Math" w:hAnsi="Cambria Math" w:cs="Cambria Math"/>
        </w:rPr>
        <w:t>反对称性：</w:t>
      </w:r>
      <w:r>
        <w:rPr>
          <w:rFonts w:ascii="Cambria Math" w:hAnsi="Cambria Math" w:hint="eastAsia"/>
        </w:rPr>
        <w:t>A</w:t>
      </w:r>
      <w:r w:rsidRPr="008205E2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>B^</w:t>
      </w:r>
      <w:r w:rsidRPr="00513620"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B</w:t>
      </w:r>
      <w:r w:rsidRPr="008205E2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A </w:t>
      </w:r>
      <w:r>
        <w:rPr>
          <w:rFonts w:ascii="Cambria Math" w:hAnsi="Cambria Math" w:cs="Cambria Math"/>
        </w:rPr>
        <w:t>那么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>A=B</w:t>
      </w:r>
    </w:p>
    <w:p w:rsidR="00513620" w:rsidRPr="00513620" w:rsidRDefault="00513620" w:rsidP="00513620">
      <w:pPr>
        <w:pStyle w:val="HTML"/>
        <w:numPr>
          <w:ilvl w:val="0"/>
          <w:numId w:val="4"/>
        </w:numPr>
      </w:pPr>
      <w:r>
        <w:rPr>
          <w:rFonts w:ascii="Cambria Math" w:hAnsi="Cambria Math" w:cs="Cambria Math"/>
        </w:rPr>
        <w:t>传递性：</w:t>
      </w:r>
      <w:r>
        <w:rPr>
          <w:rFonts w:ascii="Cambria Math" w:hAnsi="Cambria Math" w:hint="eastAsia"/>
        </w:rPr>
        <w:t>A</w:t>
      </w:r>
      <w:r w:rsidRPr="008205E2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>B^</w:t>
      </w:r>
      <w:r w:rsidRPr="00513620"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B</w:t>
      </w:r>
      <w:r w:rsidRPr="008205E2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C </w:t>
      </w:r>
      <w:r>
        <w:rPr>
          <w:rFonts w:ascii="Cambria Math" w:hAnsi="Cambria Math" w:cs="Cambria Math"/>
        </w:rPr>
        <w:t>那么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hint="eastAsia"/>
        </w:rPr>
        <w:t>A</w:t>
      </w:r>
      <w:r w:rsidRPr="008205E2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>C</w:t>
      </w:r>
    </w:p>
    <w:p w:rsidR="00513620" w:rsidRDefault="00513620" w:rsidP="00513620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这说明包含关系是集合间的半序关系</w:t>
      </w:r>
    </w:p>
    <w:p w:rsidR="00513620" w:rsidRDefault="00513620" w:rsidP="00513620">
      <w:pPr>
        <w:pStyle w:val="HTML"/>
      </w:pPr>
      <w:r>
        <w:rPr>
          <w:rFonts w:ascii="Cambria Math" w:hAnsi="Cambria Math" w:cs="Cambria Math"/>
        </w:rPr>
        <w:t>∀</w:t>
      </w:r>
      <w:r>
        <w:t>量词对</w:t>
      </w:r>
      <w:r w:rsidRPr="00513620">
        <w:rPr>
          <w:rFonts w:hint="eastAsia"/>
        </w:rPr>
        <w:t>∧</w:t>
      </w:r>
      <w:r>
        <w:t>有分配率</w:t>
      </w:r>
    </w:p>
    <w:p w:rsidR="00513620" w:rsidRDefault="00513620" w:rsidP="00513620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∀A(x)^</w:t>
      </w:r>
      <w:r w:rsidRPr="0051362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∀B(x) = ∀A(X)^B(X)</w:t>
      </w:r>
    </w:p>
    <w:p w:rsidR="00513620" w:rsidRDefault="00513620" w:rsidP="00513620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（</w:t>
      </w:r>
      <w:r>
        <w:rPr>
          <w:rFonts w:ascii="Cambria Math" w:hAnsi="Cambria Math" w:cs="Cambria Math"/>
        </w:rPr>
        <w:t>假言</w:t>
      </w:r>
      <w:r>
        <w:rPr>
          <w:rFonts w:ascii="Cambria Math" w:hAnsi="Cambria Math" w:cs="Cambria Math" w:hint="eastAsia"/>
        </w:rPr>
        <w:t>）三</w:t>
      </w:r>
      <w:r>
        <w:rPr>
          <w:rFonts w:ascii="Cambria Math" w:hAnsi="Cambria Math" w:cs="Cambria Math"/>
        </w:rPr>
        <w:t>段论原则</w:t>
      </w:r>
      <w:r>
        <w:rPr>
          <w:rFonts w:ascii="Cambria Math" w:hAnsi="Cambria Math" w:cs="Cambria Math" w:hint="eastAsia"/>
        </w:rPr>
        <w:t>：</w:t>
      </w:r>
      <w:r>
        <w:rPr>
          <w:rFonts w:ascii="Cambria Math" w:hAnsi="Cambria Math" w:cs="Cambria Math"/>
        </w:rPr>
        <w:t>（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/>
        </w:rPr>
        <w:t>q</w:t>
      </w:r>
      <w:r>
        <w:rPr>
          <w:rFonts w:ascii="Cambria Math" w:hAnsi="Cambria Math" w:cs="Cambria Math"/>
        </w:rPr>
        <w:t>）</w:t>
      </w:r>
      <w:r>
        <w:rPr>
          <w:rFonts w:ascii="Cambria Math" w:hAnsi="Cambria Math" w:cs="Cambria Math" w:hint="eastAsia"/>
        </w:rPr>
        <w:t>^(</w:t>
      </w:r>
      <w:r>
        <w:rPr>
          <w:rFonts w:ascii="Cambria Math" w:hAnsi="Cambria Math" w:cs="Cambria Math"/>
        </w:rPr>
        <w:t>q→r</w:t>
      </w:r>
      <w:r>
        <w:rPr>
          <w:rFonts w:ascii="Cambria Math" w:hAnsi="Cambria Math" w:cs="Cambria Math" w:hint="eastAsia"/>
        </w:rPr>
        <w:t>)</w:t>
      </w:r>
      <w:r>
        <w:rPr>
          <w:rFonts w:ascii="Cambria Math" w:hAnsi="Cambria Math" w:cs="Cambria Math"/>
        </w:rPr>
        <w:t xml:space="preserve"> = P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/>
        </w:rPr>
        <w:t>r</w:t>
      </w:r>
    </w:p>
    <w:p w:rsidR="00513620" w:rsidRDefault="00C279F8" w:rsidP="00513620">
      <w:pPr>
        <w:pStyle w:val="HTML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析取</w:t>
      </w:r>
      <w:r>
        <w:rPr>
          <w:rFonts w:ascii="Cambria Math" w:hAnsi="Cambria Math" w:cs="Cambria Math" w:hint="eastAsia"/>
        </w:rPr>
        <w:t>V</w:t>
      </w:r>
      <w:r>
        <w:rPr>
          <w:rFonts w:ascii="Cambria Math" w:hAnsi="Cambria Math" w:cs="Cambria Math" w:hint="eastAsia"/>
        </w:rPr>
        <w:t>表示</w:t>
      </w:r>
      <w:r>
        <w:rPr>
          <w:rFonts w:ascii="Cambria Math" w:hAnsi="Cambria Math" w:cs="Cambria Math"/>
        </w:rPr>
        <w:t>二者之中有一个成立</w:t>
      </w:r>
    </w:p>
    <w:p w:rsidR="00D6564F" w:rsidRDefault="00410995" w:rsidP="00D6564F">
      <w:pPr>
        <w:pStyle w:val="HTML"/>
      </w:pPr>
      <w:r>
        <w:t>￣</w:t>
      </w:r>
      <w:r>
        <w:rPr>
          <w:rFonts w:hint="eastAsia"/>
        </w:rPr>
        <w:t>P推出</w:t>
      </w:r>
      <w:r w:rsidR="00D6564F">
        <w:t>￣</w:t>
      </w:r>
      <w:r w:rsidR="00D6564F">
        <w:rPr>
          <w:rFonts w:hint="eastAsia"/>
        </w:rPr>
        <w:t>PVQ就</w:t>
      </w:r>
      <w:r w:rsidR="00D6564F">
        <w:t>可以</w:t>
      </w:r>
      <w:r w:rsidR="00D6564F">
        <w:rPr>
          <w:rFonts w:hint="eastAsia"/>
        </w:rPr>
        <w:t>推出P→Q</w:t>
      </w:r>
    </w:p>
    <w:p w:rsidR="00D6564F" w:rsidRDefault="00D6564F" w:rsidP="00D6564F">
      <w:pPr>
        <w:pStyle w:val="HTML"/>
      </w:pPr>
      <w:r>
        <w:rPr>
          <w:rFonts w:hint="eastAsia"/>
        </w:rPr>
        <w:t>这里面</w:t>
      </w:r>
      <w:r>
        <w:t>的箭头是蕴含的意思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P蕴含Q，</w:t>
      </w:r>
      <w:r>
        <w:t>那么就是有</w:t>
      </w:r>
      <w:r>
        <w:rPr>
          <w:rFonts w:hint="eastAsia"/>
        </w:rPr>
        <w:t>P必有Q，无P未必</w:t>
      </w:r>
      <w:r>
        <w:t>无</w:t>
      </w:r>
      <w:r>
        <w:rPr>
          <w:rFonts w:hint="eastAsia"/>
        </w:rPr>
        <w:t>Q</w:t>
      </w:r>
    </w:p>
    <w:p w:rsidR="00D6564F" w:rsidRDefault="00D6564F" w:rsidP="00D6564F">
      <w:pPr>
        <w:pStyle w:val="HTML"/>
      </w:pPr>
      <w:r>
        <w:rPr>
          <w:rFonts w:hint="eastAsia"/>
        </w:rPr>
        <w:t>这里面</w:t>
      </w:r>
      <w:r>
        <w:t>无</w:t>
      </w:r>
      <w:r>
        <w:rPr>
          <w:rFonts w:hint="eastAsia"/>
        </w:rPr>
        <w:t>P就是</w:t>
      </w:r>
      <w:r>
        <w:t>￣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非P</w:t>
      </w:r>
      <w:r>
        <w:t>)</w:t>
      </w:r>
    </w:p>
    <w:p w:rsidR="00D6564F" w:rsidRDefault="00D6564F" w:rsidP="00D6564F">
      <w:pPr>
        <w:pStyle w:val="HTML"/>
      </w:pPr>
      <w:r>
        <w:rPr>
          <w:rFonts w:hint="eastAsia"/>
        </w:rPr>
        <w:t>所以</w:t>
      </w:r>
      <w:r>
        <w:t>两</w:t>
      </w:r>
      <w:r>
        <w:rPr>
          <w:rFonts w:hint="eastAsia"/>
        </w:rPr>
        <w:t>边</w:t>
      </w:r>
      <w:r>
        <w:t>可以互推</w:t>
      </w:r>
    </w:p>
    <w:p w:rsidR="00D6564F" w:rsidRPr="00D6564F" w:rsidRDefault="000C1A31" w:rsidP="000C1A31">
      <w:pPr>
        <w:pStyle w:val="2"/>
      </w:pPr>
      <w:r>
        <w:rPr>
          <w:rFonts w:hint="eastAsia"/>
        </w:rPr>
        <w:t>幂集</w:t>
      </w:r>
    </w:p>
    <w:p w:rsidR="00C279F8" w:rsidRDefault="000C1A31" w:rsidP="00513620">
      <w:pPr>
        <w:pStyle w:val="HTML"/>
      </w:pPr>
      <w:r>
        <w:rPr>
          <w:rFonts w:hint="eastAsia"/>
        </w:rPr>
        <w:t>一个</w:t>
      </w:r>
      <w:r>
        <w:t>集合</w:t>
      </w:r>
      <w:r>
        <w:rPr>
          <w:rFonts w:hint="eastAsia"/>
        </w:rPr>
        <w:t>A的</w:t>
      </w:r>
      <w:r>
        <w:t>所有自己构成的集合称为</w:t>
      </w:r>
      <w:r>
        <w:rPr>
          <w:rFonts w:hint="eastAsia"/>
        </w:rPr>
        <w:t>A的</w:t>
      </w:r>
      <w:r>
        <w:t>幂集</w:t>
      </w:r>
    </w:p>
    <w:p w:rsidR="000C1A31" w:rsidRDefault="000C1A31" w:rsidP="00513620">
      <w:pPr>
        <w:pStyle w:val="HTML"/>
      </w:pPr>
      <w:r>
        <w:rPr>
          <w:rFonts w:hint="eastAsia"/>
        </w:rPr>
        <w:t>也就是</w:t>
      </w:r>
      <w:r>
        <w:t>说</w:t>
      </w:r>
      <w:r>
        <w:rPr>
          <w:rFonts w:hint="eastAsia"/>
        </w:rPr>
        <w:t>A的</w:t>
      </w:r>
      <w:r>
        <w:t>所有子集的集合</w:t>
      </w:r>
    </w:p>
    <w:p w:rsidR="000C1A31" w:rsidRPr="000C1A31" w:rsidRDefault="000C1A31" w:rsidP="00513620">
      <w:pPr>
        <w:pStyle w:val="HTML"/>
      </w:pPr>
      <w:r>
        <w:rPr>
          <w:rFonts w:hint="eastAsia"/>
        </w:rPr>
        <w:t>那么A的</w:t>
      </w:r>
      <w:r>
        <w:t>两个平凡子集都属于</w:t>
      </w:r>
      <w:r>
        <w:rPr>
          <w:rFonts w:hint="eastAsia"/>
        </w:rPr>
        <w:t>A的</w:t>
      </w:r>
      <w:r>
        <w:t>幂集</w:t>
      </w:r>
    </w:p>
    <w:p w:rsidR="008205E2" w:rsidRDefault="00FB49A0" w:rsidP="00FB49A0">
      <w:pPr>
        <w:pStyle w:val="3"/>
      </w:pPr>
      <w:r>
        <w:rPr>
          <w:rFonts w:hint="eastAsia"/>
        </w:rPr>
        <w:lastRenderedPageBreak/>
        <w:t>基数</w:t>
      </w:r>
    </w:p>
    <w:p w:rsidR="00FB49A0" w:rsidRDefault="00FB49A0" w:rsidP="00FB4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一个有</w:t>
      </w:r>
      <w:r>
        <w:rPr>
          <w:sz w:val="24"/>
          <w:szCs w:val="24"/>
        </w:rPr>
        <w:t>穷</w:t>
      </w:r>
      <w:r>
        <w:rPr>
          <w:rFonts w:hint="eastAsia"/>
          <w:sz w:val="24"/>
          <w:szCs w:val="24"/>
        </w:rPr>
        <w:t>集合中</w:t>
      </w:r>
      <w:r>
        <w:rPr>
          <w:sz w:val="24"/>
          <w:szCs w:val="24"/>
        </w:rPr>
        <w:t>的元素成为这个集合的基数</w:t>
      </w:r>
    </w:p>
    <w:p w:rsidR="00FB49A0" w:rsidRPr="00FB49A0" w:rsidRDefault="00FB49A0" w:rsidP="00FB49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记为</w:t>
      </w:r>
      <w:r>
        <w:rPr>
          <w:sz w:val="24"/>
          <w:szCs w:val="24"/>
        </w:rPr>
        <w:t>|A|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或</w:t>
      </w:r>
      <w:r>
        <w:rPr>
          <w:sz w:val="24"/>
          <w:szCs w:val="24"/>
        </w:rPr>
        <w:t>#A</w:t>
      </w:r>
      <w:bookmarkStart w:id="0" w:name="_GoBack"/>
      <w:bookmarkEnd w:id="0"/>
    </w:p>
    <w:sectPr w:rsidR="00FB49A0" w:rsidRPr="00FB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32E" w:rsidRDefault="0028032E" w:rsidP="00C406C6">
      <w:r>
        <w:separator/>
      </w:r>
    </w:p>
  </w:endnote>
  <w:endnote w:type="continuationSeparator" w:id="0">
    <w:p w:rsidR="0028032E" w:rsidRDefault="0028032E" w:rsidP="00C4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32E" w:rsidRDefault="0028032E" w:rsidP="00C406C6">
      <w:r>
        <w:separator/>
      </w:r>
    </w:p>
  </w:footnote>
  <w:footnote w:type="continuationSeparator" w:id="0">
    <w:p w:rsidR="0028032E" w:rsidRDefault="0028032E" w:rsidP="00C40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B38B3"/>
    <w:multiLevelType w:val="hybridMultilevel"/>
    <w:tmpl w:val="58C29396"/>
    <w:lvl w:ilvl="0" w:tplc="9A30A33A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D7789"/>
    <w:multiLevelType w:val="hybridMultilevel"/>
    <w:tmpl w:val="96223950"/>
    <w:lvl w:ilvl="0" w:tplc="93B2A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D7A97"/>
    <w:multiLevelType w:val="hybridMultilevel"/>
    <w:tmpl w:val="CD720C42"/>
    <w:lvl w:ilvl="0" w:tplc="3796E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1A3A40"/>
    <w:multiLevelType w:val="hybridMultilevel"/>
    <w:tmpl w:val="3CE8180C"/>
    <w:lvl w:ilvl="0" w:tplc="1EE8F0FA">
      <w:start w:val="1"/>
      <w:numFmt w:val="decimal"/>
      <w:lvlText w:val="（%1）"/>
      <w:lvlJc w:val="left"/>
      <w:pPr>
        <w:ind w:left="720" w:hanging="7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EC"/>
    <w:rsid w:val="00051A3E"/>
    <w:rsid w:val="00054CE9"/>
    <w:rsid w:val="000C1A31"/>
    <w:rsid w:val="000F24EC"/>
    <w:rsid w:val="001B3851"/>
    <w:rsid w:val="00206433"/>
    <w:rsid w:val="0024138F"/>
    <w:rsid w:val="0028032E"/>
    <w:rsid w:val="00410995"/>
    <w:rsid w:val="004224EB"/>
    <w:rsid w:val="0046228C"/>
    <w:rsid w:val="00463D35"/>
    <w:rsid w:val="004B49E8"/>
    <w:rsid w:val="00513620"/>
    <w:rsid w:val="006F55F9"/>
    <w:rsid w:val="007B32FF"/>
    <w:rsid w:val="008205E2"/>
    <w:rsid w:val="00953D53"/>
    <w:rsid w:val="00A30DD6"/>
    <w:rsid w:val="00A81135"/>
    <w:rsid w:val="00C215EC"/>
    <w:rsid w:val="00C279F8"/>
    <w:rsid w:val="00C406C6"/>
    <w:rsid w:val="00C470DD"/>
    <w:rsid w:val="00D6564F"/>
    <w:rsid w:val="00DB7083"/>
    <w:rsid w:val="00E80669"/>
    <w:rsid w:val="00EA5036"/>
    <w:rsid w:val="00F540B0"/>
    <w:rsid w:val="00F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AE4F57-FD36-48BD-B5D9-1BE88000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0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49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6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06C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B70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70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20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05E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B49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18</cp:revision>
  <dcterms:created xsi:type="dcterms:W3CDTF">2016-10-28T07:46:00Z</dcterms:created>
  <dcterms:modified xsi:type="dcterms:W3CDTF">2016-11-01T02:19:00Z</dcterms:modified>
</cp:coreProperties>
</file>