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5359" w14:textId="77777777" w:rsidR="008C37AD" w:rsidRDefault="008C37AD"/>
    <w:p w14:paraId="77D684B9" w14:textId="77777777" w:rsidR="008C37AD" w:rsidRDefault="008C37AD"/>
    <w:p w14:paraId="7BAEB619" w14:textId="467006A2" w:rsidR="008C37AD" w:rsidRDefault="0007080C">
      <w:r>
        <w:t>16.06.2021</w:t>
      </w:r>
    </w:p>
    <w:p w14:paraId="17B90528" w14:textId="4AD1576D" w:rsidR="00D079F5" w:rsidRDefault="0007080C" w:rsidP="00CF2DE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OEE calculations in Smart </w:t>
      </w:r>
      <w:r w:rsidR="00382E96">
        <w:rPr>
          <w:rFonts w:ascii="Arial" w:hAnsi="Arial" w:cs="Arial"/>
          <w:b/>
          <w:bCs/>
          <w:color w:val="222222"/>
          <w:shd w:val="clear" w:color="auto" w:fill="FFFFFF"/>
        </w:rPr>
        <w:t>System:</w:t>
      </w:r>
    </w:p>
    <w:p w14:paraId="1A20BB3A" w14:textId="74BB5D0F" w:rsidR="0007080C" w:rsidRDefault="0007080C" w:rsidP="00CF2DE8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2EE031B" w14:textId="40AE94D9" w:rsidR="0007080C" w:rsidRDefault="0007080C" w:rsidP="00CF2DE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We use the below DIN standard for calculating the OEE. </w:t>
      </w:r>
    </w:p>
    <w:p w14:paraId="04911B42" w14:textId="4DCF5EF5" w:rsidR="0007080C" w:rsidRDefault="0007080C" w:rsidP="00CF2DE8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77ACEBF" w14:textId="7B118796" w:rsidR="0007080C" w:rsidRPr="00D079F5" w:rsidRDefault="0007080C" w:rsidP="00CF2DE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hd w:val="clear" w:color="auto" w:fill="FFFFFF"/>
        </w:rPr>
        <w:drawing>
          <wp:inline distT="0" distB="0" distL="0" distR="0" wp14:anchorId="6A8B7E80" wp14:editId="5E2BEAB5">
            <wp:extent cx="6645910" cy="3738245"/>
            <wp:effectExtent l="0" t="0" r="2540" b="0"/>
            <wp:docPr id="49" name="Picture 4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26EA" w14:textId="77777777" w:rsidR="0007080C" w:rsidRDefault="0007080C" w:rsidP="0007080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Please note below points:</w:t>
      </w:r>
    </w:p>
    <w:p w14:paraId="7412EE61" w14:textId="6B8E027A" w:rsidR="0007080C" w:rsidRPr="0007080C" w:rsidRDefault="0007080C" w:rsidP="0007080C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07080C">
        <w:rPr>
          <w:rFonts w:ascii="Arial" w:hAnsi="Arial" w:cs="Arial"/>
          <w:color w:val="222222"/>
          <w:shd w:val="clear" w:color="auto" w:fill="FFFFFF"/>
        </w:rPr>
        <w:t xml:space="preserve">The changeover is split in 2 parts. Standard time and excess time. The standard time is removed from theoretical time. The excess time is </w:t>
      </w:r>
      <w:r w:rsidR="00382E96" w:rsidRPr="0007080C">
        <w:rPr>
          <w:rFonts w:ascii="Arial" w:hAnsi="Arial" w:cs="Arial"/>
          <w:color w:val="222222"/>
          <w:shd w:val="clear" w:color="auto" w:fill="FFFFFF"/>
        </w:rPr>
        <w:t>removed</w:t>
      </w:r>
      <w:r w:rsidRPr="0007080C">
        <w:rPr>
          <w:rFonts w:ascii="Arial" w:hAnsi="Arial" w:cs="Arial"/>
          <w:color w:val="222222"/>
          <w:shd w:val="clear" w:color="auto" w:fill="FFFFFF"/>
        </w:rPr>
        <w:t xml:space="preserve"> from Planned production time to arrive Gross operating time. </w:t>
      </w:r>
    </w:p>
    <w:p w14:paraId="2BE6022F" w14:textId="620F3190" w:rsidR="0007080C" w:rsidRDefault="0007080C" w:rsidP="0007080C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Minor time (fault / manual </w:t>
      </w:r>
      <w:r w:rsidR="00382E96">
        <w:rPr>
          <w:rFonts w:ascii="Arial" w:hAnsi="Arial" w:cs="Arial"/>
          <w:color w:val="222222"/>
          <w:shd w:val="clear" w:color="auto" w:fill="FFFFFF"/>
        </w:rPr>
        <w:t>stop)</w:t>
      </w:r>
      <w:r>
        <w:rPr>
          <w:rFonts w:ascii="Arial" w:hAnsi="Arial" w:cs="Arial"/>
          <w:color w:val="222222"/>
          <w:shd w:val="clear" w:color="auto" w:fill="FFFFFF"/>
        </w:rPr>
        <w:t xml:space="preserve"> is below 5 minutes. </w:t>
      </w:r>
    </w:p>
    <w:p w14:paraId="732554BA" w14:textId="281E35FF" w:rsidR="0007080C" w:rsidRPr="0007080C" w:rsidRDefault="0007080C" w:rsidP="0007080C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Shift report and live shift dashboard the OEE will be different from final OEE in batch / Output report. The reason for this is, the standard changeover time is divided between all the shift where the Changeover was done.  </w:t>
      </w:r>
    </w:p>
    <w:p w14:paraId="298E2A24" w14:textId="21547319" w:rsidR="00654642" w:rsidRDefault="00654642" w:rsidP="00CF2DE8">
      <w:pPr>
        <w:rPr>
          <w:rFonts w:ascii="Arial" w:hAnsi="Arial" w:cs="Arial"/>
          <w:color w:val="222222"/>
          <w:shd w:val="clear" w:color="auto" w:fill="FFFFFF"/>
        </w:rPr>
      </w:pPr>
    </w:p>
    <w:sectPr w:rsidR="00654642" w:rsidSect="00A72D06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4A0D" w14:textId="77777777" w:rsidR="005F19C7" w:rsidRDefault="005F19C7" w:rsidP="0023263B">
      <w:pPr>
        <w:spacing w:after="0" w:line="240" w:lineRule="auto"/>
      </w:pPr>
      <w:r>
        <w:separator/>
      </w:r>
    </w:p>
  </w:endnote>
  <w:endnote w:type="continuationSeparator" w:id="0">
    <w:p w14:paraId="2160CFB8" w14:textId="77777777" w:rsidR="005F19C7" w:rsidRDefault="005F19C7" w:rsidP="00232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8242C" w14:textId="77777777" w:rsidR="005F19C7" w:rsidRDefault="005F19C7" w:rsidP="0023263B">
      <w:pPr>
        <w:spacing w:after="0" w:line="240" w:lineRule="auto"/>
      </w:pPr>
      <w:r>
        <w:separator/>
      </w:r>
    </w:p>
  </w:footnote>
  <w:footnote w:type="continuationSeparator" w:id="0">
    <w:p w14:paraId="4515841D" w14:textId="77777777" w:rsidR="005F19C7" w:rsidRDefault="005F19C7" w:rsidP="00232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C9E5" w14:textId="77777777" w:rsidR="00496015" w:rsidRDefault="00496015">
    <w:pPr>
      <w:pStyle w:val="Header"/>
    </w:pPr>
    <w:r>
      <w:rPr>
        <w:noProof/>
        <w:lang w:val="en-IN" w:eastAsia="en-IN"/>
      </w:rPr>
      <w:drawing>
        <wp:inline distT="0" distB="0" distL="0" distR="0" wp14:anchorId="68078838" wp14:editId="0401C009">
          <wp:extent cx="5731510" cy="1115073"/>
          <wp:effectExtent l="0" t="0" r="2540" b="8890"/>
          <wp:docPr id="55" name="Picture 1">
            <a:extLst xmlns:a="http://schemas.openxmlformats.org/drawingml/2006/main">
              <a:ext uri="{FF2B5EF4-FFF2-40B4-BE49-F238E27FC236}">
                <a16:creationId xmlns:a16="http://schemas.microsoft.com/office/drawing/2014/main" id="{4E17AA65-CACC-4BCE-9314-9BB8FCA7881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4E17AA65-CACC-4BCE-9314-9BB8FCA7881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5731510" cy="1115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15FD"/>
    <w:multiLevelType w:val="hybridMultilevel"/>
    <w:tmpl w:val="FEC43E3A"/>
    <w:lvl w:ilvl="0" w:tplc="EF1CC4FE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520" w:hanging="360"/>
      </w:pPr>
    </w:lvl>
    <w:lvl w:ilvl="2" w:tplc="4809001B">
      <w:start w:val="1"/>
      <w:numFmt w:val="lowerRoman"/>
      <w:lvlText w:val="%3."/>
      <w:lvlJc w:val="right"/>
      <w:pPr>
        <w:ind w:left="3240" w:hanging="180"/>
      </w:pPr>
    </w:lvl>
    <w:lvl w:ilvl="3" w:tplc="4809000F">
      <w:start w:val="1"/>
      <w:numFmt w:val="decimal"/>
      <w:lvlText w:val="%4."/>
      <w:lvlJc w:val="left"/>
      <w:pPr>
        <w:ind w:left="3960" w:hanging="360"/>
      </w:pPr>
    </w:lvl>
    <w:lvl w:ilvl="4" w:tplc="48090019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42671D"/>
    <w:multiLevelType w:val="hybridMultilevel"/>
    <w:tmpl w:val="37E0066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46B12"/>
    <w:multiLevelType w:val="hybridMultilevel"/>
    <w:tmpl w:val="DBD0692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595351"/>
    <w:multiLevelType w:val="hybridMultilevel"/>
    <w:tmpl w:val="5B72A2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C7D18"/>
    <w:multiLevelType w:val="hybridMultilevel"/>
    <w:tmpl w:val="F612D7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C3111"/>
    <w:multiLevelType w:val="hybridMultilevel"/>
    <w:tmpl w:val="F612D7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15E"/>
    <w:rsid w:val="00004855"/>
    <w:rsid w:val="00027E4A"/>
    <w:rsid w:val="00061E68"/>
    <w:rsid w:val="0007080C"/>
    <w:rsid w:val="00094ADE"/>
    <w:rsid w:val="000B0296"/>
    <w:rsid w:val="000B2AD0"/>
    <w:rsid w:val="000D0792"/>
    <w:rsid w:val="000E7FC1"/>
    <w:rsid w:val="0010791D"/>
    <w:rsid w:val="00134E1C"/>
    <w:rsid w:val="00142D59"/>
    <w:rsid w:val="00150713"/>
    <w:rsid w:val="001C4EE9"/>
    <w:rsid w:val="001D7562"/>
    <w:rsid w:val="00200090"/>
    <w:rsid w:val="0023263B"/>
    <w:rsid w:val="00272669"/>
    <w:rsid w:val="00282B43"/>
    <w:rsid w:val="002954FB"/>
    <w:rsid w:val="002A6DC1"/>
    <w:rsid w:val="002B4224"/>
    <w:rsid w:val="002E0D28"/>
    <w:rsid w:val="0031465C"/>
    <w:rsid w:val="00333E0C"/>
    <w:rsid w:val="00371832"/>
    <w:rsid w:val="00373B96"/>
    <w:rsid w:val="00382E96"/>
    <w:rsid w:val="003A0309"/>
    <w:rsid w:val="003A4033"/>
    <w:rsid w:val="003B31DD"/>
    <w:rsid w:val="00402D76"/>
    <w:rsid w:val="00404A12"/>
    <w:rsid w:val="004061C3"/>
    <w:rsid w:val="00440259"/>
    <w:rsid w:val="00445714"/>
    <w:rsid w:val="004556B2"/>
    <w:rsid w:val="00485CD6"/>
    <w:rsid w:val="00496015"/>
    <w:rsid w:val="004A665E"/>
    <w:rsid w:val="004C671A"/>
    <w:rsid w:val="004E18FB"/>
    <w:rsid w:val="00525BFB"/>
    <w:rsid w:val="005464D4"/>
    <w:rsid w:val="00570CF0"/>
    <w:rsid w:val="00577709"/>
    <w:rsid w:val="00580235"/>
    <w:rsid w:val="005F19C7"/>
    <w:rsid w:val="00617E0E"/>
    <w:rsid w:val="0063758A"/>
    <w:rsid w:val="00654642"/>
    <w:rsid w:val="00662F8D"/>
    <w:rsid w:val="006F515E"/>
    <w:rsid w:val="00751E56"/>
    <w:rsid w:val="00767D9A"/>
    <w:rsid w:val="007721B1"/>
    <w:rsid w:val="0081330F"/>
    <w:rsid w:val="00816CBB"/>
    <w:rsid w:val="00823DD8"/>
    <w:rsid w:val="00831CF5"/>
    <w:rsid w:val="00833388"/>
    <w:rsid w:val="008B6376"/>
    <w:rsid w:val="008C37AD"/>
    <w:rsid w:val="008C712C"/>
    <w:rsid w:val="008D5C50"/>
    <w:rsid w:val="00903EC1"/>
    <w:rsid w:val="00922ED4"/>
    <w:rsid w:val="009B09AF"/>
    <w:rsid w:val="009B0ED1"/>
    <w:rsid w:val="00A314BE"/>
    <w:rsid w:val="00A46593"/>
    <w:rsid w:val="00A72D06"/>
    <w:rsid w:val="00A7699B"/>
    <w:rsid w:val="00A82199"/>
    <w:rsid w:val="00AA0ECC"/>
    <w:rsid w:val="00AA79B4"/>
    <w:rsid w:val="00B444E2"/>
    <w:rsid w:val="00B60FFD"/>
    <w:rsid w:val="00B712BC"/>
    <w:rsid w:val="00BB42D2"/>
    <w:rsid w:val="00BB4DA7"/>
    <w:rsid w:val="00BB7A4C"/>
    <w:rsid w:val="00BD14CD"/>
    <w:rsid w:val="00BD724A"/>
    <w:rsid w:val="00BE6C94"/>
    <w:rsid w:val="00C20019"/>
    <w:rsid w:val="00C44124"/>
    <w:rsid w:val="00C64DF2"/>
    <w:rsid w:val="00C65BC5"/>
    <w:rsid w:val="00CA0898"/>
    <w:rsid w:val="00CA649A"/>
    <w:rsid w:val="00CD6D67"/>
    <w:rsid w:val="00CE7EF2"/>
    <w:rsid w:val="00CF2DE8"/>
    <w:rsid w:val="00CF678B"/>
    <w:rsid w:val="00D079F5"/>
    <w:rsid w:val="00D10652"/>
    <w:rsid w:val="00D20F6E"/>
    <w:rsid w:val="00D211AA"/>
    <w:rsid w:val="00D25350"/>
    <w:rsid w:val="00D3529D"/>
    <w:rsid w:val="00D5439C"/>
    <w:rsid w:val="00D74893"/>
    <w:rsid w:val="00DC7688"/>
    <w:rsid w:val="00DF7EEE"/>
    <w:rsid w:val="00E06618"/>
    <w:rsid w:val="00EC1D16"/>
    <w:rsid w:val="00EE2380"/>
    <w:rsid w:val="00EF5200"/>
    <w:rsid w:val="00EF72DE"/>
    <w:rsid w:val="00F6299F"/>
    <w:rsid w:val="00F91D53"/>
    <w:rsid w:val="00F93AE8"/>
    <w:rsid w:val="00F97649"/>
    <w:rsid w:val="00FB3761"/>
    <w:rsid w:val="00FB639A"/>
    <w:rsid w:val="00FC4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6F0E"/>
  <w15:docId w15:val="{8B7BC666-8F8D-487F-9827-BC024F44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3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F52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63B"/>
  </w:style>
  <w:style w:type="paragraph" w:styleId="Footer">
    <w:name w:val="footer"/>
    <w:basedOn w:val="Normal"/>
    <w:link w:val="FooterChar"/>
    <w:uiPriority w:val="99"/>
    <w:unhideWhenUsed/>
    <w:rsid w:val="00232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6940A-848D-4298-8268-2C2E6C8F4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Bhandari</dc:creator>
  <cp:lastModifiedBy>Gopal Bhandari</cp:lastModifiedBy>
  <cp:revision>5</cp:revision>
  <cp:lastPrinted>2021-06-16T07:10:00Z</cp:lastPrinted>
  <dcterms:created xsi:type="dcterms:W3CDTF">2021-06-16T07:01:00Z</dcterms:created>
  <dcterms:modified xsi:type="dcterms:W3CDTF">2021-06-16T07:10:00Z</dcterms:modified>
</cp:coreProperties>
</file>