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Andrés Martín [LASTNAME]</w:t>
      </w:r>
    </w:p>
    <w:p>
      <w:pPr>
        <w:pStyle w:val="Heading3"/>
      </w:pPr>
      <w:r>
        <w:t>AI-Powered Growth Engineer · Ecommerce &amp; Marketing Automation</w:t>
      </w:r>
    </w:p>
    <w:p>
      <w:r>
        <w:t>[email] · [phone] · Argentina (Remote, async-first / GMT-3) · [linkedin.com/in/placeholder] · [github.com/placeholder]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SUMMARY</w:t>
      </w:r>
    </w:p>
    <w:p>
      <w:r>
        <w:t>Growth operator who ships the system, not just the strategy. I founded and ran a multichannel CPG brand (D2C, MercadoLibre, B2B wholesale, WhatsApp commerce, Instagram) and built — solo — the multi-tenant AI platform that ran its growth: marketing automation, paid acquisition, lifecycle retention, and UTM attribution, plus the WhatsApp bot, AI agents, and commerce integrations underneath. I closed the company in 2026 after a regulatory and market shift made the CPG path unviable, and sold the platform I'd built to an external DTC brand as recurring SaaS along the way.</w:t>
      </w:r>
    </w:p>
    <w:p>
      <w:r>
        <w:t>I'm now looking to go deep as an individual contributor inside a team — a growth-engineer seat where AI-driven automation is the moat, not a buzzword. Async-first by default; my written English is fully professional and I'm comfortable on calls.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SKILLS</w:t>
      </w:r>
    </w:p>
    <w:p>
      <w:r>
        <w:rPr>
          <w:b/>
        </w:rPr>
        <w:t>Growth &amp; marketing:</w:t>
      </w:r>
      <w:r>
        <w:t xml:space="preserve"> Paid acquisition (Meta / paid social) · Conversion &amp; multi-touch attribution (UTM) · Funnel optimization &amp; CRO · Lifecycle, retention &amp; churn reduction · Email marketing (Klaviyo) · WhatsApp Business API commerce · Customer segmentation &amp; cohort analysis · Marketing analytics · B2B lead generation · Brand &amp; content</w:t>
      </w:r>
    </w:p>
    <w:p>
      <w:r>
        <w:rPr>
          <w:b/>
        </w:rPr>
        <w:t>AI &amp; engineering — the moat:</w:t>
      </w:r>
      <w:r>
        <w:t xml:space="preserve"> LLM integration &amp; orchestration (Gemini, OpenRouter) · AI agents &amp; agentic workflows · Prompt engineering · RAG / embeddings · AI-driven growth &amp; marketing automation at scale · End-to-end workflow automation · Python / FastAPI · React / TypeScript · REST API integration · Multi-tenant SQLite architecture · JWT / OTP auth</w:t>
      </w:r>
    </w:p>
    <w:p>
      <w:r>
        <w:rPr>
          <w:b/>
        </w:rPr>
        <w:t>Tools:</w:t>
      </w:r>
      <w:r>
        <w:t xml:space="preserve"> Shopify · MercadoLibre · Tienda Nube · Klaviyo · Perfit · Meta Graph API · Google Places API · SQL · Git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EXPERIENCE</w:t>
      </w:r>
    </w:p>
    <w:p>
      <w:pPr>
        <w:pStyle w:val="Heading3"/>
      </w:pPr>
      <w:r>
        <w:t>Founder &amp; Growth Lead — Smart Foods Argentina</w:t>
      </w:r>
    </w:p>
    <w:p>
      <w:r>
        <w:rPr>
          <w:i/>
        </w:rPr>
        <w:t>2023 – 2026 · Buenos Aires (Remote-first)</w:t>
      </w:r>
    </w:p>
    <w:p>
      <w:r>
        <w:t>First ANMAT/INAL-certified Argentine functional-foods brand. Owned growth end-to-end across five channels (D2C, MercadoLibre, B2B wholesale, WhatsApp, Instagram) and built the AI infrastructure that ran it — then productized that infrastructure and sold it to an external brand. Wound down the company in 2026 after regulatory and market conditions made the category unviable.</w:t>
      </w:r>
    </w:p>
    <w:p>
      <w:pPr>
        <w:pStyle w:val="ListBullet"/>
      </w:pPr>
      <w:r>
        <w:t>Ran the full owned-growth stack — Meta Ads acquisition, Klaviyo email lifecycle, and WhatsApp commerce journeys — driving [A CONFIRMAR]% of revenue through owned retention channels at [A CONFIRMAR] ROAS.</w:t>
      </w:r>
    </w:p>
    <w:p>
      <w:pPr>
        <w:pStyle w:val="ListBullet"/>
      </w:pPr>
      <w:r>
        <w:t>Built first-party multi-touch UTM attribution tying ad spend to revenue across channels — a layer most brands this size never get — which exposed which campaigns actually drove sales and let me reallocate budget away from the channels that didn't.</w:t>
      </w:r>
    </w:p>
    <w:p>
      <w:pPr>
        <w:pStyle w:val="ListBullet"/>
      </w:pPr>
      <w:r>
        <w:t>Generated 665 qualified B2B leads through an automated prospecting and scoring pipeline (Google Places API + LLM scoring), feeding a CRM that I worked from outreach to closed wholesale account.</w:t>
      </w:r>
    </w:p>
    <w:p>
      <w:pPr>
        <w:pStyle w:val="ListBullet"/>
      </w:pPr>
      <w:r>
        <w:t>Stood up an AI-driven content engine: copy generated and auto-published to Instagram via the Graph API on a sustained daily cadence, with zero manual posting — turning content from a bottleneck into infrastructure.</w:t>
      </w:r>
    </w:p>
    <w:p>
      <w:r>
        <w:rPr>
          <w:b/>
        </w:rPr>
        <w:t>SmartBrain — the AI growth &amp; ops platform behind it (built solo)</w:t>
      </w:r>
    </w:p>
    <w:p>
      <w:pPr>
        <w:pStyle w:val="ListBullet"/>
      </w:pPr>
      <w:r>
        <w:t>Designed and shipped a production FastAPI/Python + React/TypeScript platform: 30+ modular routers, multi-tenant SQLite (one DB per tenant), JWT + WhatsApp-OTP auth.</w:t>
      </w:r>
    </w:p>
    <w:p>
      <w:pPr>
        <w:pStyle w:val="ListBullet"/>
      </w:pPr>
      <w:r>
        <w:t>Built a WhatsApp commerce bot with LLM-driven journeys (Gemini 2.5 Flash with OpenRouter fallback, RAG over brand knowledge) handling sales, support, and lifecycle flows end-to-end.</w:t>
      </w:r>
    </w:p>
    <w:p>
      <w:pPr>
        <w:pStyle w:val="ListBullet"/>
      </w:pPr>
      <w:r>
        <w:t>Automated competitive intelligence: Meta Ads Library scraping + LLM analysis that surfaced competitor angles and creative trends as actionable growth briefs.</w:t>
      </w:r>
    </w:p>
    <w:p>
      <w:pPr>
        <w:pStyle w:val="ListBullet"/>
      </w:pPr>
      <w:r>
        <w:t>Integrated the full commerce stack — Shopify, Klaviyo, Perfit, Tienda Nube, Meta Graph API — into one revenue and retention analytics layer that drove weekly budget and lifecycle decisions.</w:t>
      </w:r>
    </w:p>
    <w:p>
      <w:pPr>
        <w:pStyle w:val="ListBullet"/>
      </w:pPr>
      <w:r>
        <w:t xml:space="preserve">Closed and onboarded the first external paying customer for the platform (Korean Root, USD 1,000/mo recurring) — proof I can build a product solo </w:t>
      </w:r>
      <w:r>
        <w:rPr>
          <w:i/>
        </w:rPr>
        <w:t>and</w:t>
      </w:r>
      <w:r>
        <w:t xml:space="preserve"> sell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SELECTED PROJECTS</w:t>
      </w:r>
    </w:p>
    <w:p>
      <w:pPr>
        <w:pStyle w:val="ListBullet"/>
      </w:pPr>
      <w:r>
        <w:rPr>
          <w:b/>
        </w:rPr>
        <w:t>AI-assisted builds:</w:t>
      </w:r>
      <w:r>
        <w:t xml:space="preserve"> shipped a steady stream of side projects — browser games and internal tools in Python, React, and Three.js — as a continuous practice in moving from idea to shipped product fast. (Repos: [github.com/placeholder])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EDUCATION &amp; LANGUAGES</w:t>
      </w:r>
    </w:p>
    <w:p>
      <w:pPr>
        <w:pStyle w:val="ListBullet"/>
      </w:pPr>
      <w:r>
        <w:t>[Education — A CONFIRMAR]</w:t>
      </w:r>
    </w:p>
    <w:p>
      <w:pPr>
        <w:pStyle w:val="ListBullet"/>
      </w:pPr>
      <w:r>
        <w:rPr>
          <w:b/>
        </w:rPr>
        <w:t>Languages:</w:t>
      </w:r>
      <w:r>
        <w:t xml:space="preserve"> Spanish (native) · English — full professional written, conversational spoken (async-first, comfortable on calls)</w:t>
      </w:r>
    </w:p>
    <w:p>
      <w:pPr>
        <w:pStyle w:val="ListBullet"/>
      </w:pPr>
      <w:r>
        <w:t>Mission-driven: 1% for the Planet member; B Corp certification in progress (Smart Foods)</w:t>
      </w:r>
    </w:p>
    <w:p>
      <w:pPr>
        <w:pBdr>
          <w:bottom w:val="single" w:sz="6" w:space="1" w:color="AAAAAA"/>
        </w:pBdr>
      </w:pPr>
    </w:p>
    <w:p>
      <w:r>
        <w:rPr>
          <w:i/>
        </w:rPr>
        <w:t>Note: bracketed `[A CONFIRMAR]` / `[placeholder]` fields are pending real values — fill before sending. Do not submit with brackets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