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91D" w:rsidRPr="003E17DC" w:rsidRDefault="00DF781A" w:rsidP="002B091D">
      <w:pPr>
        <w:spacing w:after="0" w:line="240" w:lineRule="auto"/>
        <w:rPr>
          <w:rFonts w:cstheme="minorHAnsi"/>
          <w:b/>
          <w:sz w:val="32"/>
          <w:szCs w:val="32"/>
        </w:rPr>
      </w:pPr>
      <w:r w:rsidRPr="003E17DC">
        <w:rPr>
          <w:rFonts w:cstheme="minorHAnsi"/>
          <w:b/>
          <w:sz w:val="32"/>
          <w:szCs w:val="32"/>
        </w:rPr>
        <w:t>American River College</w:t>
      </w:r>
    </w:p>
    <w:p w:rsidR="00B736E2" w:rsidRPr="003E17DC" w:rsidRDefault="00B736E2" w:rsidP="002B091D">
      <w:pPr>
        <w:spacing w:after="0" w:line="240" w:lineRule="auto"/>
        <w:rPr>
          <w:rFonts w:cstheme="minorHAnsi"/>
          <w:sz w:val="18"/>
          <w:szCs w:val="18"/>
        </w:rPr>
      </w:pPr>
      <w:r w:rsidRPr="003E17DC">
        <w:rPr>
          <w:rFonts w:cstheme="minorHAnsi"/>
          <w:sz w:val="18"/>
          <w:szCs w:val="18"/>
        </w:rPr>
        <w:t xml:space="preserve">Phone: </w:t>
      </w:r>
      <w:r w:rsidR="00DF781A" w:rsidRPr="003E17DC">
        <w:rPr>
          <w:rFonts w:cstheme="minorHAnsi"/>
          <w:sz w:val="18"/>
          <w:szCs w:val="18"/>
        </w:rPr>
        <w:t>(916)484 - 8011</w:t>
      </w:r>
    </w:p>
    <w:p w:rsidR="00416423" w:rsidRPr="003E17DC" w:rsidRDefault="00B736E2" w:rsidP="002B091D">
      <w:pPr>
        <w:spacing w:after="0" w:line="240" w:lineRule="auto"/>
        <w:rPr>
          <w:rFonts w:cstheme="minorHAnsi"/>
          <w:sz w:val="18"/>
          <w:szCs w:val="18"/>
        </w:rPr>
      </w:pPr>
      <w:r w:rsidRPr="003E17DC">
        <w:rPr>
          <w:rFonts w:cstheme="minorHAnsi"/>
          <w:sz w:val="18"/>
          <w:szCs w:val="18"/>
        </w:rPr>
        <w:t>Catalog</w:t>
      </w:r>
      <w:r w:rsidR="00416423" w:rsidRPr="003E17DC">
        <w:rPr>
          <w:rFonts w:cstheme="minorHAnsi"/>
          <w:sz w:val="18"/>
          <w:szCs w:val="18"/>
        </w:rPr>
        <w:t>:</w:t>
      </w:r>
      <w:r w:rsidR="00DF781A" w:rsidRPr="003E17DC">
        <w:rPr>
          <w:rFonts w:cstheme="minorHAnsi"/>
          <w:sz w:val="18"/>
          <w:szCs w:val="18"/>
        </w:rPr>
        <w:t xml:space="preserve"> http://web.arc.losrios.edu/catalog/Catalog.pdf</w:t>
      </w:r>
    </w:p>
    <w:p w:rsidR="00B736E2" w:rsidRPr="003E17DC" w:rsidRDefault="00B736E2" w:rsidP="002B091D">
      <w:pPr>
        <w:spacing w:after="0" w:line="240" w:lineRule="auto"/>
        <w:rPr>
          <w:rFonts w:cstheme="minorHAnsi"/>
          <w:sz w:val="18"/>
          <w:szCs w:val="18"/>
        </w:rPr>
      </w:pPr>
      <w:r w:rsidRPr="003E17DC">
        <w:rPr>
          <w:rFonts w:cstheme="minorHAnsi"/>
          <w:sz w:val="18"/>
          <w:szCs w:val="18"/>
        </w:rPr>
        <w:t xml:space="preserve">Website: </w:t>
      </w:r>
      <w:r w:rsidR="00DF781A" w:rsidRPr="003E17DC">
        <w:rPr>
          <w:rFonts w:cstheme="minorHAnsi"/>
          <w:sz w:val="18"/>
          <w:szCs w:val="18"/>
        </w:rPr>
        <w:t>http://www.arc.losrios.edu/</w:t>
      </w:r>
    </w:p>
    <w:p w:rsidR="002B091D" w:rsidRPr="003E17DC" w:rsidRDefault="002B091D" w:rsidP="002B091D">
      <w:pPr>
        <w:spacing w:after="0" w:line="240" w:lineRule="auto"/>
        <w:rPr>
          <w:rFonts w:cstheme="minorHAnsi"/>
          <w:b/>
        </w:rPr>
      </w:pPr>
    </w:p>
    <w:p w:rsidR="002B091D" w:rsidRPr="003E17DC" w:rsidRDefault="00A964E9" w:rsidP="002B091D">
      <w:pPr>
        <w:spacing w:after="0" w:line="240" w:lineRule="auto"/>
        <w:rPr>
          <w:rFonts w:cstheme="minorHAnsi"/>
          <w:b/>
          <w:sz w:val="24"/>
          <w:szCs w:val="24"/>
        </w:rPr>
      </w:pPr>
      <w:r w:rsidRPr="003E17DC">
        <w:rPr>
          <w:rFonts w:cstheme="minorHAnsi"/>
          <w:b/>
          <w:sz w:val="24"/>
          <w:szCs w:val="24"/>
        </w:rPr>
        <w:t xml:space="preserve">Computer Science </w:t>
      </w:r>
      <w:r w:rsidR="007F3FDE" w:rsidRPr="003E17DC">
        <w:rPr>
          <w:rFonts w:cstheme="minorHAnsi"/>
          <w:b/>
          <w:sz w:val="24"/>
          <w:szCs w:val="24"/>
        </w:rPr>
        <w:t>– Associates (Transfer)</w:t>
      </w:r>
    </w:p>
    <w:p w:rsidR="002B091D" w:rsidRPr="003E17DC" w:rsidRDefault="002B091D" w:rsidP="002B091D">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Program Information </w:t>
      </w:r>
    </w:p>
    <w:p w:rsidR="00A964E9" w:rsidRPr="003E17DC" w:rsidRDefault="00A964E9" w:rsidP="00A964E9">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color w:val="000000"/>
          <w:sz w:val="18"/>
          <w:szCs w:val="18"/>
        </w:rPr>
        <w:t>This program is a comprehensive exposure to programming</w:t>
      </w:r>
      <w:r w:rsidRPr="003E17DC">
        <w:rPr>
          <w:rFonts w:asciiTheme="minorHAnsi" w:hAnsiTheme="minorHAnsi" w:cstheme="minorHAnsi"/>
          <w:color w:val="000000"/>
          <w:sz w:val="18"/>
          <w:szCs w:val="18"/>
        </w:rPr>
        <w:t xml:space="preserve"> </w:t>
      </w:r>
      <w:r w:rsidRPr="003E17DC">
        <w:rPr>
          <w:rFonts w:asciiTheme="minorHAnsi" w:hAnsiTheme="minorHAnsi" w:cstheme="minorHAnsi"/>
          <w:color w:val="000000"/>
          <w:sz w:val="18"/>
          <w:szCs w:val="18"/>
        </w:rPr>
        <w:t>languages, algorithms and problem solving in preparation for</w:t>
      </w:r>
      <w:r w:rsidRPr="003E17DC">
        <w:rPr>
          <w:rFonts w:asciiTheme="minorHAnsi" w:hAnsiTheme="minorHAnsi" w:cstheme="minorHAnsi"/>
          <w:color w:val="000000"/>
          <w:sz w:val="18"/>
          <w:szCs w:val="18"/>
        </w:rPr>
        <w:t xml:space="preserve"> </w:t>
      </w:r>
      <w:r w:rsidRPr="003E17DC">
        <w:rPr>
          <w:rFonts w:asciiTheme="minorHAnsi" w:hAnsiTheme="minorHAnsi" w:cstheme="minorHAnsi"/>
          <w:color w:val="000000"/>
          <w:sz w:val="18"/>
          <w:szCs w:val="18"/>
        </w:rPr>
        <w:t>upper division computer sc</w:t>
      </w:r>
      <w:r w:rsidR="00994C1D" w:rsidRPr="003E17DC">
        <w:rPr>
          <w:rFonts w:asciiTheme="minorHAnsi" w:hAnsiTheme="minorHAnsi" w:cstheme="minorHAnsi"/>
          <w:color w:val="000000"/>
          <w:sz w:val="18"/>
          <w:szCs w:val="18"/>
        </w:rPr>
        <w:t>ience courses. The Computer Sci</w:t>
      </w:r>
      <w:r w:rsidRPr="003E17DC">
        <w:rPr>
          <w:rFonts w:asciiTheme="minorHAnsi" w:hAnsiTheme="minorHAnsi" w:cstheme="minorHAnsi"/>
          <w:color w:val="000000"/>
          <w:sz w:val="18"/>
          <w:szCs w:val="18"/>
        </w:rPr>
        <w:t>ence degree includes substantial course work in mathematics as is required by most university computer science programs.</w:t>
      </w:r>
    </w:p>
    <w:p w:rsidR="00994C1D" w:rsidRPr="003E17DC" w:rsidRDefault="00994C1D" w:rsidP="00994C1D">
      <w:pPr>
        <w:pStyle w:val="Default"/>
        <w:rPr>
          <w:rFonts w:asciiTheme="minorHAnsi" w:hAnsiTheme="minorHAnsi" w:cstheme="minorHAnsi"/>
        </w:rPr>
      </w:pPr>
    </w:p>
    <w:p w:rsidR="002B091D" w:rsidRPr="003E17DC" w:rsidRDefault="002B091D" w:rsidP="00A964E9">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Career Opportunities </w:t>
      </w:r>
    </w:p>
    <w:p w:rsidR="002B091D" w:rsidRPr="003E17DC" w:rsidRDefault="002B091D" w:rsidP="002B091D">
      <w:pPr>
        <w:pStyle w:val="Pa53"/>
        <w:spacing w:line="240" w:lineRule="auto"/>
        <w:rPr>
          <w:rFonts w:asciiTheme="minorHAnsi" w:hAnsiTheme="minorHAnsi" w:cstheme="minorHAnsi"/>
          <w:color w:val="000000"/>
          <w:sz w:val="18"/>
          <w:szCs w:val="18"/>
        </w:rPr>
      </w:pPr>
      <w:r w:rsidRPr="003E17DC">
        <w:rPr>
          <w:rFonts w:asciiTheme="minorHAnsi" w:hAnsiTheme="minorHAnsi" w:cstheme="minorHAnsi"/>
          <w:color w:val="000000"/>
          <w:sz w:val="18"/>
          <w:szCs w:val="18"/>
        </w:rPr>
        <w:t>Technical positions include computer operator, computer program</w:t>
      </w:r>
      <w:r w:rsidRPr="003E17DC">
        <w:rPr>
          <w:rFonts w:asciiTheme="minorHAnsi" w:hAnsiTheme="minorHAnsi" w:cstheme="minorHAnsi"/>
          <w:color w:val="000000"/>
          <w:sz w:val="18"/>
          <w:szCs w:val="18"/>
        </w:rPr>
        <w:softHyphen/>
        <w:t>mer, system analysts, database administrators, computer support, or help desk specialists, Web developers, and application develop</w:t>
      </w:r>
      <w:r w:rsidRPr="003E17DC">
        <w:rPr>
          <w:rFonts w:asciiTheme="minorHAnsi" w:hAnsiTheme="minorHAnsi" w:cstheme="minorHAnsi"/>
          <w:color w:val="000000"/>
          <w:sz w:val="18"/>
          <w:szCs w:val="18"/>
        </w:rPr>
        <w:softHyphen/>
        <w:t xml:space="preserve">ers. </w:t>
      </w:r>
    </w:p>
    <w:p w:rsidR="002B091D" w:rsidRPr="003E17DC" w:rsidRDefault="002B091D" w:rsidP="002B091D">
      <w:pPr>
        <w:pStyle w:val="Pa53"/>
        <w:spacing w:line="240" w:lineRule="auto"/>
        <w:rPr>
          <w:rFonts w:asciiTheme="minorHAnsi" w:hAnsiTheme="minorHAnsi" w:cstheme="minorHAnsi"/>
          <w:color w:val="000000"/>
          <w:sz w:val="18"/>
          <w:szCs w:val="18"/>
        </w:rPr>
      </w:pPr>
      <w:r w:rsidRPr="003E17DC">
        <w:rPr>
          <w:rFonts w:asciiTheme="minorHAnsi" w:hAnsiTheme="minorHAnsi" w:cstheme="minorHAnsi"/>
          <w:color w:val="000000"/>
          <w:sz w:val="18"/>
          <w:szCs w:val="18"/>
        </w:rPr>
        <w:t>Opportunities in networking include network support specialists, network administrators and technicians, network security special</w:t>
      </w:r>
      <w:r w:rsidRPr="003E17DC">
        <w:rPr>
          <w:rFonts w:asciiTheme="minorHAnsi" w:hAnsiTheme="minorHAnsi" w:cstheme="minorHAnsi"/>
          <w:color w:val="000000"/>
          <w:sz w:val="18"/>
          <w:szCs w:val="18"/>
        </w:rPr>
        <w:softHyphen/>
        <w:t xml:space="preserve">ist, computer forensics specialist, Webmasters, Web developers, and Web site designers. </w:t>
      </w:r>
    </w:p>
    <w:p w:rsidR="00994C1D" w:rsidRPr="003E17DC" w:rsidRDefault="00994C1D" w:rsidP="00994C1D">
      <w:pPr>
        <w:pStyle w:val="Default"/>
        <w:rPr>
          <w:rFonts w:asciiTheme="minorHAnsi" w:hAnsiTheme="minorHAnsi" w:cstheme="minorHAnsi"/>
        </w:rPr>
      </w:pPr>
    </w:p>
    <w:p w:rsidR="002B091D" w:rsidRPr="003E17DC" w:rsidRDefault="002B091D" w:rsidP="002B091D">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Upon completion of this program, the student will be able to: </w:t>
      </w:r>
    </w:p>
    <w:p w:rsidR="00A964E9" w:rsidRPr="003E17DC" w:rsidRDefault="00A964E9" w:rsidP="00A964E9">
      <w:pPr>
        <w:spacing w:after="0" w:line="240" w:lineRule="auto"/>
        <w:rPr>
          <w:rStyle w:val="A52"/>
          <w:rFonts w:cstheme="minorHAnsi"/>
        </w:rPr>
      </w:pPr>
      <w:proofErr w:type="gramStart"/>
      <w:r w:rsidRPr="003E17DC">
        <w:rPr>
          <w:rStyle w:val="A52"/>
          <w:rFonts w:cstheme="minorHAnsi"/>
        </w:rPr>
        <w:t>•  Evaluate</w:t>
      </w:r>
      <w:proofErr w:type="gramEnd"/>
      <w:r w:rsidRPr="003E17DC">
        <w:rPr>
          <w:rStyle w:val="A52"/>
          <w:rFonts w:cstheme="minorHAnsi"/>
        </w:rPr>
        <w:t xml:space="preserve"> various programming language solutions to a pro-posed problem.</w:t>
      </w:r>
    </w:p>
    <w:p w:rsidR="00A964E9" w:rsidRPr="003E17DC" w:rsidRDefault="00A964E9" w:rsidP="00A964E9">
      <w:pPr>
        <w:spacing w:after="0" w:line="240" w:lineRule="auto"/>
        <w:rPr>
          <w:rStyle w:val="A52"/>
          <w:rFonts w:cstheme="minorHAnsi"/>
        </w:rPr>
      </w:pPr>
      <w:proofErr w:type="gramStart"/>
      <w:r w:rsidRPr="003E17DC">
        <w:rPr>
          <w:rStyle w:val="A52"/>
          <w:rFonts w:cstheme="minorHAnsi"/>
        </w:rPr>
        <w:t>•  Recommend</w:t>
      </w:r>
      <w:proofErr w:type="gramEnd"/>
      <w:r w:rsidRPr="003E17DC">
        <w:rPr>
          <w:rStyle w:val="A52"/>
          <w:rFonts w:cstheme="minorHAnsi"/>
        </w:rPr>
        <w:t xml:space="preserve"> tools and techniques for each step in the development of a computer program.</w:t>
      </w:r>
    </w:p>
    <w:p w:rsidR="00A964E9" w:rsidRPr="003E17DC" w:rsidRDefault="00A964E9" w:rsidP="00A964E9">
      <w:pPr>
        <w:spacing w:after="0" w:line="240" w:lineRule="auto"/>
        <w:rPr>
          <w:rStyle w:val="A52"/>
          <w:rFonts w:cstheme="minorHAnsi"/>
        </w:rPr>
      </w:pPr>
      <w:proofErr w:type="gramStart"/>
      <w:r w:rsidRPr="003E17DC">
        <w:rPr>
          <w:rStyle w:val="A52"/>
          <w:rFonts w:cstheme="minorHAnsi"/>
        </w:rPr>
        <w:t>•  Integrate</w:t>
      </w:r>
      <w:proofErr w:type="gramEnd"/>
      <w:r w:rsidRPr="003E17DC">
        <w:rPr>
          <w:rStyle w:val="A52"/>
          <w:rFonts w:cstheme="minorHAnsi"/>
        </w:rPr>
        <w:t xml:space="preserve"> the basic mathematical knowledge that is fundamental to Computer Science into the solutions of proposed problems.</w:t>
      </w:r>
    </w:p>
    <w:p w:rsidR="00B736E2" w:rsidRPr="003E17DC" w:rsidRDefault="00A964E9" w:rsidP="00A964E9">
      <w:pPr>
        <w:spacing w:after="0" w:line="240" w:lineRule="auto"/>
        <w:rPr>
          <w:rFonts w:cstheme="minorHAnsi"/>
          <w:color w:val="000000"/>
        </w:rPr>
      </w:pPr>
      <w:proofErr w:type="gramStart"/>
      <w:r w:rsidRPr="003E17DC">
        <w:rPr>
          <w:rStyle w:val="A52"/>
          <w:rFonts w:cstheme="minorHAnsi"/>
        </w:rPr>
        <w:t>•  Evaluate</w:t>
      </w:r>
      <w:proofErr w:type="gramEnd"/>
      <w:r w:rsidRPr="003E17DC">
        <w:rPr>
          <w:rStyle w:val="A52"/>
          <w:rFonts w:cstheme="minorHAnsi"/>
        </w:rPr>
        <w:t xml:space="preserve"> the theories and core techniques of computer science using scientific methods.</w:t>
      </w:r>
    </w:p>
    <w:p w:rsidR="00A964E9" w:rsidRPr="003E17DC" w:rsidRDefault="00A964E9" w:rsidP="002B091D">
      <w:pPr>
        <w:spacing w:after="0" w:line="240" w:lineRule="auto"/>
        <w:rPr>
          <w:rFonts w:cstheme="minorHAnsi"/>
          <w:color w:val="000000"/>
          <w:sz w:val="24"/>
          <w:szCs w:val="24"/>
        </w:rPr>
      </w:pPr>
    </w:p>
    <w:p w:rsidR="002B091D" w:rsidRPr="003E17DC" w:rsidRDefault="002B091D" w:rsidP="002B091D">
      <w:pPr>
        <w:spacing w:after="0" w:line="240" w:lineRule="auto"/>
        <w:rPr>
          <w:rFonts w:cstheme="minorHAnsi"/>
          <w:b/>
          <w:color w:val="000000"/>
          <w:sz w:val="24"/>
          <w:szCs w:val="24"/>
        </w:rPr>
      </w:pPr>
      <w:r w:rsidRPr="003E17DC">
        <w:rPr>
          <w:rFonts w:cstheme="minorHAnsi"/>
          <w:b/>
          <w:color w:val="000000"/>
          <w:sz w:val="24"/>
          <w:szCs w:val="24"/>
        </w:rPr>
        <w:t xml:space="preserve">Database Management – </w:t>
      </w:r>
      <w:r w:rsidR="003E17DC" w:rsidRPr="003E17DC">
        <w:rPr>
          <w:rFonts w:cstheme="minorHAnsi"/>
          <w:b/>
          <w:sz w:val="24"/>
          <w:szCs w:val="24"/>
        </w:rPr>
        <w:t>Certificate</w:t>
      </w:r>
      <w:r w:rsidRPr="003E17DC">
        <w:rPr>
          <w:rFonts w:cstheme="minorHAnsi"/>
          <w:b/>
          <w:color w:val="000000"/>
          <w:sz w:val="24"/>
          <w:szCs w:val="24"/>
        </w:rPr>
        <w:t xml:space="preserve"> </w:t>
      </w:r>
    </w:p>
    <w:p w:rsidR="002B091D" w:rsidRPr="003E17DC" w:rsidRDefault="002B091D" w:rsidP="002B091D">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Program Information </w:t>
      </w:r>
    </w:p>
    <w:p w:rsidR="00A964E9" w:rsidRPr="003E17DC" w:rsidRDefault="00A964E9" w:rsidP="00A964E9">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color w:val="000000"/>
          <w:sz w:val="18"/>
          <w:szCs w:val="18"/>
        </w:rPr>
        <w:t>The CIS: Database Management degree focuses on relational database technology used in the business environment. The emphasis is on selecting the appropriate system platform for database deployment. Course work includes database system design and programming for desktop, enterprise and Internet platforms, structure query</w:t>
      </w:r>
      <w:r w:rsidRPr="003E17DC">
        <w:rPr>
          <w:rFonts w:asciiTheme="minorHAnsi" w:hAnsiTheme="minorHAnsi" w:cstheme="minorHAnsi"/>
          <w:color w:val="000000"/>
          <w:sz w:val="18"/>
          <w:szCs w:val="18"/>
        </w:rPr>
        <w:t xml:space="preserve"> language (SQL) programming, in</w:t>
      </w:r>
      <w:r w:rsidRPr="003E17DC">
        <w:rPr>
          <w:rFonts w:asciiTheme="minorHAnsi" w:hAnsiTheme="minorHAnsi" w:cstheme="minorHAnsi"/>
          <w:color w:val="000000"/>
          <w:sz w:val="18"/>
          <w:szCs w:val="18"/>
        </w:rPr>
        <w:t>troductory principles of modular programming, system design and problem solving, desktop operating systems, electronic spreadsheets and a variety of introductory business courses.</w:t>
      </w:r>
    </w:p>
    <w:p w:rsidR="00A964E9" w:rsidRPr="003E17DC" w:rsidRDefault="00A964E9" w:rsidP="00A964E9">
      <w:pPr>
        <w:pStyle w:val="Default"/>
        <w:rPr>
          <w:rFonts w:asciiTheme="minorHAnsi" w:hAnsiTheme="minorHAnsi" w:cstheme="minorHAnsi"/>
          <w:sz w:val="18"/>
          <w:szCs w:val="18"/>
        </w:rPr>
      </w:pPr>
      <w:r w:rsidRPr="003E17DC">
        <w:rPr>
          <w:rFonts w:asciiTheme="minorHAnsi" w:hAnsiTheme="minorHAnsi" w:cstheme="minorHAnsi"/>
          <w:sz w:val="18"/>
          <w:szCs w:val="18"/>
        </w:rPr>
        <w:t>The CIS: Database Management certificate involves the study of relational database technology used in the business environment. The emphasis is on selecting the appropriate system platform for data</w:t>
      </w:r>
      <w:r w:rsidRPr="003E17DC">
        <w:rPr>
          <w:rFonts w:asciiTheme="minorHAnsi" w:hAnsiTheme="minorHAnsi" w:cstheme="minorHAnsi"/>
          <w:sz w:val="18"/>
          <w:szCs w:val="18"/>
        </w:rPr>
        <w:t>base deployment. Course work in</w:t>
      </w:r>
      <w:r w:rsidRPr="003E17DC">
        <w:rPr>
          <w:rFonts w:asciiTheme="minorHAnsi" w:hAnsiTheme="minorHAnsi" w:cstheme="minorHAnsi"/>
          <w:sz w:val="18"/>
          <w:szCs w:val="18"/>
        </w:rPr>
        <w:t>cludes database system design and programming for desktop, enterprise and Internet platforms, structure query language (SQL) programming, introductory principles of modular programming, system design and problem solving, desktop operating systems, and electronic spreadsheets.</w:t>
      </w:r>
    </w:p>
    <w:p w:rsidR="00994C1D" w:rsidRPr="003E17DC" w:rsidRDefault="00994C1D" w:rsidP="00A964E9">
      <w:pPr>
        <w:pStyle w:val="Default"/>
        <w:rPr>
          <w:rFonts w:asciiTheme="minorHAnsi" w:hAnsiTheme="minorHAnsi" w:cstheme="minorHAnsi"/>
          <w:sz w:val="18"/>
          <w:szCs w:val="18"/>
        </w:rPr>
      </w:pPr>
    </w:p>
    <w:p w:rsidR="002B091D" w:rsidRPr="003E17DC" w:rsidRDefault="002B091D" w:rsidP="00A964E9">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Career Opportunities </w:t>
      </w:r>
    </w:p>
    <w:p w:rsidR="002B091D" w:rsidRPr="003E17DC" w:rsidRDefault="002B091D" w:rsidP="002B091D">
      <w:pPr>
        <w:pStyle w:val="Pa53"/>
        <w:spacing w:line="240" w:lineRule="auto"/>
        <w:rPr>
          <w:rFonts w:asciiTheme="minorHAnsi" w:hAnsiTheme="minorHAnsi" w:cstheme="minorHAnsi"/>
          <w:color w:val="000000"/>
          <w:sz w:val="18"/>
          <w:szCs w:val="18"/>
        </w:rPr>
      </w:pPr>
      <w:r w:rsidRPr="003E17DC">
        <w:rPr>
          <w:rFonts w:asciiTheme="minorHAnsi" w:hAnsiTheme="minorHAnsi" w:cstheme="minorHAnsi"/>
          <w:color w:val="000000"/>
          <w:sz w:val="18"/>
          <w:szCs w:val="18"/>
        </w:rPr>
        <w:t>Technical positions include computer operator, computer program</w:t>
      </w:r>
      <w:r w:rsidRPr="003E17DC">
        <w:rPr>
          <w:rFonts w:asciiTheme="minorHAnsi" w:hAnsiTheme="minorHAnsi" w:cstheme="minorHAnsi"/>
          <w:color w:val="000000"/>
          <w:sz w:val="18"/>
          <w:szCs w:val="18"/>
        </w:rPr>
        <w:softHyphen/>
        <w:t>mer, system analysts, database administrators, computer support, or help desk specialists, Web developers, and application develop</w:t>
      </w:r>
      <w:r w:rsidRPr="003E17DC">
        <w:rPr>
          <w:rFonts w:asciiTheme="minorHAnsi" w:hAnsiTheme="minorHAnsi" w:cstheme="minorHAnsi"/>
          <w:color w:val="000000"/>
          <w:sz w:val="18"/>
          <w:szCs w:val="18"/>
        </w:rPr>
        <w:softHyphen/>
        <w:t xml:space="preserve">ers. </w:t>
      </w:r>
    </w:p>
    <w:p w:rsidR="002B091D" w:rsidRPr="003E17DC" w:rsidRDefault="002B091D" w:rsidP="002B091D">
      <w:pPr>
        <w:pStyle w:val="Pa53"/>
        <w:spacing w:line="240" w:lineRule="auto"/>
        <w:rPr>
          <w:rFonts w:asciiTheme="minorHAnsi" w:hAnsiTheme="minorHAnsi" w:cstheme="minorHAnsi"/>
          <w:color w:val="000000"/>
          <w:sz w:val="18"/>
          <w:szCs w:val="18"/>
        </w:rPr>
      </w:pPr>
      <w:r w:rsidRPr="003E17DC">
        <w:rPr>
          <w:rFonts w:asciiTheme="minorHAnsi" w:hAnsiTheme="minorHAnsi" w:cstheme="minorHAnsi"/>
          <w:color w:val="000000"/>
          <w:sz w:val="18"/>
          <w:szCs w:val="18"/>
        </w:rPr>
        <w:t>Opportunities in networking include network support specialists, network administrators and technicians, network security special</w:t>
      </w:r>
      <w:r w:rsidRPr="003E17DC">
        <w:rPr>
          <w:rFonts w:asciiTheme="minorHAnsi" w:hAnsiTheme="minorHAnsi" w:cstheme="minorHAnsi"/>
          <w:color w:val="000000"/>
          <w:sz w:val="18"/>
          <w:szCs w:val="18"/>
        </w:rPr>
        <w:softHyphen/>
        <w:t xml:space="preserve">ist, computer forensics specialist, Webmasters, Web developers, and Web site designers. </w:t>
      </w:r>
    </w:p>
    <w:p w:rsidR="00994C1D" w:rsidRPr="003E17DC" w:rsidRDefault="00994C1D" w:rsidP="00994C1D">
      <w:pPr>
        <w:pStyle w:val="Default"/>
        <w:rPr>
          <w:rFonts w:asciiTheme="minorHAnsi" w:hAnsiTheme="minorHAnsi" w:cstheme="minorHAnsi"/>
        </w:rPr>
      </w:pPr>
    </w:p>
    <w:p w:rsidR="002B091D" w:rsidRPr="003E17DC" w:rsidRDefault="002B091D" w:rsidP="002B091D">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Upon completion of this program, the student will be able to: </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describe</w:t>
      </w:r>
      <w:proofErr w:type="gramEnd"/>
      <w:r w:rsidRPr="003E17DC">
        <w:rPr>
          <w:rFonts w:cstheme="minorHAnsi"/>
          <w:color w:val="000000"/>
          <w:sz w:val="18"/>
          <w:szCs w:val="18"/>
        </w:rPr>
        <w:t xml:space="preserve"> relational database techno</w:t>
      </w:r>
      <w:r w:rsidRPr="003E17DC">
        <w:rPr>
          <w:rFonts w:cstheme="minorHAnsi"/>
          <w:color w:val="000000"/>
          <w:sz w:val="18"/>
          <w:szCs w:val="18"/>
        </w:rPr>
        <w:t>logies for desktop, enter</w:t>
      </w:r>
      <w:r w:rsidRPr="003E17DC">
        <w:rPr>
          <w:rFonts w:cstheme="minorHAnsi"/>
          <w:color w:val="000000"/>
          <w:sz w:val="18"/>
          <w:szCs w:val="18"/>
        </w:rPr>
        <w:t>prise and Internet platforms.</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explain</w:t>
      </w:r>
      <w:proofErr w:type="gramEnd"/>
      <w:r w:rsidRPr="003E17DC">
        <w:rPr>
          <w:rFonts w:cstheme="minorHAnsi"/>
          <w:color w:val="000000"/>
          <w:sz w:val="18"/>
          <w:szCs w:val="18"/>
        </w:rPr>
        <w:t xml:space="preserve"> and discuss database theory and principles.</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employ</w:t>
      </w:r>
      <w:proofErr w:type="gramEnd"/>
      <w:r w:rsidRPr="003E17DC">
        <w:rPr>
          <w:rFonts w:cstheme="minorHAnsi"/>
          <w:color w:val="000000"/>
          <w:sz w:val="18"/>
          <w:szCs w:val="18"/>
        </w:rPr>
        <w:t xml:space="preserve"> relational database technologies for either desktop, enterprise and Internet platforms to solve common business problems using standard database principles and practices.</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assess</w:t>
      </w:r>
      <w:proofErr w:type="gramEnd"/>
      <w:r w:rsidRPr="003E17DC">
        <w:rPr>
          <w:rFonts w:cstheme="minorHAnsi"/>
          <w:color w:val="000000"/>
          <w:sz w:val="18"/>
          <w:szCs w:val="18"/>
        </w:rPr>
        <w:t xml:space="preserve"> and document information system requirements.</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employ</w:t>
      </w:r>
      <w:proofErr w:type="gramEnd"/>
      <w:r w:rsidRPr="003E17DC">
        <w:rPr>
          <w:rFonts w:cstheme="minorHAnsi"/>
          <w:color w:val="000000"/>
          <w:sz w:val="18"/>
          <w:szCs w:val="18"/>
        </w:rPr>
        <w:t xml:space="preserve"> modular programm</w:t>
      </w:r>
      <w:r w:rsidRPr="003E17DC">
        <w:rPr>
          <w:rFonts w:cstheme="minorHAnsi"/>
          <w:color w:val="000000"/>
          <w:sz w:val="18"/>
          <w:szCs w:val="18"/>
        </w:rPr>
        <w:t>ing concepts in program develop</w:t>
      </w:r>
      <w:r w:rsidRPr="003E17DC">
        <w:rPr>
          <w:rFonts w:cstheme="minorHAnsi"/>
          <w:color w:val="000000"/>
          <w:sz w:val="18"/>
          <w:szCs w:val="18"/>
        </w:rPr>
        <w:t>ment.</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design</w:t>
      </w:r>
      <w:proofErr w:type="gramEnd"/>
      <w:r w:rsidRPr="003E17DC">
        <w:rPr>
          <w:rFonts w:cstheme="minorHAnsi"/>
          <w:color w:val="000000"/>
          <w:sz w:val="18"/>
          <w:szCs w:val="18"/>
        </w:rPr>
        <w:t xml:space="preserve"> and code elementary programs encountered in business and government.</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identify</w:t>
      </w:r>
      <w:proofErr w:type="gramEnd"/>
      <w:r w:rsidRPr="003E17DC">
        <w:rPr>
          <w:rFonts w:cstheme="minorHAnsi"/>
          <w:color w:val="000000"/>
          <w:sz w:val="18"/>
          <w:szCs w:val="18"/>
        </w:rPr>
        <w:t xml:space="preserve"> interactive web publishing situations requiring data-base solutions.</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create</w:t>
      </w:r>
      <w:proofErr w:type="gramEnd"/>
      <w:r w:rsidRPr="003E17DC">
        <w:rPr>
          <w:rFonts w:cstheme="minorHAnsi"/>
          <w:color w:val="000000"/>
          <w:sz w:val="18"/>
          <w:szCs w:val="18"/>
        </w:rPr>
        <w:t xml:space="preserve"> interactive web database.</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analyze</w:t>
      </w:r>
      <w:proofErr w:type="gramEnd"/>
      <w:r w:rsidRPr="003E17DC">
        <w:rPr>
          <w:rFonts w:cstheme="minorHAnsi"/>
          <w:color w:val="000000"/>
          <w:sz w:val="18"/>
          <w:szCs w:val="18"/>
        </w:rPr>
        <w:t xml:space="preserve"> practical business problems and utilize critical thinking in the determination of  alternative solutions.</w:t>
      </w:r>
    </w:p>
    <w:p w:rsidR="00A964E9"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t>•  apply</w:t>
      </w:r>
      <w:proofErr w:type="gramEnd"/>
      <w:r w:rsidRPr="003E17DC">
        <w:rPr>
          <w:rFonts w:cstheme="minorHAnsi"/>
          <w:color w:val="000000"/>
          <w:sz w:val="18"/>
          <w:szCs w:val="18"/>
        </w:rPr>
        <w:t xml:space="preserve"> communication theory, effective writing techniques, and interpersonal communication skills to business situations.</w:t>
      </w:r>
    </w:p>
    <w:p w:rsidR="00B736E2" w:rsidRPr="003E17DC" w:rsidRDefault="00A964E9" w:rsidP="00A964E9">
      <w:pPr>
        <w:spacing w:after="0" w:line="240" w:lineRule="auto"/>
        <w:rPr>
          <w:rFonts w:cstheme="minorHAnsi"/>
          <w:color w:val="000000"/>
          <w:sz w:val="18"/>
          <w:szCs w:val="18"/>
        </w:rPr>
      </w:pPr>
      <w:proofErr w:type="gramStart"/>
      <w:r w:rsidRPr="003E17DC">
        <w:rPr>
          <w:rFonts w:cstheme="minorHAnsi"/>
          <w:color w:val="000000"/>
          <w:sz w:val="18"/>
          <w:szCs w:val="18"/>
        </w:rPr>
        <w:lastRenderedPageBreak/>
        <w:t>•  analyze</w:t>
      </w:r>
      <w:proofErr w:type="gramEnd"/>
      <w:r w:rsidRPr="003E17DC">
        <w:rPr>
          <w:rFonts w:cstheme="minorHAnsi"/>
          <w:color w:val="000000"/>
          <w:sz w:val="18"/>
          <w:szCs w:val="18"/>
        </w:rPr>
        <w:t xml:space="preserve"> and explain the nature and purpose of accounting and its function in business.</w:t>
      </w:r>
    </w:p>
    <w:p w:rsidR="00A964E9" w:rsidRPr="003E17DC" w:rsidRDefault="00A964E9" w:rsidP="00A964E9">
      <w:pPr>
        <w:spacing w:after="0" w:line="240" w:lineRule="auto"/>
        <w:rPr>
          <w:rFonts w:cstheme="minorHAnsi"/>
          <w:color w:val="000000"/>
          <w:sz w:val="18"/>
          <w:szCs w:val="18"/>
        </w:rPr>
      </w:pPr>
    </w:p>
    <w:p w:rsidR="00B736E2" w:rsidRPr="003E17DC" w:rsidRDefault="00A964E9" w:rsidP="002B091D">
      <w:pPr>
        <w:spacing w:after="0" w:line="240" w:lineRule="auto"/>
        <w:rPr>
          <w:rFonts w:cstheme="minorHAnsi"/>
          <w:b/>
          <w:color w:val="000000"/>
          <w:sz w:val="24"/>
          <w:szCs w:val="24"/>
        </w:rPr>
      </w:pPr>
      <w:r w:rsidRPr="003E17DC">
        <w:rPr>
          <w:rFonts w:cstheme="minorHAnsi"/>
          <w:b/>
          <w:color w:val="000000"/>
          <w:sz w:val="24"/>
          <w:szCs w:val="24"/>
        </w:rPr>
        <w:t>Microcomputer Application</w:t>
      </w:r>
      <w:r w:rsidR="00ED4C4E" w:rsidRPr="003E17DC">
        <w:rPr>
          <w:rFonts w:cstheme="minorHAnsi"/>
          <w:b/>
          <w:color w:val="000000"/>
          <w:sz w:val="24"/>
          <w:szCs w:val="24"/>
        </w:rPr>
        <w:t xml:space="preserve"> </w:t>
      </w:r>
      <w:r w:rsidR="007F3FDE" w:rsidRPr="003E17DC">
        <w:rPr>
          <w:rFonts w:cstheme="minorHAnsi"/>
          <w:b/>
          <w:sz w:val="24"/>
          <w:szCs w:val="24"/>
        </w:rPr>
        <w:t>– Associates</w:t>
      </w:r>
      <w:r w:rsidR="003E17DC" w:rsidRPr="003E17DC">
        <w:rPr>
          <w:rFonts w:cstheme="minorHAnsi"/>
          <w:b/>
          <w:sz w:val="24"/>
          <w:szCs w:val="24"/>
        </w:rPr>
        <w:t>,</w:t>
      </w:r>
      <w:r w:rsidR="007F3FDE" w:rsidRPr="003E17DC">
        <w:rPr>
          <w:rFonts w:cstheme="minorHAnsi"/>
          <w:b/>
          <w:sz w:val="24"/>
          <w:szCs w:val="24"/>
        </w:rPr>
        <w:t xml:space="preserve"> </w:t>
      </w:r>
      <w:r w:rsidR="003E17DC" w:rsidRPr="003E17DC">
        <w:rPr>
          <w:rFonts w:cstheme="minorHAnsi"/>
          <w:b/>
          <w:sz w:val="24"/>
          <w:szCs w:val="24"/>
        </w:rPr>
        <w:t>Certificate</w:t>
      </w:r>
    </w:p>
    <w:p w:rsidR="00ED4C4E" w:rsidRPr="003E17DC" w:rsidRDefault="00ED4C4E" w:rsidP="00ED4C4E">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Program Information</w:t>
      </w:r>
    </w:p>
    <w:p w:rsidR="00ED4C4E" w:rsidRDefault="00994C1D" w:rsidP="00994C1D">
      <w:pPr>
        <w:pStyle w:val="Default"/>
        <w:rPr>
          <w:rFonts w:asciiTheme="minorHAnsi" w:hAnsiTheme="minorHAnsi" w:cstheme="minorHAnsi"/>
          <w:sz w:val="18"/>
          <w:szCs w:val="18"/>
        </w:rPr>
      </w:pPr>
      <w:r w:rsidRPr="003E17DC">
        <w:rPr>
          <w:rFonts w:asciiTheme="minorHAnsi" w:hAnsiTheme="minorHAnsi" w:cstheme="minorHAnsi"/>
          <w:sz w:val="18"/>
          <w:szCs w:val="18"/>
        </w:rPr>
        <w:t>This degree focuses on the use of the microcomputer and current, commonly used software to solve problems in a business environment. Course work includes microcomputer applications in database management, desktop publishing, electronic spreadsheets, presentation graphics, operating systems, word processing, and at least one programming language.</w:t>
      </w:r>
    </w:p>
    <w:p w:rsidR="003E17DC" w:rsidRDefault="003E17DC" w:rsidP="003E17DC">
      <w:pPr>
        <w:pStyle w:val="Pa43"/>
        <w:spacing w:line="240" w:lineRule="auto"/>
        <w:rPr>
          <w:rFonts w:asciiTheme="minorHAnsi" w:hAnsiTheme="minorHAnsi" w:cstheme="minorHAnsi"/>
          <w:b/>
          <w:bCs/>
          <w:color w:val="000000"/>
          <w:sz w:val="18"/>
          <w:szCs w:val="18"/>
        </w:rPr>
      </w:pPr>
    </w:p>
    <w:p w:rsidR="003E17DC" w:rsidRPr="004A490C" w:rsidRDefault="003E17DC" w:rsidP="003E17DC">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3E17DC" w:rsidRPr="004A490C" w:rsidRDefault="003E17DC" w:rsidP="003E17DC">
      <w:pPr>
        <w:pStyle w:val="Pa53"/>
        <w:spacing w:line="240" w:lineRule="auto"/>
        <w:rPr>
          <w:rFonts w:asciiTheme="minorHAnsi" w:hAnsiTheme="minorHAnsi" w:cstheme="minorHAnsi"/>
          <w:color w:val="000000"/>
          <w:sz w:val="18"/>
          <w:szCs w:val="18"/>
        </w:rPr>
      </w:pPr>
      <w:r w:rsidRPr="004A490C">
        <w:rPr>
          <w:rFonts w:asciiTheme="minorHAnsi" w:hAnsiTheme="minorHAnsi" w:cstheme="minorHAnsi"/>
          <w:color w:val="000000"/>
          <w:sz w:val="18"/>
          <w:szCs w:val="18"/>
        </w:rPr>
        <w:t>This program is designed for Comput</w:t>
      </w:r>
      <w:r w:rsidRPr="004A490C">
        <w:rPr>
          <w:rFonts w:asciiTheme="minorHAnsi" w:hAnsiTheme="minorHAnsi" w:cstheme="minorHAnsi"/>
          <w:color w:val="000000"/>
          <w:sz w:val="18"/>
          <w:szCs w:val="18"/>
        </w:rPr>
        <w:softHyphen/>
        <w:t>er Information Science students pursuing employment in the area of programming and maintaining microcomputer systems.</w:t>
      </w:r>
    </w:p>
    <w:p w:rsidR="00994C1D" w:rsidRPr="003E17DC" w:rsidRDefault="00994C1D" w:rsidP="00994C1D">
      <w:pPr>
        <w:pStyle w:val="Default"/>
        <w:rPr>
          <w:rFonts w:asciiTheme="minorHAnsi" w:hAnsiTheme="minorHAnsi" w:cstheme="minorHAnsi"/>
          <w:sz w:val="18"/>
          <w:szCs w:val="18"/>
        </w:rPr>
      </w:pPr>
    </w:p>
    <w:p w:rsidR="00ED4C4E" w:rsidRPr="003E17DC" w:rsidRDefault="00ED4C4E" w:rsidP="00ED4C4E">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design</w:t>
      </w:r>
      <w:proofErr w:type="gramEnd"/>
      <w:r w:rsidRPr="003E17DC">
        <w:rPr>
          <w:rFonts w:asciiTheme="minorHAnsi" w:hAnsiTheme="minorHAnsi" w:cstheme="minorHAnsi"/>
          <w:sz w:val="18"/>
          <w:szCs w:val="18"/>
        </w:rPr>
        <w:t xml:space="preserve"> and manage database tables, queries and forms.</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produce</w:t>
      </w:r>
      <w:proofErr w:type="gramEnd"/>
      <w:r w:rsidRPr="003E17DC">
        <w:rPr>
          <w:rFonts w:asciiTheme="minorHAnsi" w:hAnsiTheme="minorHAnsi" w:cstheme="minorHAnsi"/>
          <w:sz w:val="18"/>
          <w:szCs w:val="18"/>
        </w:rPr>
        <w:t xml:space="preserve"> reports for use in a typical business environment.</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evaluate</w:t>
      </w:r>
      <w:proofErr w:type="gramEnd"/>
      <w:r w:rsidRPr="003E17DC">
        <w:rPr>
          <w:rFonts w:asciiTheme="minorHAnsi" w:hAnsiTheme="minorHAnsi" w:cstheme="minorHAnsi"/>
          <w:sz w:val="18"/>
          <w:szCs w:val="18"/>
        </w:rPr>
        <w:t xml:space="preserve"> the basic computing</w:t>
      </w:r>
      <w:r w:rsidRPr="003E17DC">
        <w:rPr>
          <w:rFonts w:asciiTheme="minorHAnsi" w:hAnsiTheme="minorHAnsi" w:cstheme="minorHAnsi"/>
          <w:sz w:val="18"/>
          <w:szCs w:val="18"/>
        </w:rPr>
        <w:t xml:space="preserve"> needs of a business by develop</w:t>
      </w:r>
      <w:r w:rsidRPr="003E17DC">
        <w:rPr>
          <w:rFonts w:asciiTheme="minorHAnsi" w:hAnsiTheme="minorHAnsi" w:cstheme="minorHAnsi"/>
          <w:sz w:val="18"/>
          <w:szCs w:val="18"/>
        </w:rPr>
        <w:t>ing associated documentation and presentations.</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create</w:t>
      </w:r>
      <w:proofErr w:type="gramEnd"/>
      <w:r w:rsidRPr="003E17DC">
        <w:rPr>
          <w:rFonts w:asciiTheme="minorHAnsi" w:hAnsiTheme="minorHAnsi" w:cstheme="minorHAnsi"/>
          <w:sz w:val="18"/>
          <w:szCs w:val="18"/>
        </w:rPr>
        <w:t xml:space="preserve"> spreadsheet formulas and manipulate business data.</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compose</w:t>
      </w:r>
      <w:proofErr w:type="gramEnd"/>
      <w:r w:rsidRPr="003E17DC">
        <w:rPr>
          <w:rFonts w:asciiTheme="minorHAnsi" w:hAnsiTheme="minorHAnsi" w:cstheme="minorHAnsi"/>
          <w:sz w:val="18"/>
          <w:szCs w:val="18"/>
        </w:rPr>
        <w:t xml:space="preserve"> and format typic</w:t>
      </w:r>
      <w:r w:rsidRPr="003E17DC">
        <w:rPr>
          <w:rFonts w:asciiTheme="minorHAnsi" w:hAnsiTheme="minorHAnsi" w:cstheme="minorHAnsi"/>
          <w:sz w:val="18"/>
          <w:szCs w:val="18"/>
        </w:rPr>
        <w:t>al business communications docu</w:t>
      </w:r>
      <w:r w:rsidRPr="003E17DC">
        <w:rPr>
          <w:rFonts w:asciiTheme="minorHAnsi" w:hAnsiTheme="minorHAnsi" w:cstheme="minorHAnsi"/>
          <w:sz w:val="18"/>
          <w:szCs w:val="18"/>
        </w:rPr>
        <w:t>ments according to industry standards.</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combine</w:t>
      </w:r>
      <w:proofErr w:type="gramEnd"/>
      <w:r w:rsidRPr="003E17DC">
        <w:rPr>
          <w:rFonts w:asciiTheme="minorHAnsi" w:hAnsiTheme="minorHAnsi" w:cstheme="minorHAnsi"/>
          <w:sz w:val="18"/>
          <w:szCs w:val="18"/>
        </w:rPr>
        <w:t xml:space="preserve"> data from different software applications into one document.</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compose</w:t>
      </w:r>
      <w:proofErr w:type="gramEnd"/>
      <w:r w:rsidRPr="003E17DC">
        <w:rPr>
          <w:rFonts w:asciiTheme="minorHAnsi" w:hAnsiTheme="minorHAnsi" w:cstheme="minorHAnsi"/>
          <w:sz w:val="18"/>
          <w:szCs w:val="18"/>
        </w:rPr>
        <w:t xml:space="preserve"> simple computer programs using basic logic.</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file  management  techniques  in  organizing  computer data.</w:t>
      </w:r>
    </w:p>
    <w:p w:rsidR="00994C1D" w:rsidRPr="003E17DC" w:rsidRDefault="00994C1D" w:rsidP="00994C1D">
      <w:pPr>
        <w:pStyle w:val="Default"/>
        <w:rPr>
          <w:rFonts w:asciiTheme="minorHAnsi" w:hAnsiTheme="minorHAnsi" w:cstheme="minorHAnsi"/>
          <w:sz w:val="18"/>
          <w:szCs w:val="18"/>
        </w:rPr>
      </w:pPr>
    </w:p>
    <w:p w:rsidR="00994C1D" w:rsidRPr="003E17DC" w:rsidRDefault="00994C1D" w:rsidP="00994C1D">
      <w:pPr>
        <w:spacing w:after="0" w:line="240" w:lineRule="auto"/>
        <w:rPr>
          <w:rFonts w:cstheme="minorHAnsi"/>
          <w:b/>
          <w:color w:val="000000"/>
          <w:sz w:val="24"/>
          <w:szCs w:val="24"/>
        </w:rPr>
      </w:pPr>
      <w:r w:rsidRPr="003E17DC">
        <w:rPr>
          <w:rFonts w:cstheme="minorHAnsi"/>
          <w:b/>
          <w:color w:val="000000"/>
          <w:sz w:val="24"/>
          <w:szCs w:val="24"/>
        </w:rPr>
        <w:t>Information System Security</w:t>
      </w:r>
      <w:r w:rsidRPr="003E17DC">
        <w:rPr>
          <w:rFonts w:cstheme="minorHAnsi"/>
          <w:b/>
          <w:color w:val="000000"/>
          <w:sz w:val="24"/>
          <w:szCs w:val="24"/>
        </w:rPr>
        <w:t xml:space="preserve"> – </w:t>
      </w:r>
      <w:r w:rsidR="007F3FDE" w:rsidRPr="003E17DC">
        <w:rPr>
          <w:rFonts w:cstheme="minorHAnsi"/>
          <w:b/>
          <w:sz w:val="24"/>
          <w:szCs w:val="24"/>
        </w:rPr>
        <w:t>Associates</w:t>
      </w:r>
      <w:r w:rsidRPr="003E17DC">
        <w:rPr>
          <w:rFonts w:cstheme="minorHAnsi"/>
          <w:b/>
          <w:color w:val="000000"/>
          <w:sz w:val="24"/>
          <w:szCs w:val="24"/>
        </w:rPr>
        <w:t xml:space="preserve">, </w:t>
      </w:r>
      <w:r w:rsidR="003E17DC" w:rsidRPr="003E17DC">
        <w:rPr>
          <w:rFonts w:cstheme="minorHAnsi"/>
          <w:b/>
          <w:sz w:val="24"/>
          <w:szCs w:val="24"/>
        </w:rPr>
        <w:t>Certificate</w:t>
      </w:r>
      <w:r w:rsidRPr="003E17DC">
        <w:rPr>
          <w:rFonts w:cstheme="minorHAnsi"/>
          <w:b/>
          <w:color w:val="000000"/>
          <w:sz w:val="24"/>
          <w:szCs w:val="24"/>
        </w:rPr>
        <w:t xml:space="preserve"> </w:t>
      </w: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Program Information</w:t>
      </w:r>
    </w:p>
    <w:p w:rsidR="00994C1D" w:rsidRPr="003E17DC" w:rsidRDefault="00994C1D" w:rsidP="00994C1D">
      <w:pPr>
        <w:pStyle w:val="Default"/>
        <w:rPr>
          <w:rFonts w:asciiTheme="minorHAnsi" w:hAnsiTheme="minorHAnsi" w:cstheme="minorHAnsi"/>
          <w:sz w:val="18"/>
          <w:szCs w:val="18"/>
        </w:rPr>
      </w:pPr>
      <w:r w:rsidRPr="003E17DC">
        <w:rPr>
          <w:rFonts w:asciiTheme="minorHAnsi" w:hAnsiTheme="minorHAnsi" w:cstheme="minorHAnsi"/>
          <w:sz w:val="18"/>
          <w:szCs w:val="18"/>
        </w:rPr>
        <w:t>This program provides the information and skills</w:t>
      </w:r>
      <w:r w:rsidRPr="003E17DC">
        <w:rPr>
          <w:rFonts w:asciiTheme="minorHAnsi" w:hAnsiTheme="minorHAnsi" w:cstheme="minorHAnsi"/>
          <w:sz w:val="18"/>
          <w:szCs w:val="18"/>
        </w:rPr>
        <w:t xml:space="preserve"> neces</w:t>
      </w:r>
      <w:r w:rsidRPr="003E17DC">
        <w:rPr>
          <w:rFonts w:asciiTheme="minorHAnsi" w:hAnsiTheme="minorHAnsi" w:cstheme="minorHAnsi"/>
          <w:sz w:val="18"/>
          <w:szCs w:val="18"/>
        </w:rPr>
        <w:t>sary for network administration professionals to implement security from internal and external threats for an enterprise network. It covers client and server security on different operating systems, disaster recovery planning, and forensics. This program also provides preparation for several computer information security certifi</w:t>
      </w:r>
      <w:r w:rsidRPr="003E17DC">
        <w:rPr>
          <w:rFonts w:asciiTheme="minorHAnsi" w:hAnsiTheme="minorHAnsi" w:cstheme="minorHAnsi"/>
          <w:sz w:val="18"/>
          <w:szCs w:val="18"/>
        </w:rPr>
        <w:t>cation exams, including the Com</w:t>
      </w:r>
      <w:r w:rsidRPr="003E17DC">
        <w:rPr>
          <w:rFonts w:asciiTheme="minorHAnsi" w:hAnsiTheme="minorHAnsi" w:cstheme="minorHAnsi"/>
          <w:sz w:val="18"/>
          <w:szCs w:val="18"/>
        </w:rPr>
        <w:t xml:space="preserve">puter Technology Industry Association </w:t>
      </w:r>
      <w:proofErr w:type="spellStart"/>
      <w:r w:rsidRPr="003E17DC">
        <w:rPr>
          <w:rFonts w:asciiTheme="minorHAnsi" w:hAnsiTheme="minorHAnsi" w:cstheme="minorHAnsi"/>
          <w:sz w:val="18"/>
          <w:szCs w:val="18"/>
        </w:rPr>
        <w:t>CompTIA</w:t>
      </w:r>
      <w:proofErr w:type="spellEnd"/>
      <w:r w:rsidRPr="003E17DC">
        <w:rPr>
          <w:rFonts w:asciiTheme="minorHAnsi" w:hAnsiTheme="minorHAnsi" w:cstheme="minorHAnsi"/>
          <w:sz w:val="18"/>
          <w:szCs w:val="18"/>
        </w:rPr>
        <w:t>) Secu</w:t>
      </w:r>
      <w:r w:rsidRPr="003E17DC">
        <w:rPr>
          <w:rFonts w:asciiTheme="minorHAnsi" w:hAnsiTheme="minorHAnsi" w:cstheme="minorHAnsi"/>
          <w:sz w:val="18"/>
          <w:szCs w:val="18"/>
        </w:rPr>
        <w:t>rity+ exam, Microsoft Certified Systems Engineer (MCSE) exams and several of the Certified Information Systems Security Professional (CISSP) certification exams.</w:t>
      </w:r>
    </w:p>
    <w:p w:rsidR="00994C1D" w:rsidRDefault="00994C1D" w:rsidP="00994C1D">
      <w:pPr>
        <w:pStyle w:val="Default"/>
        <w:rPr>
          <w:rFonts w:asciiTheme="minorHAnsi" w:hAnsiTheme="minorHAnsi" w:cstheme="minorHAnsi"/>
          <w:sz w:val="18"/>
          <w:szCs w:val="18"/>
        </w:rPr>
      </w:pPr>
    </w:p>
    <w:p w:rsidR="003E17DC" w:rsidRPr="004A490C" w:rsidRDefault="003E17DC" w:rsidP="003E17DC">
      <w:pPr>
        <w:pStyle w:val="Pa43"/>
        <w:spacing w:line="240" w:lineRule="auto"/>
        <w:rPr>
          <w:rFonts w:asciiTheme="minorHAnsi" w:hAnsiTheme="minorHAnsi" w:cstheme="minorHAnsi"/>
          <w:color w:val="000000"/>
          <w:sz w:val="18"/>
          <w:szCs w:val="18"/>
        </w:rPr>
      </w:pPr>
      <w:r w:rsidRPr="004A490C">
        <w:rPr>
          <w:rFonts w:asciiTheme="minorHAnsi" w:hAnsiTheme="minorHAnsi" w:cstheme="minorHAnsi"/>
          <w:b/>
          <w:bCs/>
          <w:color w:val="000000"/>
          <w:sz w:val="18"/>
          <w:szCs w:val="18"/>
        </w:rPr>
        <w:t>Career Opportunities</w:t>
      </w:r>
    </w:p>
    <w:p w:rsidR="003E17DC" w:rsidRPr="004A490C" w:rsidRDefault="003E17DC" w:rsidP="003E17DC">
      <w:pPr>
        <w:spacing w:after="0" w:line="240" w:lineRule="auto"/>
        <w:rPr>
          <w:rFonts w:cstheme="minorHAnsi"/>
          <w:color w:val="000000"/>
          <w:sz w:val="18"/>
          <w:szCs w:val="18"/>
        </w:rPr>
      </w:pPr>
      <w:r w:rsidRPr="004A490C">
        <w:rPr>
          <w:rFonts w:cstheme="minorHAnsi"/>
          <w:color w:val="000000"/>
          <w:sz w:val="18"/>
          <w:szCs w:val="18"/>
        </w:rPr>
        <w:t>Information Security Systems Specialist, Computer Technician, Network Administrator, Network Systems Engineer.</w:t>
      </w:r>
    </w:p>
    <w:p w:rsidR="003E17DC" w:rsidRPr="003E17DC" w:rsidRDefault="003E17DC" w:rsidP="00994C1D">
      <w:pPr>
        <w:pStyle w:val="Default"/>
        <w:rPr>
          <w:rFonts w:asciiTheme="minorHAnsi" w:hAnsiTheme="minorHAnsi" w:cstheme="minorHAnsi"/>
          <w:sz w:val="18"/>
          <w:szCs w:val="18"/>
        </w:rPr>
      </w:pP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define</w:t>
      </w:r>
      <w:proofErr w:type="gramEnd"/>
      <w:r w:rsidRPr="003E17DC">
        <w:rPr>
          <w:rFonts w:asciiTheme="minorHAnsi" w:hAnsiTheme="minorHAnsi" w:cstheme="minorHAnsi"/>
          <w:sz w:val="18"/>
          <w:szCs w:val="18"/>
        </w:rPr>
        <w:t xml:space="preserve"> best practices for configuring network operating system services to provide optimum security.</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compare</w:t>
      </w:r>
      <w:proofErr w:type="gramEnd"/>
      <w:r w:rsidRPr="003E17DC">
        <w:rPr>
          <w:rFonts w:asciiTheme="minorHAnsi" w:hAnsiTheme="minorHAnsi" w:cstheme="minorHAnsi"/>
          <w:sz w:val="18"/>
          <w:szCs w:val="18"/>
        </w:rPr>
        <w:t xml:space="preserve"> and contrast the benefits of firewalls vs. intrusion detection devices and software.</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explain</w:t>
      </w:r>
      <w:proofErr w:type="gramEnd"/>
      <w:r w:rsidRPr="003E17DC">
        <w:rPr>
          <w:rFonts w:asciiTheme="minorHAnsi" w:hAnsiTheme="minorHAnsi" w:cstheme="minorHAnsi"/>
          <w:sz w:val="18"/>
          <w:szCs w:val="18"/>
        </w:rPr>
        <w:t xml:space="preserve"> and configure a network firewall to provide optimum security from external threats and exploits.</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analyze</w:t>
      </w:r>
      <w:proofErr w:type="gramEnd"/>
      <w:r w:rsidRPr="003E17DC">
        <w:rPr>
          <w:rFonts w:asciiTheme="minorHAnsi" w:hAnsiTheme="minorHAnsi" w:cstheme="minorHAnsi"/>
          <w:sz w:val="18"/>
          <w:szCs w:val="18"/>
        </w:rPr>
        <w:t xml:space="preserve"> organizational needs and implement internal security policies for the enterprise.</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evaluate</w:t>
      </w:r>
      <w:proofErr w:type="gramEnd"/>
      <w:r w:rsidRPr="003E17DC">
        <w:rPr>
          <w:rFonts w:asciiTheme="minorHAnsi" w:hAnsiTheme="minorHAnsi" w:cstheme="minorHAnsi"/>
          <w:sz w:val="18"/>
          <w:szCs w:val="18"/>
        </w:rPr>
        <w:t xml:space="preserve"> and implement the required security programs and policies  to  protect  the  enterprise  against  viruses,  Trojans, worms, rootkits, and spyware.</w:t>
      </w:r>
    </w:p>
    <w:p w:rsidR="00994C1D" w:rsidRPr="003E17DC" w:rsidRDefault="00994C1D" w:rsidP="00994C1D">
      <w:pPr>
        <w:pStyle w:val="Default"/>
        <w:rPr>
          <w:rFonts w:asciiTheme="minorHAnsi" w:hAnsiTheme="minorHAnsi" w:cstheme="minorHAnsi"/>
          <w:sz w:val="18"/>
          <w:szCs w:val="18"/>
        </w:rPr>
      </w:pPr>
      <w:r w:rsidRPr="003E17DC">
        <w:rPr>
          <w:rFonts w:asciiTheme="minorHAnsi" w:hAnsiTheme="minorHAnsi" w:cstheme="minorHAnsi"/>
          <w:sz w:val="18"/>
          <w:szCs w:val="18"/>
        </w:rPr>
        <w:t>•  assess and configure secure da</w:t>
      </w:r>
      <w:r w:rsidRPr="003E17DC">
        <w:rPr>
          <w:rFonts w:asciiTheme="minorHAnsi" w:hAnsiTheme="minorHAnsi" w:cstheme="minorHAnsi"/>
          <w:sz w:val="18"/>
          <w:szCs w:val="18"/>
        </w:rPr>
        <w:t>ta transfer protocols for inter</w:t>
      </w:r>
      <w:r w:rsidRPr="003E17DC">
        <w:rPr>
          <w:rFonts w:asciiTheme="minorHAnsi" w:hAnsiTheme="minorHAnsi" w:cstheme="minorHAnsi"/>
          <w:sz w:val="18"/>
          <w:szCs w:val="18"/>
        </w:rPr>
        <w:t>nal and external needs, including Windows IP Security (</w:t>
      </w:r>
      <w:proofErr w:type="spellStart"/>
      <w:r w:rsidRPr="003E17DC">
        <w:rPr>
          <w:rFonts w:asciiTheme="minorHAnsi" w:hAnsiTheme="minorHAnsi" w:cstheme="minorHAnsi"/>
          <w:sz w:val="18"/>
          <w:szCs w:val="18"/>
        </w:rPr>
        <w:t>IPSec</w:t>
      </w:r>
      <w:proofErr w:type="spellEnd"/>
      <w:r w:rsidRPr="003E17DC">
        <w:rPr>
          <w:rFonts w:asciiTheme="minorHAnsi" w:hAnsiTheme="minorHAnsi" w:cstheme="minorHAnsi"/>
          <w:sz w:val="18"/>
          <w:szCs w:val="18"/>
        </w:rPr>
        <w:t>) and the Virtual Private Network (VPN) tunneling protocols.</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Windows group policy to secure the internal network and shared resources.</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construct</w:t>
      </w:r>
      <w:proofErr w:type="gramEnd"/>
      <w:r w:rsidRPr="003E17DC">
        <w:rPr>
          <w:rFonts w:asciiTheme="minorHAnsi" w:hAnsiTheme="minorHAnsi" w:cstheme="minorHAnsi"/>
          <w:sz w:val="18"/>
          <w:szCs w:val="18"/>
        </w:rPr>
        <w:t xml:space="preserve"> NTFS file system permissions and shares to allow only the minimum levels of access needed b</w:t>
      </w:r>
      <w:r w:rsidRPr="003E17DC">
        <w:rPr>
          <w:rFonts w:asciiTheme="minorHAnsi" w:hAnsiTheme="minorHAnsi" w:cstheme="minorHAnsi"/>
          <w:sz w:val="18"/>
          <w:szCs w:val="18"/>
        </w:rPr>
        <w:t>y users to use net</w:t>
      </w:r>
      <w:r w:rsidRPr="003E17DC">
        <w:rPr>
          <w:rFonts w:asciiTheme="minorHAnsi" w:hAnsiTheme="minorHAnsi" w:cstheme="minorHAnsi"/>
          <w:sz w:val="18"/>
          <w:szCs w:val="18"/>
        </w:rPr>
        <w:t xml:space="preserve">work resources.  </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prioritize</w:t>
      </w:r>
      <w:proofErr w:type="gramEnd"/>
      <w:r w:rsidRPr="003E17DC">
        <w:rPr>
          <w:rFonts w:asciiTheme="minorHAnsi" w:hAnsiTheme="minorHAnsi" w:cstheme="minorHAnsi"/>
          <w:sz w:val="18"/>
          <w:szCs w:val="18"/>
        </w:rPr>
        <w:t xml:space="preserve"> and establish a disas</w:t>
      </w:r>
      <w:r w:rsidRPr="003E17DC">
        <w:rPr>
          <w:rFonts w:asciiTheme="minorHAnsi" w:hAnsiTheme="minorHAnsi" w:cstheme="minorHAnsi"/>
          <w:sz w:val="18"/>
          <w:szCs w:val="18"/>
        </w:rPr>
        <w:t>ter recovery plan for the enter</w:t>
      </w:r>
      <w:r w:rsidRPr="003E17DC">
        <w:rPr>
          <w:rFonts w:asciiTheme="minorHAnsi" w:hAnsiTheme="minorHAnsi" w:cstheme="minorHAnsi"/>
          <w:sz w:val="18"/>
          <w:szCs w:val="18"/>
        </w:rPr>
        <w:t>prise.</w:t>
      </w:r>
    </w:p>
    <w:p w:rsidR="00994C1D" w:rsidRPr="003E17DC" w:rsidRDefault="00994C1D" w:rsidP="00994C1D">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construct</w:t>
      </w:r>
      <w:proofErr w:type="gramEnd"/>
      <w:r w:rsidRPr="003E17DC">
        <w:rPr>
          <w:rFonts w:asciiTheme="minorHAnsi" w:hAnsiTheme="minorHAnsi" w:cstheme="minorHAnsi"/>
          <w:sz w:val="18"/>
          <w:szCs w:val="18"/>
        </w:rPr>
        <w:t xml:space="preserve"> and apply group po</w:t>
      </w:r>
      <w:r w:rsidRPr="003E17DC">
        <w:rPr>
          <w:rFonts w:asciiTheme="minorHAnsi" w:hAnsiTheme="minorHAnsi" w:cstheme="minorHAnsi"/>
          <w:sz w:val="18"/>
          <w:szCs w:val="18"/>
        </w:rPr>
        <w:t>licies and NTFS file system per</w:t>
      </w:r>
      <w:r w:rsidRPr="003E17DC">
        <w:rPr>
          <w:rFonts w:asciiTheme="minorHAnsi" w:hAnsiTheme="minorHAnsi" w:cstheme="minorHAnsi"/>
          <w:sz w:val="18"/>
          <w:szCs w:val="18"/>
        </w:rPr>
        <w:t>missions to secure files and network resources.</w:t>
      </w:r>
    </w:p>
    <w:p w:rsidR="00994C1D" w:rsidRPr="003E17DC" w:rsidRDefault="00994C1D" w:rsidP="00994C1D">
      <w:pPr>
        <w:pStyle w:val="Default"/>
        <w:rPr>
          <w:rFonts w:asciiTheme="minorHAnsi" w:hAnsiTheme="minorHAnsi" w:cstheme="minorHAnsi"/>
          <w:sz w:val="18"/>
          <w:szCs w:val="18"/>
        </w:rPr>
      </w:pPr>
    </w:p>
    <w:p w:rsidR="00A9156B" w:rsidRPr="003E17DC" w:rsidRDefault="00A9156B" w:rsidP="00A9156B">
      <w:pPr>
        <w:spacing w:after="0" w:line="240" w:lineRule="auto"/>
        <w:rPr>
          <w:rFonts w:cstheme="minorHAnsi"/>
          <w:b/>
          <w:color w:val="000000"/>
          <w:sz w:val="24"/>
          <w:szCs w:val="24"/>
        </w:rPr>
      </w:pPr>
      <w:r w:rsidRPr="003E17DC">
        <w:rPr>
          <w:rFonts w:cstheme="minorHAnsi"/>
          <w:b/>
          <w:color w:val="000000"/>
          <w:sz w:val="24"/>
          <w:szCs w:val="24"/>
        </w:rPr>
        <w:t>Engineering / Engineering Technology</w:t>
      </w:r>
      <w:r w:rsidR="00994C1D" w:rsidRPr="003E17DC">
        <w:rPr>
          <w:rFonts w:cstheme="minorHAnsi"/>
          <w:b/>
          <w:color w:val="000000"/>
          <w:sz w:val="24"/>
          <w:szCs w:val="24"/>
        </w:rPr>
        <w:t xml:space="preserve"> – </w:t>
      </w:r>
      <w:r w:rsidR="007F3FDE" w:rsidRPr="003E17DC">
        <w:rPr>
          <w:rFonts w:cstheme="minorHAnsi"/>
          <w:b/>
          <w:sz w:val="24"/>
          <w:szCs w:val="24"/>
        </w:rPr>
        <w:t>Associates</w:t>
      </w:r>
      <w:r w:rsidRPr="003E17DC">
        <w:rPr>
          <w:rFonts w:cstheme="minorHAnsi"/>
          <w:b/>
          <w:color w:val="000000"/>
          <w:sz w:val="24"/>
          <w:szCs w:val="24"/>
        </w:rPr>
        <w:t xml:space="preserve"> (Transfer) </w:t>
      </w:r>
    </w:p>
    <w:p w:rsidR="00994C1D" w:rsidRPr="003E17DC" w:rsidRDefault="00994C1D" w:rsidP="00A9156B">
      <w:pPr>
        <w:spacing w:after="0" w:line="240" w:lineRule="auto"/>
        <w:rPr>
          <w:rFonts w:cstheme="minorHAnsi"/>
          <w:b/>
          <w:bCs/>
          <w:color w:val="000000"/>
          <w:sz w:val="18"/>
          <w:szCs w:val="18"/>
        </w:rPr>
      </w:pPr>
      <w:r w:rsidRPr="003E17DC">
        <w:rPr>
          <w:rFonts w:cstheme="minorHAnsi"/>
          <w:b/>
          <w:bCs/>
          <w:color w:val="000000"/>
          <w:sz w:val="18"/>
          <w:szCs w:val="18"/>
        </w:rPr>
        <w:t>Program Information</w:t>
      </w:r>
    </w:p>
    <w:p w:rsidR="00807AC1" w:rsidRPr="003E17DC" w:rsidRDefault="00A9156B" w:rsidP="00807AC1">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ARC’s program provides the foundation in mathematics, physics, and engineering necessary to transfer to a four-year institution and complete a bachelor’s degree in engineering.  Students should consult the institution to which they </w:t>
      </w:r>
      <w:r w:rsidR="00807AC1" w:rsidRPr="003E17DC">
        <w:rPr>
          <w:rFonts w:asciiTheme="minorHAnsi" w:hAnsiTheme="minorHAnsi" w:cstheme="minorHAnsi"/>
          <w:sz w:val="18"/>
          <w:szCs w:val="18"/>
        </w:rPr>
        <w:t>w</w:t>
      </w:r>
      <w:r w:rsidRPr="003E17DC">
        <w:rPr>
          <w:rFonts w:asciiTheme="minorHAnsi" w:hAnsiTheme="minorHAnsi" w:cstheme="minorHAnsi"/>
          <w:sz w:val="18"/>
          <w:szCs w:val="18"/>
        </w:rPr>
        <w:t>ish to transfer for the specific lower division requirements.</w:t>
      </w:r>
      <w:r w:rsidR="00807AC1" w:rsidRPr="003E17DC">
        <w:rPr>
          <w:rFonts w:asciiTheme="minorHAnsi" w:hAnsiTheme="minorHAnsi" w:cstheme="minorHAnsi"/>
          <w:sz w:val="18"/>
          <w:szCs w:val="18"/>
        </w:rPr>
        <w:t xml:space="preserve"> </w:t>
      </w:r>
      <w:r w:rsidR="00807AC1" w:rsidRPr="003E17DC">
        <w:rPr>
          <w:rFonts w:asciiTheme="minorHAnsi" w:hAnsiTheme="minorHAnsi" w:cstheme="minorHAnsi"/>
          <w:sz w:val="18"/>
          <w:szCs w:val="18"/>
        </w:rPr>
        <w:t xml:space="preserve">This degree and certificate emphasizes the knowledge and skills required for entry level success in the engineering professions. These include a basic preparation within the scientific fields including physics, mathematics, chemistry, and material sciences. These sciences are applied to technical analysis and graphic communication standards and practices. In addition, projects include environmental and sustainable design issues, product </w:t>
      </w:r>
      <w:r w:rsidR="00807AC1" w:rsidRPr="003E17DC">
        <w:rPr>
          <w:rFonts w:asciiTheme="minorHAnsi" w:hAnsiTheme="minorHAnsi" w:cstheme="minorHAnsi"/>
          <w:sz w:val="18"/>
          <w:szCs w:val="18"/>
        </w:rPr>
        <w:lastRenderedPageBreak/>
        <w:t>economics, and legal considerations. Current computer technologies and various analytical design and documentation software are emphasized throughout the program.</w:t>
      </w:r>
    </w:p>
    <w:p w:rsidR="00807AC1" w:rsidRPr="003E17DC" w:rsidRDefault="00807AC1" w:rsidP="00807AC1">
      <w:pPr>
        <w:pStyle w:val="Pa43"/>
        <w:spacing w:line="240" w:lineRule="auto"/>
        <w:rPr>
          <w:rFonts w:asciiTheme="minorHAnsi" w:hAnsiTheme="minorHAnsi" w:cstheme="minorHAnsi"/>
          <w:b/>
          <w:bCs/>
          <w:color w:val="000000"/>
          <w:sz w:val="18"/>
          <w:szCs w:val="18"/>
        </w:rPr>
      </w:pPr>
    </w:p>
    <w:p w:rsidR="00807AC1" w:rsidRPr="003E17DC" w:rsidRDefault="00807AC1" w:rsidP="00807AC1">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Career Opportunities </w:t>
      </w:r>
    </w:p>
    <w:p w:rsidR="00807AC1" w:rsidRPr="003E17DC" w:rsidRDefault="00807AC1" w:rsidP="00807AC1">
      <w:pPr>
        <w:pStyle w:val="Pa43"/>
        <w:rPr>
          <w:rFonts w:asciiTheme="minorHAnsi" w:hAnsiTheme="minorHAnsi" w:cstheme="minorHAnsi"/>
          <w:color w:val="000000"/>
          <w:sz w:val="18"/>
          <w:szCs w:val="18"/>
        </w:rPr>
      </w:pPr>
      <w:r w:rsidRPr="003E17DC">
        <w:rPr>
          <w:rFonts w:asciiTheme="minorHAnsi" w:hAnsiTheme="minorHAnsi" w:cstheme="minorHAnsi"/>
          <w:color w:val="000000"/>
          <w:sz w:val="18"/>
          <w:szCs w:val="18"/>
        </w:rPr>
        <w:t>Upon completion of the degree or certificate program the engineering technician will be prepared to go directly into the employment market as a technical assistant to engineers, or other technical employment. For every engineer, several support technicians are required. Engineering technicians are needed in the fields of manufacturing, a</w:t>
      </w:r>
      <w:r w:rsidRPr="003E17DC">
        <w:rPr>
          <w:rFonts w:asciiTheme="minorHAnsi" w:hAnsiTheme="minorHAnsi" w:cstheme="minorHAnsi"/>
          <w:color w:val="000000"/>
          <w:sz w:val="18"/>
          <w:szCs w:val="18"/>
        </w:rPr>
        <w:t>rchitecture, con</w:t>
      </w:r>
      <w:r w:rsidRPr="003E17DC">
        <w:rPr>
          <w:rFonts w:asciiTheme="minorHAnsi" w:hAnsiTheme="minorHAnsi" w:cstheme="minorHAnsi"/>
          <w:color w:val="000000"/>
          <w:sz w:val="18"/>
          <w:szCs w:val="18"/>
        </w:rPr>
        <w:t>struction, materials testing, public utilities, and many other fields.</w:t>
      </w:r>
    </w:p>
    <w:p w:rsidR="00807AC1" w:rsidRPr="003E17DC" w:rsidRDefault="00807AC1" w:rsidP="00807AC1">
      <w:pPr>
        <w:pStyle w:val="Pa43"/>
        <w:rPr>
          <w:rFonts w:asciiTheme="minorHAnsi" w:hAnsiTheme="minorHAnsi" w:cstheme="minorHAnsi"/>
          <w:b/>
          <w:bCs/>
          <w:color w:val="000000"/>
          <w:sz w:val="18"/>
          <w:szCs w:val="18"/>
        </w:rPr>
      </w:pPr>
    </w:p>
    <w:p w:rsidR="00994C1D" w:rsidRPr="003E17DC" w:rsidRDefault="00994C1D" w:rsidP="00807AC1">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807AC1" w:rsidRPr="003E17DC" w:rsidRDefault="00807AC1" w:rsidP="00807AC1">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the principles of en</w:t>
      </w:r>
      <w:r w:rsidRPr="003E17DC">
        <w:rPr>
          <w:rFonts w:asciiTheme="minorHAnsi" w:hAnsiTheme="minorHAnsi" w:cstheme="minorHAnsi"/>
          <w:sz w:val="18"/>
          <w:szCs w:val="18"/>
        </w:rPr>
        <w:t>gineering.</w:t>
      </w:r>
    </w:p>
    <w:p w:rsidR="00807AC1" w:rsidRPr="003E17DC" w:rsidRDefault="00807AC1" w:rsidP="00807AC1">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Identify</w:t>
      </w:r>
      <w:proofErr w:type="gramEnd"/>
      <w:r w:rsidRPr="003E17DC">
        <w:rPr>
          <w:rFonts w:asciiTheme="minorHAnsi" w:hAnsiTheme="minorHAnsi" w:cstheme="minorHAnsi"/>
          <w:sz w:val="18"/>
          <w:szCs w:val="18"/>
        </w:rPr>
        <w:t>, analyze, and solve technical problems.</w:t>
      </w:r>
    </w:p>
    <w:p w:rsidR="00807AC1" w:rsidRPr="003E17DC" w:rsidRDefault="00807AC1" w:rsidP="00807AC1">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Plan</w:t>
      </w:r>
      <w:proofErr w:type="gramEnd"/>
      <w:r w:rsidRPr="003E17DC">
        <w:rPr>
          <w:rFonts w:asciiTheme="minorHAnsi" w:hAnsiTheme="minorHAnsi" w:cstheme="minorHAnsi"/>
          <w:sz w:val="18"/>
          <w:szCs w:val="18"/>
        </w:rPr>
        <w:t>, conduct, analyze, and interpret experiments.</w:t>
      </w:r>
    </w:p>
    <w:p w:rsidR="00994C1D" w:rsidRPr="003E17DC" w:rsidRDefault="00807AC1" w:rsidP="00807AC1">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Communicate</w:t>
      </w:r>
      <w:proofErr w:type="gramEnd"/>
      <w:r w:rsidRPr="003E17DC">
        <w:rPr>
          <w:rFonts w:asciiTheme="minorHAnsi" w:hAnsiTheme="minorHAnsi" w:cstheme="minorHAnsi"/>
          <w:sz w:val="18"/>
          <w:szCs w:val="18"/>
        </w:rPr>
        <w:t xml:space="preserve"> about engineering solutions effectively through speaking, writing, and graphics.</w:t>
      </w:r>
    </w:p>
    <w:p w:rsidR="00807AC1" w:rsidRPr="003E17DC" w:rsidRDefault="00807AC1" w:rsidP="00994C1D">
      <w:pPr>
        <w:spacing w:after="0" w:line="240" w:lineRule="auto"/>
        <w:rPr>
          <w:rFonts w:cstheme="minorHAnsi"/>
          <w:color w:val="000000"/>
          <w:sz w:val="24"/>
          <w:szCs w:val="24"/>
        </w:rPr>
      </w:pPr>
    </w:p>
    <w:p w:rsidR="00994C1D" w:rsidRPr="003E17DC" w:rsidRDefault="00807AC1" w:rsidP="00994C1D">
      <w:pPr>
        <w:spacing w:after="0" w:line="240" w:lineRule="auto"/>
        <w:rPr>
          <w:rFonts w:cstheme="minorHAnsi"/>
          <w:b/>
          <w:color w:val="000000"/>
          <w:sz w:val="24"/>
          <w:szCs w:val="24"/>
        </w:rPr>
      </w:pPr>
      <w:r w:rsidRPr="003E17DC">
        <w:rPr>
          <w:rFonts w:cstheme="minorHAnsi"/>
          <w:b/>
          <w:color w:val="000000"/>
          <w:sz w:val="24"/>
          <w:szCs w:val="24"/>
        </w:rPr>
        <w:t xml:space="preserve">Electronic Systems Technology – </w:t>
      </w:r>
      <w:r w:rsidR="003E17DC" w:rsidRPr="003E17DC">
        <w:rPr>
          <w:rFonts w:cstheme="minorHAnsi"/>
          <w:b/>
          <w:sz w:val="24"/>
          <w:szCs w:val="24"/>
        </w:rPr>
        <w:t>Associates</w:t>
      </w:r>
      <w:r w:rsidRPr="003E17DC">
        <w:rPr>
          <w:rFonts w:cstheme="minorHAnsi"/>
          <w:b/>
          <w:color w:val="000000"/>
          <w:sz w:val="24"/>
          <w:szCs w:val="24"/>
        </w:rPr>
        <w:t xml:space="preserve"> </w:t>
      </w: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Program Information</w:t>
      </w:r>
    </w:p>
    <w:p w:rsidR="00994C1D"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The Electronics Systems Technology Degree or Certificate combines broad-based el</w:t>
      </w:r>
      <w:r w:rsidRPr="003E17DC">
        <w:rPr>
          <w:rFonts w:asciiTheme="minorHAnsi" w:hAnsiTheme="minorHAnsi" w:cstheme="minorHAnsi"/>
          <w:sz w:val="18"/>
          <w:szCs w:val="18"/>
        </w:rPr>
        <w:t xml:space="preserve">ectronic and telecommunications </w:t>
      </w:r>
      <w:r w:rsidRPr="003E17DC">
        <w:rPr>
          <w:rFonts w:asciiTheme="minorHAnsi" w:hAnsiTheme="minorHAnsi" w:cstheme="minorHAnsi"/>
          <w:sz w:val="18"/>
          <w:szCs w:val="18"/>
        </w:rPr>
        <w:t>training with specialty areas such as robotics, fiber optics, programmable interface controllers (PICs), and stamp micro-controllers.</w:t>
      </w:r>
    </w:p>
    <w:p w:rsidR="005D7419" w:rsidRDefault="005D7419" w:rsidP="00994C1D">
      <w:pPr>
        <w:pStyle w:val="Pa43"/>
        <w:rPr>
          <w:rFonts w:asciiTheme="minorHAnsi" w:hAnsiTheme="minorHAnsi" w:cstheme="minorHAnsi"/>
          <w:b/>
          <w:bCs/>
          <w:color w:val="000000"/>
          <w:sz w:val="18"/>
          <w:szCs w:val="18"/>
        </w:rPr>
      </w:pPr>
    </w:p>
    <w:p w:rsidR="003E17DC" w:rsidRPr="003E17DC" w:rsidRDefault="003E17DC" w:rsidP="003E17DC">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Career Opportunities </w:t>
      </w:r>
    </w:p>
    <w:p w:rsidR="003E17DC" w:rsidRPr="003E17DC" w:rsidRDefault="003E17DC" w:rsidP="003E17DC">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This degree or certificate provides students with the knowledge to successfully enter a variety of electronics and telecommunication careers. Working closely with our industry partners and contacts ensures our curriculum is relevant and meets the current and future needs of the Electronics and Telecommunications Industry. American River College is an official test site of the National Association of Radio and Telecommunication Engineers (NARTE) for the </w:t>
      </w:r>
    </w:p>
    <w:p w:rsidR="003E17DC" w:rsidRPr="003E17DC" w:rsidRDefault="003E17DC" w:rsidP="003E17DC">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Federal Communication Commission (FCC) General Radio Telephone License.</w:t>
      </w:r>
      <w:proofErr w:type="gramEnd"/>
      <w:r w:rsidRPr="003E17DC">
        <w:rPr>
          <w:rFonts w:asciiTheme="minorHAnsi" w:hAnsiTheme="minorHAnsi" w:cstheme="minorHAnsi"/>
          <w:sz w:val="18"/>
          <w:szCs w:val="18"/>
        </w:rPr>
        <w:t xml:space="preserve"> Included in the electronics program is an FCC license preparation course. Obtaining the degree or certificate improves the opportunities for quality employment and career advancement.</w:t>
      </w:r>
    </w:p>
    <w:p w:rsidR="003E17DC" w:rsidRPr="003E17DC" w:rsidRDefault="003E17DC" w:rsidP="003E17DC">
      <w:pPr>
        <w:pStyle w:val="Default"/>
      </w:pP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Design</w:t>
      </w:r>
      <w:proofErr w:type="gramEnd"/>
      <w:r w:rsidRPr="003E17DC">
        <w:rPr>
          <w:rFonts w:asciiTheme="minorHAnsi" w:hAnsiTheme="minorHAnsi" w:cstheme="minorHAnsi"/>
          <w:sz w:val="18"/>
          <w:szCs w:val="18"/>
        </w:rPr>
        <w:t xml:space="preserve"> and build several of the most common circuits used in electronic communication systems.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Develop</w:t>
      </w:r>
      <w:proofErr w:type="gramEnd"/>
      <w:r w:rsidRPr="003E17DC">
        <w:rPr>
          <w:rFonts w:asciiTheme="minorHAnsi" w:hAnsiTheme="minorHAnsi" w:cstheme="minorHAnsi"/>
          <w:sz w:val="18"/>
          <w:szCs w:val="18"/>
        </w:rPr>
        <w:t xml:space="preserve"> skills in building, testi</w:t>
      </w:r>
      <w:r w:rsidRPr="003E17DC">
        <w:rPr>
          <w:rFonts w:asciiTheme="minorHAnsi" w:hAnsiTheme="minorHAnsi" w:cstheme="minorHAnsi"/>
          <w:sz w:val="18"/>
          <w:szCs w:val="18"/>
        </w:rPr>
        <w:t>ng, analyzing, and troubleshoot</w:t>
      </w:r>
      <w:r w:rsidRPr="003E17DC">
        <w:rPr>
          <w:rFonts w:asciiTheme="minorHAnsi" w:hAnsiTheme="minorHAnsi" w:cstheme="minorHAnsi"/>
          <w:sz w:val="18"/>
          <w:szCs w:val="18"/>
        </w:rPr>
        <w:t>ing electronic communication systems.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theory and mathematics f</w:t>
      </w:r>
      <w:r w:rsidRPr="003E17DC">
        <w:rPr>
          <w:rFonts w:asciiTheme="minorHAnsi" w:hAnsiTheme="minorHAnsi" w:cstheme="minorHAnsi"/>
          <w:sz w:val="18"/>
          <w:szCs w:val="18"/>
        </w:rPr>
        <w:t>or evaluating the design, opera</w:t>
      </w:r>
      <w:r w:rsidRPr="003E17DC">
        <w:rPr>
          <w:rFonts w:asciiTheme="minorHAnsi" w:hAnsiTheme="minorHAnsi" w:cstheme="minorHAnsi"/>
          <w:sz w:val="18"/>
          <w:szCs w:val="18"/>
        </w:rPr>
        <w:t>tion, and troubleshooting of integrated amplifier circuits such as comparators and operational amplifiers.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Interpret</w:t>
      </w:r>
      <w:proofErr w:type="gramEnd"/>
      <w:r w:rsidRPr="003E17DC">
        <w:rPr>
          <w:rFonts w:asciiTheme="minorHAnsi" w:hAnsiTheme="minorHAnsi" w:cstheme="minorHAnsi"/>
          <w:sz w:val="18"/>
          <w:szCs w:val="18"/>
        </w:rPr>
        <w:t xml:space="preserve"> data from a variet</w:t>
      </w:r>
      <w:r w:rsidRPr="003E17DC">
        <w:rPr>
          <w:rFonts w:asciiTheme="minorHAnsi" w:hAnsiTheme="minorHAnsi" w:cstheme="minorHAnsi"/>
          <w:sz w:val="18"/>
          <w:szCs w:val="18"/>
        </w:rPr>
        <w:t>y of test and measurement equip</w:t>
      </w:r>
      <w:r w:rsidRPr="003E17DC">
        <w:rPr>
          <w:rFonts w:asciiTheme="minorHAnsi" w:hAnsiTheme="minorHAnsi" w:cstheme="minorHAnsi"/>
          <w:sz w:val="18"/>
          <w:szCs w:val="18"/>
        </w:rPr>
        <w:t>ment used in analysis of electronic control systems.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Identify</w:t>
      </w:r>
      <w:proofErr w:type="gramEnd"/>
      <w:r w:rsidRPr="003E17DC">
        <w:rPr>
          <w:rFonts w:asciiTheme="minorHAnsi" w:hAnsiTheme="minorHAnsi" w:cstheme="minorHAnsi"/>
          <w:sz w:val="18"/>
          <w:szCs w:val="18"/>
        </w:rPr>
        <w:t xml:space="preserve"> and diagram schematic symbols used in electric and electrical industrial applications.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Diagram</w:t>
      </w:r>
      <w:proofErr w:type="gramEnd"/>
      <w:r w:rsidRPr="003E17DC">
        <w:rPr>
          <w:rFonts w:asciiTheme="minorHAnsi" w:hAnsiTheme="minorHAnsi" w:cstheme="minorHAnsi"/>
          <w:sz w:val="18"/>
          <w:szCs w:val="18"/>
        </w:rPr>
        <w:t xml:space="preserve"> and evaluate the components of Global Positioning Systems (GPS), satellite receivers and transmitters, AM and FM transmitters and receivers, and fiber optic communication links.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Compare</w:t>
      </w:r>
      <w:proofErr w:type="gramEnd"/>
      <w:r w:rsidRPr="003E17DC">
        <w:rPr>
          <w:rFonts w:asciiTheme="minorHAnsi" w:hAnsiTheme="minorHAnsi" w:cstheme="minorHAnsi"/>
          <w:sz w:val="18"/>
          <w:szCs w:val="18"/>
        </w:rPr>
        <w:t xml:space="preserve"> the differences between a mechanical splice and a fusion splice when working with fiber optic cable.</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Employ</w:t>
      </w:r>
      <w:proofErr w:type="gramEnd"/>
      <w:r w:rsidRPr="003E17DC">
        <w:rPr>
          <w:rFonts w:asciiTheme="minorHAnsi" w:hAnsiTheme="minorHAnsi" w:cstheme="minorHAnsi"/>
          <w:sz w:val="18"/>
          <w:szCs w:val="18"/>
        </w:rPr>
        <w:t xml:space="preserve"> common hand tools in the mechanical installation of a sophisticated communication system.</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Analyze</w:t>
      </w:r>
      <w:proofErr w:type="gramEnd"/>
      <w:r w:rsidRPr="003E17DC">
        <w:rPr>
          <w:rFonts w:asciiTheme="minorHAnsi" w:hAnsiTheme="minorHAnsi" w:cstheme="minorHAnsi"/>
          <w:sz w:val="18"/>
          <w:szCs w:val="18"/>
        </w:rPr>
        <w:t xml:space="preserve"> aviation, marine a</w:t>
      </w:r>
      <w:r w:rsidRPr="003E17DC">
        <w:rPr>
          <w:rFonts w:asciiTheme="minorHAnsi" w:hAnsiTheme="minorHAnsi" w:cstheme="minorHAnsi"/>
          <w:sz w:val="18"/>
          <w:szCs w:val="18"/>
        </w:rPr>
        <w:t>nd commercial communication sys</w:t>
      </w:r>
      <w:r w:rsidRPr="003E17DC">
        <w:rPr>
          <w:rFonts w:asciiTheme="minorHAnsi" w:hAnsiTheme="minorHAnsi" w:cstheme="minorHAnsi"/>
          <w:sz w:val="18"/>
          <w:szCs w:val="18"/>
        </w:rPr>
        <w:t xml:space="preserve">tems that are covered in the FCC General Class </w:t>
      </w:r>
      <w:proofErr w:type="spellStart"/>
      <w:r w:rsidRPr="003E17DC">
        <w:rPr>
          <w:rFonts w:asciiTheme="minorHAnsi" w:hAnsiTheme="minorHAnsi" w:cstheme="minorHAnsi"/>
          <w:sz w:val="18"/>
          <w:szCs w:val="18"/>
        </w:rPr>
        <w:t>Radiotele</w:t>
      </w:r>
      <w:proofErr w:type="spellEnd"/>
      <w:r w:rsidRPr="003E17DC">
        <w:rPr>
          <w:rFonts w:asciiTheme="minorHAnsi" w:hAnsiTheme="minorHAnsi" w:cstheme="minorHAnsi"/>
          <w:sz w:val="18"/>
          <w:szCs w:val="18"/>
        </w:rPr>
        <w:t xml:space="preserve">-phone license examination. </w:t>
      </w:r>
    </w:p>
    <w:p w:rsidR="00994C1D"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FCC rules and regulations governing commercial, aviation, and marine communica</w:t>
      </w:r>
      <w:r w:rsidRPr="003E17DC">
        <w:rPr>
          <w:rFonts w:asciiTheme="minorHAnsi" w:hAnsiTheme="minorHAnsi" w:cstheme="minorHAnsi"/>
          <w:sz w:val="18"/>
          <w:szCs w:val="18"/>
        </w:rPr>
        <w:t>tion systems to practical commu</w:t>
      </w:r>
      <w:r w:rsidRPr="003E17DC">
        <w:rPr>
          <w:rFonts w:asciiTheme="minorHAnsi" w:hAnsiTheme="minorHAnsi" w:cstheme="minorHAnsi"/>
          <w:sz w:val="18"/>
          <w:szCs w:val="18"/>
        </w:rPr>
        <w:t>nication systems.</w:t>
      </w:r>
    </w:p>
    <w:p w:rsidR="005D7419" w:rsidRPr="003E17DC" w:rsidRDefault="005D7419" w:rsidP="005D7419">
      <w:pPr>
        <w:pStyle w:val="Default"/>
        <w:rPr>
          <w:rFonts w:asciiTheme="minorHAnsi" w:hAnsiTheme="minorHAnsi" w:cstheme="minorHAnsi"/>
          <w:sz w:val="18"/>
          <w:szCs w:val="18"/>
        </w:rPr>
      </w:pPr>
    </w:p>
    <w:p w:rsidR="005D7419" w:rsidRPr="003E17DC" w:rsidRDefault="005D7419" w:rsidP="00994C1D">
      <w:pPr>
        <w:spacing w:after="0" w:line="240" w:lineRule="auto"/>
        <w:rPr>
          <w:rFonts w:cstheme="minorHAnsi"/>
          <w:color w:val="000000"/>
          <w:sz w:val="24"/>
          <w:szCs w:val="24"/>
        </w:rPr>
      </w:pPr>
    </w:p>
    <w:p w:rsidR="00994C1D" w:rsidRPr="003E17DC" w:rsidRDefault="00807AC1" w:rsidP="00994C1D">
      <w:pPr>
        <w:spacing w:after="0" w:line="240" w:lineRule="auto"/>
        <w:rPr>
          <w:rFonts w:cstheme="minorHAnsi"/>
          <w:b/>
          <w:color w:val="000000"/>
          <w:sz w:val="24"/>
          <w:szCs w:val="24"/>
        </w:rPr>
      </w:pPr>
      <w:r w:rsidRPr="003E17DC">
        <w:rPr>
          <w:rFonts w:cstheme="minorHAnsi"/>
          <w:b/>
          <w:color w:val="000000"/>
          <w:sz w:val="24"/>
          <w:szCs w:val="24"/>
        </w:rPr>
        <w:t xml:space="preserve">Mechatronics – </w:t>
      </w:r>
      <w:r w:rsidR="003E17DC" w:rsidRPr="003E17DC">
        <w:rPr>
          <w:rFonts w:cstheme="minorHAnsi"/>
          <w:b/>
          <w:sz w:val="24"/>
          <w:szCs w:val="24"/>
        </w:rPr>
        <w:t>Associates</w:t>
      </w:r>
      <w:r w:rsidRPr="003E17DC">
        <w:rPr>
          <w:rFonts w:cstheme="minorHAnsi"/>
          <w:b/>
          <w:color w:val="000000"/>
          <w:sz w:val="24"/>
          <w:szCs w:val="24"/>
        </w:rPr>
        <w:t xml:space="preserve">, </w:t>
      </w:r>
      <w:r w:rsidR="003E17DC" w:rsidRPr="003E17DC">
        <w:rPr>
          <w:rFonts w:cstheme="minorHAnsi"/>
          <w:b/>
          <w:sz w:val="24"/>
          <w:szCs w:val="24"/>
        </w:rPr>
        <w:t>Certificate</w:t>
      </w: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Program Information</w:t>
      </w:r>
    </w:p>
    <w:p w:rsidR="00994C1D"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This degree or certificate provides training in a multi-disciplinary field of which the pri</w:t>
      </w:r>
      <w:r w:rsidRPr="003E17DC">
        <w:rPr>
          <w:rFonts w:asciiTheme="minorHAnsi" w:hAnsiTheme="minorHAnsi" w:cstheme="minorHAnsi"/>
          <w:sz w:val="18"/>
          <w:szCs w:val="18"/>
        </w:rPr>
        <w:t>mary focus is industrial automa</w:t>
      </w:r>
      <w:r w:rsidRPr="003E17DC">
        <w:rPr>
          <w:rFonts w:asciiTheme="minorHAnsi" w:hAnsiTheme="minorHAnsi" w:cstheme="minorHAnsi"/>
          <w:sz w:val="18"/>
          <w:szCs w:val="18"/>
        </w:rPr>
        <w:t>tion. Topics such as electricity, electronics, industrial motor controls, programmable logic controllers, robotics, AC/DC drives, mechanical design, and manufacturing technologies are covered.</w:t>
      </w:r>
    </w:p>
    <w:p w:rsidR="005D7419" w:rsidRDefault="005D7419" w:rsidP="005D7419">
      <w:pPr>
        <w:pStyle w:val="Default"/>
        <w:rPr>
          <w:rFonts w:asciiTheme="minorHAnsi" w:hAnsiTheme="minorHAnsi" w:cstheme="minorHAnsi"/>
          <w:sz w:val="18"/>
          <w:szCs w:val="18"/>
        </w:rPr>
      </w:pPr>
    </w:p>
    <w:p w:rsidR="003E17DC" w:rsidRPr="003E17DC" w:rsidRDefault="003E17DC" w:rsidP="003E17DC">
      <w:pPr>
        <w:pStyle w:val="Default"/>
        <w:rPr>
          <w:rFonts w:asciiTheme="minorHAnsi" w:hAnsiTheme="minorHAnsi" w:cstheme="minorHAnsi"/>
          <w:b/>
          <w:bCs/>
          <w:sz w:val="18"/>
          <w:szCs w:val="18"/>
        </w:rPr>
      </w:pPr>
      <w:r w:rsidRPr="003E17DC">
        <w:rPr>
          <w:rFonts w:asciiTheme="minorHAnsi" w:hAnsiTheme="minorHAnsi" w:cstheme="minorHAnsi"/>
          <w:b/>
          <w:bCs/>
          <w:sz w:val="18"/>
          <w:szCs w:val="18"/>
        </w:rPr>
        <w:t>Career Opportunities</w:t>
      </w:r>
    </w:p>
    <w:p w:rsidR="003E17DC" w:rsidRPr="003E17DC" w:rsidRDefault="003E17DC" w:rsidP="003E17DC">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This degree or certificate prepares the student for the following career opportunities:  Industrial mechanical/electrical systems technician, food processing machine service technician, </w:t>
      </w:r>
      <w:proofErr w:type="gramStart"/>
      <w:r w:rsidRPr="003E17DC">
        <w:rPr>
          <w:rFonts w:asciiTheme="minorHAnsi" w:hAnsiTheme="minorHAnsi" w:cstheme="minorHAnsi"/>
          <w:sz w:val="18"/>
          <w:szCs w:val="18"/>
        </w:rPr>
        <w:t>facilities</w:t>
      </w:r>
      <w:proofErr w:type="gramEnd"/>
      <w:r w:rsidRPr="003E17DC">
        <w:rPr>
          <w:rFonts w:asciiTheme="minorHAnsi" w:hAnsiTheme="minorHAnsi" w:cstheme="minorHAnsi"/>
          <w:sz w:val="18"/>
          <w:szCs w:val="18"/>
        </w:rPr>
        <w:t xml:space="preserve"> systems technician, waste water systems technician, manufacturing coordinator, field service technician, and mechanical electrical machine systems installer. Obtaining the degree or the certificate improves the opportunities for quality employment and career advancement.</w:t>
      </w:r>
    </w:p>
    <w:p w:rsidR="003E17DC" w:rsidRPr="003E17DC" w:rsidRDefault="003E17DC" w:rsidP="005D7419">
      <w:pPr>
        <w:pStyle w:val="Default"/>
        <w:rPr>
          <w:rFonts w:asciiTheme="minorHAnsi" w:hAnsiTheme="minorHAnsi" w:cstheme="minorHAnsi"/>
          <w:sz w:val="18"/>
          <w:szCs w:val="18"/>
        </w:rPr>
      </w:pP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integrate</w:t>
      </w:r>
      <w:proofErr w:type="gramEnd"/>
      <w:r w:rsidRPr="003E17DC">
        <w:rPr>
          <w:rFonts w:asciiTheme="minorHAnsi" w:hAnsiTheme="minorHAnsi" w:cstheme="minorHAnsi"/>
          <w:sz w:val="18"/>
          <w:szCs w:val="18"/>
        </w:rPr>
        <w:t xml:space="preserve"> the principles of </w:t>
      </w:r>
      <w:proofErr w:type="spellStart"/>
      <w:r w:rsidRPr="003E17DC">
        <w:rPr>
          <w:rFonts w:asciiTheme="minorHAnsi" w:hAnsiTheme="minorHAnsi" w:cstheme="minorHAnsi"/>
          <w:sz w:val="18"/>
          <w:szCs w:val="18"/>
        </w:rPr>
        <w:t>me</w:t>
      </w:r>
      <w:r w:rsidRPr="003E17DC">
        <w:rPr>
          <w:rFonts w:asciiTheme="minorHAnsi" w:hAnsiTheme="minorHAnsi" w:cstheme="minorHAnsi"/>
          <w:sz w:val="18"/>
          <w:szCs w:val="18"/>
        </w:rPr>
        <w:t>chtronics</w:t>
      </w:r>
      <w:proofErr w:type="spellEnd"/>
      <w:r w:rsidRPr="003E17DC">
        <w:rPr>
          <w:rFonts w:asciiTheme="minorHAnsi" w:hAnsiTheme="minorHAnsi" w:cstheme="minorHAnsi"/>
          <w:sz w:val="18"/>
          <w:szCs w:val="18"/>
        </w:rPr>
        <w:t xml:space="preserve"> to the design of </w:t>
      </w:r>
      <w:proofErr w:type="spellStart"/>
      <w:r w:rsidRPr="003E17DC">
        <w:rPr>
          <w:rFonts w:asciiTheme="minorHAnsi" w:hAnsiTheme="minorHAnsi" w:cstheme="minorHAnsi"/>
          <w:sz w:val="18"/>
          <w:szCs w:val="18"/>
        </w:rPr>
        <w:t>mech</w:t>
      </w:r>
      <w:r w:rsidRPr="003E17DC">
        <w:rPr>
          <w:rFonts w:asciiTheme="minorHAnsi" w:hAnsiTheme="minorHAnsi" w:cstheme="minorHAnsi"/>
          <w:sz w:val="18"/>
          <w:szCs w:val="18"/>
        </w:rPr>
        <w:t>tronic</w:t>
      </w:r>
      <w:proofErr w:type="spellEnd"/>
      <w:r w:rsidRPr="003E17DC">
        <w:rPr>
          <w:rFonts w:asciiTheme="minorHAnsi" w:hAnsiTheme="minorHAnsi" w:cstheme="minorHAnsi"/>
          <w:sz w:val="18"/>
          <w:szCs w:val="18"/>
        </w:rPr>
        <w:t xml:space="preserve"> systems.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evaluate</w:t>
      </w:r>
      <w:proofErr w:type="gramEnd"/>
      <w:r w:rsidRPr="003E17DC">
        <w:rPr>
          <w:rFonts w:asciiTheme="minorHAnsi" w:hAnsiTheme="minorHAnsi" w:cstheme="minorHAnsi"/>
          <w:sz w:val="18"/>
          <w:szCs w:val="18"/>
        </w:rPr>
        <w:t xml:space="preserve"> mechanical and elect</w:t>
      </w:r>
      <w:r w:rsidRPr="003E17DC">
        <w:rPr>
          <w:rFonts w:asciiTheme="minorHAnsi" w:hAnsiTheme="minorHAnsi" w:cstheme="minorHAnsi"/>
          <w:sz w:val="18"/>
          <w:szCs w:val="18"/>
        </w:rPr>
        <w:t>rical solutions to solve techno</w:t>
      </w:r>
      <w:r w:rsidRPr="003E17DC">
        <w:rPr>
          <w:rFonts w:asciiTheme="minorHAnsi" w:hAnsiTheme="minorHAnsi" w:cstheme="minorHAnsi"/>
          <w:sz w:val="18"/>
          <w:szCs w:val="18"/>
        </w:rPr>
        <w:t>logical problems.</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analyze</w:t>
      </w:r>
      <w:proofErr w:type="gramEnd"/>
      <w:r w:rsidRPr="003E17DC">
        <w:rPr>
          <w:rFonts w:asciiTheme="minorHAnsi" w:hAnsiTheme="minorHAnsi" w:cstheme="minorHAnsi"/>
          <w:sz w:val="18"/>
          <w:szCs w:val="18"/>
        </w:rPr>
        <w:t xml:space="preserve"> data to create trouble shooting processes.</w:t>
      </w:r>
    </w:p>
    <w:p w:rsidR="00994C1D"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w:t>
      </w:r>
      <w:proofErr w:type="spellStart"/>
      <w:r w:rsidRPr="003E17DC">
        <w:rPr>
          <w:rFonts w:asciiTheme="minorHAnsi" w:hAnsiTheme="minorHAnsi" w:cstheme="minorHAnsi"/>
          <w:sz w:val="18"/>
          <w:szCs w:val="18"/>
        </w:rPr>
        <w:t>mechtronic</w:t>
      </w:r>
      <w:proofErr w:type="spellEnd"/>
      <w:r w:rsidRPr="003E17DC">
        <w:rPr>
          <w:rFonts w:asciiTheme="minorHAnsi" w:hAnsiTheme="minorHAnsi" w:cstheme="minorHAnsi"/>
          <w:sz w:val="18"/>
          <w:szCs w:val="18"/>
        </w:rPr>
        <w:t xml:space="preserve"> principles to the</w:t>
      </w:r>
      <w:r w:rsidRPr="003E17DC">
        <w:rPr>
          <w:rFonts w:asciiTheme="minorHAnsi" w:hAnsiTheme="minorHAnsi" w:cstheme="minorHAnsi"/>
          <w:sz w:val="18"/>
          <w:szCs w:val="18"/>
        </w:rPr>
        <w:t xml:space="preserve"> field of robotics and ma</w:t>
      </w:r>
      <w:r w:rsidRPr="003E17DC">
        <w:rPr>
          <w:rFonts w:asciiTheme="minorHAnsi" w:hAnsiTheme="minorHAnsi" w:cstheme="minorHAnsi"/>
          <w:sz w:val="18"/>
          <w:szCs w:val="18"/>
        </w:rPr>
        <w:t>chine automation.</w:t>
      </w:r>
    </w:p>
    <w:p w:rsidR="005D7419" w:rsidRPr="003E17DC" w:rsidRDefault="005D7419" w:rsidP="005D7419">
      <w:pPr>
        <w:pStyle w:val="Default"/>
        <w:rPr>
          <w:rFonts w:asciiTheme="minorHAnsi" w:hAnsiTheme="minorHAnsi" w:cstheme="minorHAnsi"/>
          <w:sz w:val="18"/>
          <w:szCs w:val="18"/>
        </w:rPr>
      </w:pPr>
    </w:p>
    <w:p w:rsidR="005D7419" w:rsidRPr="003E17DC" w:rsidRDefault="005D7419" w:rsidP="005D7419">
      <w:pPr>
        <w:pStyle w:val="Default"/>
        <w:rPr>
          <w:rFonts w:asciiTheme="minorHAnsi" w:hAnsiTheme="minorHAnsi" w:cstheme="minorHAnsi"/>
          <w:sz w:val="18"/>
          <w:szCs w:val="18"/>
        </w:rPr>
      </w:pPr>
    </w:p>
    <w:p w:rsidR="00994C1D" w:rsidRPr="003E17DC" w:rsidRDefault="00807AC1" w:rsidP="00994C1D">
      <w:pPr>
        <w:spacing w:after="0" w:line="240" w:lineRule="auto"/>
        <w:rPr>
          <w:rFonts w:cstheme="minorHAnsi"/>
          <w:b/>
          <w:color w:val="000000"/>
          <w:sz w:val="24"/>
          <w:szCs w:val="24"/>
        </w:rPr>
      </w:pPr>
      <w:r w:rsidRPr="003E17DC">
        <w:rPr>
          <w:rFonts w:cstheme="minorHAnsi"/>
          <w:b/>
          <w:color w:val="000000"/>
          <w:sz w:val="24"/>
          <w:szCs w:val="24"/>
        </w:rPr>
        <w:t xml:space="preserve">Digital Home Technology Integrator – </w:t>
      </w:r>
      <w:r w:rsidR="003E17DC" w:rsidRPr="003E17DC">
        <w:rPr>
          <w:rFonts w:cstheme="minorHAnsi"/>
          <w:b/>
          <w:sz w:val="24"/>
          <w:szCs w:val="24"/>
        </w:rPr>
        <w:t>Certificate</w:t>
      </w:r>
      <w:r w:rsidR="00994C1D" w:rsidRPr="003E17DC">
        <w:rPr>
          <w:rFonts w:cstheme="minorHAnsi"/>
          <w:b/>
          <w:color w:val="000000"/>
          <w:sz w:val="24"/>
          <w:szCs w:val="24"/>
        </w:rPr>
        <w:t xml:space="preserve"> </w:t>
      </w: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Program Information</w:t>
      </w:r>
    </w:p>
    <w:p w:rsidR="00994C1D"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This certificate provides training to configure, integrate, maintain, and troubleshoot e</w:t>
      </w:r>
      <w:r w:rsidRPr="003E17DC">
        <w:rPr>
          <w:rFonts w:asciiTheme="minorHAnsi" w:hAnsiTheme="minorHAnsi" w:cstheme="minorHAnsi"/>
          <w:sz w:val="18"/>
          <w:szCs w:val="18"/>
        </w:rPr>
        <w:t>lectronic and digital home inte</w:t>
      </w:r>
      <w:r w:rsidRPr="003E17DC">
        <w:rPr>
          <w:rFonts w:asciiTheme="minorHAnsi" w:hAnsiTheme="minorHAnsi" w:cstheme="minorHAnsi"/>
          <w:sz w:val="18"/>
          <w:szCs w:val="18"/>
        </w:rPr>
        <w:t>gration systems. Coursework provides the essential skills for residential networking co</w:t>
      </w:r>
      <w:r w:rsidRPr="003E17DC">
        <w:rPr>
          <w:rFonts w:asciiTheme="minorHAnsi" w:hAnsiTheme="minorHAnsi" w:cstheme="minorHAnsi"/>
          <w:sz w:val="18"/>
          <w:szCs w:val="18"/>
        </w:rPr>
        <w:t>ncepts, components, and informa</w:t>
      </w:r>
      <w:r w:rsidRPr="003E17DC">
        <w:rPr>
          <w:rFonts w:asciiTheme="minorHAnsi" w:hAnsiTheme="minorHAnsi" w:cstheme="minorHAnsi"/>
          <w:sz w:val="18"/>
          <w:szCs w:val="18"/>
        </w:rPr>
        <w:t>tion on home network installation. This includes techniques to install, trim, terminate, and troubleshoot cabling systems. In addition, it provides the training and skills necessary to integrate audio, security and environmental controls in a complete system.</w:t>
      </w:r>
    </w:p>
    <w:p w:rsidR="00DF781A" w:rsidRDefault="00DF781A" w:rsidP="00994C1D">
      <w:pPr>
        <w:pStyle w:val="Pa43"/>
        <w:rPr>
          <w:rFonts w:asciiTheme="minorHAnsi" w:hAnsiTheme="minorHAnsi" w:cstheme="minorHAnsi"/>
          <w:b/>
          <w:bCs/>
          <w:color w:val="000000"/>
          <w:sz w:val="18"/>
          <w:szCs w:val="18"/>
        </w:rPr>
      </w:pPr>
    </w:p>
    <w:p w:rsidR="003E17DC" w:rsidRPr="003E17DC" w:rsidRDefault="003E17DC" w:rsidP="003E17DC">
      <w:pPr>
        <w:pStyle w:val="Pa43"/>
        <w:spacing w:line="240" w:lineRule="auto"/>
        <w:rPr>
          <w:rFonts w:asciiTheme="minorHAnsi" w:hAnsiTheme="minorHAnsi" w:cstheme="minorHAnsi"/>
          <w:color w:val="000000"/>
          <w:sz w:val="18"/>
          <w:szCs w:val="18"/>
        </w:rPr>
      </w:pPr>
      <w:r w:rsidRPr="003E17DC">
        <w:rPr>
          <w:rFonts w:asciiTheme="minorHAnsi" w:hAnsiTheme="minorHAnsi" w:cstheme="minorHAnsi"/>
          <w:b/>
          <w:bCs/>
          <w:color w:val="000000"/>
          <w:sz w:val="18"/>
          <w:szCs w:val="18"/>
        </w:rPr>
        <w:t xml:space="preserve">Career Opportunities </w:t>
      </w:r>
    </w:p>
    <w:p w:rsidR="003E17DC" w:rsidRPr="003E17DC" w:rsidRDefault="003E17DC" w:rsidP="003E17DC">
      <w:pPr>
        <w:pStyle w:val="Default"/>
        <w:rPr>
          <w:rFonts w:asciiTheme="minorHAnsi" w:hAnsiTheme="minorHAnsi" w:cstheme="minorHAnsi"/>
          <w:sz w:val="18"/>
          <w:szCs w:val="18"/>
        </w:rPr>
      </w:pPr>
      <w:r w:rsidRPr="003E17DC">
        <w:rPr>
          <w:rFonts w:asciiTheme="minorHAnsi" w:hAnsiTheme="minorHAnsi" w:cstheme="minorHAnsi"/>
          <w:sz w:val="18"/>
          <w:szCs w:val="18"/>
        </w:rPr>
        <w:t>The Digital Home Technology Integrator certificate prepares individuals to design, install, and support residential networks and home integration for employment in the home technology industry. This program develops the technician’s ability to configure, integrate, maintain and troubleshoot home theater, music, security, and home networks.</w:t>
      </w:r>
    </w:p>
    <w:p w:rsidR="003E17DC" w:rsidRPr="003E17DC" w:rsidRDefault="003E17DC" w:rsidP="003E17DC">
      <w:pPr>
        <w:pStyle w:val="Default"/>
        <w:rPr>
          <w:rFonts w:asciiTheme="minorHAnsi" w:hAnsiTheme="minorHAnsi" w:cstheme="minorHAnsi"/>
          <w:sz w:val="18"/>
          <w:szCs w:val="18"/>
        </w:rPr>
      </w:pPr>
    </w:p>
    <w:p w:rsidR="00994C1D" w:rsidRPr="003E17DC" w:rsidRDefault="00994C1D" w:rsidP="00994C1D">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design</w:t>
      </w:r>
      <w:proofErr w:type="gramEnd"/>
      <w:r w:rsidRPr="003E17DC">
        <w:rPr>
          <w:rFonts w:asciiTheme="minorHAnsi" w:hAnsiTheme="minorHAnsi" w:cstheme="minorHAnsi"/>
          <w:sz w:val="18"/>
          <w:szCs w:val="18"/>
        </w:rPr>
        <w:t xml:space="preserve"> a home data network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construct</w:t>
      </w:r>
      <w:proofErr w:type="gramEnd"/>
      <w:r w:rsidRPr="003E17DC">
        <w:rPr>
          <w:rFonts w:asciiTheme="minorHAnsi" w:hAnsiTheme="minorHAnsi" w:cstheme="minorHAnsi"/>
          <w:sz w:val="18"/>
          <w:szCs w:val="18"/>
        </w:rPr>
        <w:t xml:space="preserve"> a home telephone network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evaluate</w:t>
      </w:r>
      <w:proofErr w:type="gramEnd"/>
      <w:r w:rsidRPr="003E17DC">
        <w:rPr>
          <w:rFonts w:asciiTheme="minorHAnsi" w:hAnsiTheme="minorHAnsi" w:cstheme="minorHAnsi"/>
          <w:sz w:val="18"/>
          <w:szCs w:val="18"/>
        </w:rPr>
        <w:t xml:space="preserve"> and troubleshoot a home network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assemble</w:t>
      </w:r>
      <w:proofErr w:type="gramEnd"/>
      <w:r w:rsidRPr="003E17DC">
        <w:rPr>
          <w:rFonts w:asciiTheme="minorHAnsi" w:hAnsiTheme="minorHAnsi" w:cstheme="minorHAnsi"/>
          <w:sz w:val="18"/>
          <w:szCs w:val="18"/>
        </w:rPr>
        <w:t xml:space="preserve"> a home audio and video network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build</w:t>
      </w:r>
      <w:proofErr w:type="gramEnd"/>
      <w:r w:rsidRPr="003E17DC">
        <w:rPr>
          <w:rFonts w:asciiTheme="minorHAnsi" w:hAnsiTheme="minorHAnsi" w:cstheme="minorHAnsi"/>
          <w:sz w:val="18"/>
          <w:szCs w:val="18"/>
        </w:rPr>
        <w:t xml:space="preserve"> a wireless home network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certify</w:t>
      </w:r>
      <w:proofErr w:type="gramEnd"/>
      <w:r w:rsidRPr="003E17DC">
        <w:rPr>
          <w:rFonts w:asciiTheme="minorHAnsi" w:hAnsiTheme="minorHAnsi" w:cstheme="minorHAnsi"/>
          <w:sz w:val="18"/>
          <w:szCs w:val="18"/>
        </w:rPr>
        <w:t xml:space="preserve"> a home</w:t>
      </w:r>
      <w:r w:rsidRPr="003E17DC">
        <w:rPr>
          <w:rFonts w:asciiTheme="minorHAnsi" w:hAnsiTheme="minorHAnsi" w:cstheme="minorHAnsi"/>
          <w:sz w:val="18"/>
          <w:szCs w:val="18"/>
        </w:rPr>
        <w:t>’</w:t>
      </w:r>
      <w:r w:rsidRPr="003E17DC">
        <w:rPr>
          <w:rFonts w:asciiTheme="minorHAnsi" w:hAnsiTheme="minorHAnsi" w:cstheme="minorHAnsi"/>
          <w:sz w:val="18"/>
          <w:szCs w:val="18"/>
        </w:rPr>
        <w:t xml:space="preserve">s data and telephone network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set</w:t>
      </w:r>
      <w:proofErr w:type="gramEnd"/>
      <w:r w:rsidRPr="003E17DC">
        <w:rPr>
          <w:rFonts w:asciiTheme="minorHAnsi" w:hAnsiTheme="minorHAnsi" w:cstheme="minorHAnsi"/>
          <w:sz w:val="18"/>
          <w:szCs w:val="18"/>
        </w:rPr>
        <w:t xml:space="preserve"> up a security and fire alarm system in a home </w:t>
      </w:r>
    </w:p>
    <w:p w:rsidR="00994C1D"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apply</w:t>
      </w:r>
      <w:proofErr w:type="gramEnd"/>
      <w:r w:rsidRPr="003E17DC">
        <w:rPr>
          <w:rFonts w:asciiTheme="minorHAnsi" w:hAnsiTheme="minorHAnsi" w:cstheme="minorHAnsi"/>
          <w:sz w:val="18"/>
          <w:szCs w:val="18"/>
        </w:rPr>
        <w:t xml:space="preserve"> industry standards to system design for a home</w:t>
      </w:r>
    </w:p>
    <w:p w:rsidR="005D7419" w:rsidRPr="003E17DC" w:rsidRDefault="005D7419" w:rsidP="005D7419">
      <w:pPr>
        <w:pStyle w:val="Default"/>
        <w:rPr>
          <w:rFonts w:asciiTheme="minorHAnsi" w:hAnsiTheme="minorHAnsi" w:cstheme="minorHAnsi"/>
          <w:sz w:val="18"/>
          <w:szCs w:val="18"/>
        </w:rPr>
      </w:pPr>
    </w:p>
    <w:p w:rsidR="005D7419" w:rsidRPr="003E17DC" w:rsidRDefault="005D7419" w:rsidP="005D7419">
      <w:pPr>
        <w:spacing w:after="0" w:line="240" w:lineRule="auto"/>
        <w:rPr>
          <w:rFonts w:cstheme="minorHAnsi"/>
          <w:b/>
          <w:color w:val="000000"/>
          <w:sz w:val="24"/>
          <w:szCs w:val="24"/>
        </w:rPr>
      </w:pPr>
      <w:r w:rsidRPr="003E17DC">
        <w:rPr>
          <w:rFonts w:cstheme="minorHAnsi"/>
          <w:b/>
          <w:color w:val="000000"/>
          <w:sz w:val="24"/>
          <w:szCs w:val="24"/>
        </w:rPr>
        <w:t>Solar Energy System Design, Estimation, and Sales</w:t>
      </w:r>
      <w:r w:rsidRPr="003E17DC">
        <w:rPr>
          <w:rFonts w:cstheme="minorHAnsi"/>
          <w:b/>
          <w:color w:val="000000"/>
          <w:sz w:val="24"/>
          <w:szCs w:val="24"/>
        </w:rPr>
        <w:t xml:space="preserve"> –</w:t>
      </w:r>
      <w:r w:rsidRPr="003E17DC">
        <w:rPr>
          <w:rFonts w:cstheme="minorHAnsi"/>
          <w:b/>
          <w:color w:val="000000"/>
          <w:sz w:val="24"/>
          <w:szCs w:val="24"/>
        </w:rPr>
        <w:t xml:space="preserve"> </w:t>
      </w:r>
      <w:r w:rsidR="003E17DC" w:rsidRPr="003E17DC">
        <w:rPr>
          <w:rFonts w:cstheme="minorHAnsi"/>
          <w:b/>
          <w:sz w:val="24"/>
          <w:szCs w:val="24"/>
        </w:rPr>
        <w:t>Certificate</w:t>
      </w:r>
    </w:p>
    <w:p w:rsidR="005D7419" w:rsidRPr="003E17DC" w:rsidRDefault="005D7419" w:rsidP="005D7419">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Program Information</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The Solar Energy Systems Design, Est</w:t>
      </w:r>
      <w:r w:rsidR="00DF781A" w:rsidRPr="003E17DC">
        <w:rPr>
          <w:rFonts w:asciiTheme="minorHAnsi" w:hAnsiTheme="minorHAnsi" w:cstheme="minorHAnsi"/>
          <w:sz w:val="18"/>
          <w:szCs w:val="18"/>
        </w:rPr>
        <w:t>imation, and Sales cer</w:t>
      </w:r>
      <w:r w:rsidRPr="003E17DC">
        <w:rPr>
          <w:rFonts w:asciiTheme="minorHAnsi" w:hAnsiTheme="minorHAnsi" w:cstheme="minorHAnsi"/>
          <w:sz w:val="18"/>
          <w:szCs w:val="18"/>
        </w:rPr>
        <w:t xml:space="preserve">tificate provides training in all aspects of solar photovoltaic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(PV) system design, cost estimation, sales, and installation. It</w:t>
      </w:r>
      <w:r w:rsidR="00DF781A" w:rsidRPr="003E17DC">
        <w:rPr>
          <w:rFonts w:asciiTheme="minorHAnsi" w:hAnsiTheme="minorHAnsi" w:cstheme="minorHAnsi"/>
          <w:sz w:val="18"/>
          <w:szCs w:val="18"/>
        </w:rPr>
        <w:t xml:space="preserve"> </w:t>
      </w:r>
      <w:r w:rsidRPr="003E17DC">
        <w:rPr>
          <w:rFonts w:asciiTheme="minorHAnsi" w:hAnsiTheme="minorHAnsi" w:cstheme="minorHAnsi"/>
          <w:sz w:val="18"/>
          <w:szCs w:val="18"/>
        </w:rPr>
        <w:t xml:space="preserve">also includes training in oral presentations and management skills. The courses included in the certificate also qualify students to take the North American Board of Certified Energy Practitioners (NABCEP) PV Entry Level Certificate of Knowledge Exam.  </w:t>
      </w:r>
    </w:p>
    <w:p w:rsidR="005D7419" w:rsidRPr="003E17DC" w:rsidRDefault="005D7419" w:rsidP="005D7419">
      <w:pPr>
        <w:pStyle w:val="Default"/>
        <w:rPr>
          <w:rFonts w:asciiTheme="minorHAnsi" w:hAnsiTheme="minorHAnsi" w:cstheme="minorHAnsi"/>
          <w:sz w:val="18"/>
          <w:szCs w:val="18"/>
        </w:rPr>
      </w:pPr>
    </w:p>
    <w:p w:rsidR="003E17DC" w:rsidRPr="003E17DC" w:rsidRDefault="003E17DC" w:rsidP="003E17DC">
      <w:pPr>
        <w:pStyle w:val="Default"/>
        <w:rPr>
          <w:rFonts w:asciiTheme="minorHAnsi" w:hAnsiTheme="minorHAnsi" w:cstheme="minorHAnsi"/>
          <w:b/>
          <w:bCs/>
          <w:sz w:val="18"/>
          <w:szCs w:val="18"/>
        </w:rPr>
      </w:pPr>
      <w:r w:rsidRPr="003E17DC">
        <w:rPr>
          <w:rFonts w:asciiTheme="minorHAnsi" w:hAnsiTheme="minorHAnsi" w:cstheme="minorHAnsi"/>
          <w:b/>
          <w:bCs/>
          <w:sz w:val="18"/>
          <w:szCs w:val="18"/>
        </w:rPr>
        <w:t>Career Opportunities</w:t>
      </w:r>
    </w:p>
    <w:p w:rsidR="003E17DC" w:rsidRPr="003E17DC" w:rsidRDefault="003E17DC" w:rsidP="003E17DC">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This certificate prepares students for entry level employment in a wide variety of positions in the photovoltaic industry. </w:t>
      </w:r>
    </w:p>
    <w:p w:rsidR="003E17DC" w:rsidRPr="003E17DC" w:rsidRDefault="003E17DC" w:rsidP="003E17DC">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It is also valuable for people working in the PV industry to upgrade their skills to include the newest advancements in </w:t>
      </w:r>
    </w:p>
    <w:p w:rsidR="003E17DC" w:rsidRPr="003E17DC" w:rsidRDefault="003E17DC" w:rsidP="003E17DC">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solar</w:t>
      </w:r>
      <w:proofErr w:type="gramEnd"/>
      <w:r w:rsidRPr="003E17DC">
        <w:rPr>
          <w:rFonts w:asciiTheme="minorHAnsi" w:hAnsiTheme="minorHAnsi" w:cstheme="minorHAnsi"/>
          <w:sz w:val="18"/>
          <w:szCs w:val="18"/>
        </w:rPr>
        <w:t xml:space="preserve"> technology. Students also meet the requirements to take the North American Board of Certified Energy Practitioners (NABCEP) PV Entry Level Certificate of Knowledge Exam. Career opportunities include PV system designers, PV systems outside sales, PV equipment and associated component sales representatives, and a variety of other emerging careers in this field.</w:t>
      </w:r>
    </w:p>
    <w:p w:rsidR="003E17DC" w:rsidRDefault="003E17DC" w:rsidP="005D7419">
      <w:pPr>
        <w:pStyle w:val="Pa43"/>
        <w:rPr>
          <w:rFonts w:asciiTheme="minorHAnsi" w:hAnsiTheme="minorHAnsi" w:cstheme="minorHAnsi"/>
          <w:b/>
          <w:bCs/>
          <w:color w:val="000000"/>
          <w:sz w:val="18"/>
          <w:szCs w:val="18"/>
        </w:rPr>
      </w:pPr>
    </w:p>
    <w:p w:rsidR="005D7419" w:rsidRPr="003E17DC" w:rsidRDefault="005D7419" w:rsidP="005D7419">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describe the components in a complete grid tie photovoltaic system.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construct solar photovoltaic battery charging systems.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analyze test equipment data to determine the location of the “sweet spot” on a sola</w:t>
      </w:r>
      <w:r w:rsidR="00DF781A" w:rsidRPr="003E17DC">
        <w:rPr>
          <w:rFonts w:asciiTheme="minorHAnsi" w:hAnsiTheme="minorHAnsi" w:cstheme="minorHAnsi"/>
          <w:sz w:val="18"/>
          <w:szCs w:val="18"/>
        </w:rPr>
        <w:t>r photovoltaic panel’s Current-</w:t>
      </w:r>
      <w:proofErr w:type="gramStart"/>
      <w:r w:rsidR="00DF781A" w:rsidRPr="003E17DC">
        <w:rPr>
          <w:rFonts w:asciiTheme="minorHAnsi" w:hAnsiTheme="minorHAnsi" w:cstheme="minorHAnsi"/>
          <w:sz w:val="18"/>
          <w:szCs w:val="18"/>
        </w:rPr>
        <w:t>Voltage</w:t>
      </w:r>
      <w:r w:rsidRPr="003E17DC">
        <w:rPr>
          <w:rFonts w:asciiTheme="minorHAnsi" w:hAnsiTheme="minorHAnsi" w:cstheme="minorHAnsi"/>
          <w:sz w:val="18"/>
          <w:szCs w:val="18"/>
        </w:rPr>
        <w:t>(</w:t>
      </w:r>
      <w:proofErr w:type="gramEnd"/>
      <w:r w:rsidRPr="003E17DC">
        <w:rPr>
          <w:rFonts w:asciiTheme="minorHAnsi" w:hAnsiTheme="minorHAnsi" w:cstheme="minorHAnsi"/>
          <w:sz w:val="18"/>
          <w:szCs w:val="18"/>
        </w:rPr>
        <w:t xml:space="preserve">IV) curves.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identify tools and test equipme</w:t>
      </w:r>
      <w:r w:rsidR="00DF781A" w:rsidRPr="003E17DC">
        <w:rPr>
          <w:rFonts w:asciiTheme="minorHAnsi" w:hAnsiTheme="minorHAnsi" w:cstheme="minorHAnsi"/>
          <w:sz w:val="18"/>
          <w:szCs w:val="18"/>
        </w:rPr>
        <w:t>nt necessary for solar photovol</w:t>
      </w:r>
      <w:r w:rsidRPr="003E17DC">
        <w:rPr>
          <w:rFonts w:asciiTheme="minorHAnsi" w:hAnsiTheme="minorHAnsi" w:cstheme="minorHAnsi"/>
          <w:sz w:val="18"/>
          <w:szCs w:val="18"/>
        </w:rPr>
        <w:t xml:space="preserve">taic panel installations.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identify different sizes of wire according to American Wire Gauge (AWG) tables.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describe the advantages of obtaining the NABCEP Entry Level Certificate of Knowledge Certificate.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construct a simulated roof system using industry standard building materials.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calculate the amount of yearly solar radiance in relationship to shading using the </w:t>
      </w:r>
      <w:proofErr w:type="spellStart"/>
      <w:r w:rsidRPr="003E17DC">
        <w:rPr>
          <w:rFonts w:asciiTheme="minorHAnsi" w:hAnsiTheme="minorHAnsi" w:cstheme="minorHAnsi"/>
          <w:sz w:val="18"/>
          <w:szCs w:val="18"/>
        </w:rPr>
        <w:t>Solmetrics</w:t>
      </w:r>
      <w:proofErr w:type="spellEnd"/>
      <w:r w:rsidRPr="003E17DC">
        <w:rPr>
          <w:rFonts w:asciiTheme="minorHAnsi" w:hAnsiTheme="minorHAnsi" w:cstheme="minorHAnsi"/>
          <w:sz w:val="18"/>
          <w:szCs w:val="18"/>
        </w:rPr>
        <w:t xml:space="preserve"> </w:t>
      </w:r>
      <w:proofErr w:type="spellStart"/>
      <w:r w:rsidRPr="003E17DC">
        <w:rPr>
          <w:rFonts w:asciiTheme="minorHAnsi" w:hAnsiTheme="minorHAnsi" w:cstheme="minorHAnsi"/>
          <w:sz w:val="18"/>
          <w:szCs w:val="18"/>
        </w:rPr>
        <w:t>SunEye</w:t>
      </w:r>
      <w:proofErr w:type="spellEnd"/>
      <w:r w:rsidRPr="003E17DC">
        <w:rPr>
          <w:rFonts w:asciiTheme="minorHAnsi" w:hAnsiTheme="minorHAnsi" w:cstheme="minorHAnsi"/>
          <w:sz w:val="18"/>
          <w:szCs w:val="18"/>
        </w:rPr>
        <w:t xml:space="preserve"> predictor and software.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inspect and repair malfunct</w:t>
      </w:r>
      <w:r w:rsidR="00DF781A" w:rsidRPr="003E17DC">
        <w:rPr>
          <w:rFonts w:asciiTheme="minorHAnsi" w:hAnsiTheme="minorHAnsi" w:cstheme="minorHAnsi"/>
          <w:sz w:val="18"/>
          <w:szCs w:val="18"/>
        </w:rPr>
        <w:t>ioning components in a function</w:t>
      </w:r>
      <w:r w:rsidRPr="003E17DC">
        <w:rPr>
          <w:rFonts w:asciiTheme="minorHAnsi" w:hAnsiTheme="minorHAnsi" w:cstheme="minorHAnsi"/>
          <w:sz w:val="18"/>
          <w:szCs w:val="18"/>
        </w:rPr>
        <w:t xml:space="preserve">ing grid tie solar photovoltaic system.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estimate the yearly power out</w:t>
      </w:r>
      <w:r w:rsidR="00DF781A" w:rsidRPr="003E17DC">
        <w:rPr>
          <w:rFonts w:asciiTheme="minorHAnsi" w:hAnsiTheme="minorHAnsi" w:cstheme="minorHAnsi"/>
          <w:sz w:val="18"/>
          <w:szCs w:val="18"/>
        </w:rPr>
        <w:t>put (</w:t>
      </w:r>
      <w:proofErr w:type="spellStart"/>
      <w:r w:rsidR="00DF781A" w:rsidRPr="003E17DC">
        <w:rPr>
          <w:rFonts w:asciiTheme="minorHAnsi" w:hAnsiTheme="minorHAnsi" w:cstheme="minorHAnsi"/>
          <w:sz w:val="18"/>
          <w:szCs w:val="18"/>
        </w:rPr>
        <w:t>Wh</w:t>
      </w:r>
      <w:proofErr w:type="spellEnd"/>
      <w:r w:rsidR="00DF781A" w:rsidRPr="003E17DC">
        <w:rPr>
          <w:rFonts w:asciiTheme="minorHAnsi" w:hAnsiTheme="minorHAnsi" w:cstheme="minorHAnsi"/>
          <w:sz w:val="18"/>
          <w:szCs w:val="18"/>
        </w:rPr>
        <w:t>/year) for a solar photo</w:t>
      </w:r>
      <w:r w:rsidRPr="003E17DC">
        <w:rPr>
          <w:rFonts w:asciiTheme="minorHAnsi" w:hAnsiTheme="minorHAnsi" w:cstheme="minorHAnsi"/>
          <w:sz w:val="18"/>
          <w:szCs w:val="18"/>
        </w:rPr>
        <w:t xml:space="preserve">voltaic system using both the </w:t>
      </w:r>
      <w:proofErr w:type="spellStart"/>
      <w:r w:rsidRPr="003E17DC">
        <w:rPr>
          <w:rFonts w:asciiTheme="minorHAnsi" w:hAnsiTheme="minorHAnsi" w:cstheme="minorHAnsi"/>
          <w:sz w:val="18"/>
          <w:szCs w:val="18"/>
        </w:rPr>
        <w:t>SunEye</w:t>
      </w:r>
      <w:proofErr w:type="spellEnd"/>
      <w:r w:rsidRPr="003E17DC">
        <w:rPr>
          <w:rFonts w:asciiTheme="minorHAnsi" w:hAnsiTheme="minorHAnsi" w:cstheme="minorHAnsi"/>
          <w:sz w:val="18"/>
          <w:szCs w:val="18"/>
        </w:rPr>
        <w:t xml:space="preserve"> and the Pathfinder sun angle and shade predictor.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identify typical locations of electrical/mechanical failures in PV systems.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lastRenderedPageBreak/>
        <w:t>•   maximize communication ef</w:t>
      </w:r>
      <w:r w:rsidR="00DF781A" w:rsidRPr="003E17DC">
        <w:rPr>
          <w:rFonts w:asciiTheme="minorHAnsi" w:hAnsiTheme="minorHAnsi" w:cstheme="minorHAnsi"/>
          <w:sz w:val="18"/>
          <w:szCs w:val="18"/>
        </w:rPr>
        <w:t>fectiveness by specifying, plan</w:t>
      </w:r>
      <w:r w:rsidRPr="003E17DC">
        <w:rPr>
          <w:rFonts w:asciiTheme="minorHAnsi" w:hAnsiTheme="minorHAnsi" w:cstheme="minorHAnsi"/>
          <w:sz w:val="18"/>
          <w:szCs w:val="18"/>
        </w:rPr>
        <w:t xml:space="preserve">ning for, and adapting to the specific audience.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identify and analyze factors that contribute to effective design</w:t>
      </w:r>
      <w:r w:rsidR="00DF781A" w:rsidRPr="003E17DC">
        <w:rPr>
          <w:rFonts w:asciiTheme="minorHAnsi" w:hAnsiTheme="minorHAnsi" w:cstheme="minorHAnsi"/>
          <w:sz w:val="18"/>
          <w:szCs w:val="18"/>
        </w:rPr>
        <w:t xml:space="preserve">, </w:t>
      </w:r>
      <w:r w:rsidRPr="003E17DC">
        <w:rPr>
          <w:rFonts w:asciiTheme="minorHAnsi" w:hAnsiTheme="minorHAnsi" w:cstheme="minorHAnsi"/>
          <w:sz w:val="18"/>
          <w:szCs w:val="18"/>
        </w:rPr>
        <w:t xml:space="preserve">development, and delivery of presentations.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relate the communication p</w:t>
      </w:r>
      <w:r w:rsidR="00DF781A" w:rsidRPr="003E17DC">
        <w:rPr>
          <w:rFonts w:asciiTheme="minorHAnsi" w:hAnsiTheme="minorHAnsi" w:cstheme="minorHAnsi"/>
          <w:sz w:val="18"/>
          <w:szCs w:val="18"/>
        </w:rPr>
        <w:t>rocess to public speaking situa</w:t>
      </w:r>
      <w:r w:rsidRPr="003E17DC">
        <w:rPr>
          <w:rFonts w:asciiTheme="minorHAnsi" w:hAnsiTheme="minorHAnsi" w:cstheme="minorHAnsi"/>
          <w:sz w:val="18"/>
          <w:szCs w:val="18"/>
        </w:rPr>
        <w:t xml:space="preserve">tions.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assess the ways to start a business and which form of business organization should be used. Describe the financing process and how to access capital.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explain the importance of a business plan, a financial plan, and a marketing plan. Apply principles of management and marketing relevant to the small business. </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evaluate financial reports. </w:t>
      </w:r>
    </w:p>
    <w:p w:rsidR="005D7419" w:rsidRPr="003E17DC" w:rsidRDefault="00DF781A" w:rsidP="005D7419">
      <w:pPr>
        <w:pStyle w:val="Default"/>
        <w:rPr>
          <w:rFonts w:asciiTheme="minorHAnsi" w:hAnsiTheme="minorHAnsi" w:cstheme="minorHAnsi"/>
          <w:sz w:val="18"/>
          <w:szCs w:val="18"/>
        </w:rPr>
      </w:pPr>
      <w:r w:rsidRPr="003E17DC">
        <w:rPr>
          <w:rFonts w:asciiTheme="minorHAnsi" w:hAnsiTheme="minorHAnsi" w:cstheme="minorHAnsi"/>
          <w:sz w:val="18"/>
          <w:szCs w:val="18"/>
        </w:rPr>
        <w:t xml:space="preserve">•   analyze </w:t>
      </w:r>
      <w:proofErr w:type="gramStart"/>
      <w:r w:rsidR="005D7419" w:rsidRPr="003E17DC">
        <w:rPr>
          <w:rFonts w:asciiTheme="minorHAnsi" w:hAnsiTheme="minorHAnsi" w:cstheme="minorHAnsi"/>
          <w:sz w:val="18"/>
          <w:szCs w:val="18"/>
        </w:rPr>
        <w:t>the  impact</w:t>
      </w:r>
      <w:proofErr w:type="gramEnd"/>
      <w:r w:rsidR="005D7419" w:rsidRPr="003E17DC">
        <w:rPr>
          <w:rFonts w:asciiTheme="minorHAnsi" w:hAnsiTheme="minorHAnsi" w:cstheme="minorHAnsi"/>
          <w:sz w:val="18"/>
          <w:szCs w:val="18"/>
        </w:rPr>
        <w:t xml:space="preserve">  of  legal  requirements  and  government regulations as related to the operation of the small business.</w:t>
      </w:r>
    </w:p>
    <w:p w:rsidR="00DF781A" w:rsidRPr="003E17DC" w:rsidRDefault="00DF781A" w:rsidP="005D7419">
      <w:pPr>
        <w:spacing w:after="0" w:line="240" w:lineRule="auto"/>
        <w:rPr>
          <w:rFonts w:cstheme="minorHAnsi"/>
          <w:color w:val="000000"/>
          <w:sz w:val="24"/>
          <w:szCs w:val="24"/>
        </w:rPr>
      </w:pPr>
    </w:p>
    <w:p w:rsidR="005D7419" w:rsidRPr="003E17DC" w:rsidRDefault="005D7419" w:rsidP="005D7419">
      <w:pPr>
        <w:spacing w:after="0" w:line="240" w:lineRule="auto"/>
        <w:rPr>
          <w:rFonts w:cstheme="minorHAnsi"/>
          <w:b/>
          <w:color w:val="000000"/>
          <w:sz w:val="24"/>
          <w:szCs w:val="24"/>
        </w:rPr>
      </w:pPr>
      <w:r w:rsidRPr="003E17DC">
        <w:rPr>
          <w:rFonts w:cstheme="minorHAnsi"/>
          <w:b/>
          <w:color w:val="000000"/>
          <w:sz w:val="24"/>
          <w:szCs w:val="24"/>
        </w:rPr>
        <w:t>Solar Energy Technology</w:t>
      </w:r>
      <w:r w:rsidRPr="003E17DC">
        <w:rPr>
          <w:rFonts w:cstheme="minorHAnsi"/>
          <w:b/>
          <w:color w:val="000000"/>
          <w:sz w:val="24"/>
          <w:szCs w:val="24"/>
        </w:rPr>
        <w:t xml:space="preserve"> – </w:t>
      </w:r>
      <w:r w:rsidR="003E17DC" w:rsidRPr="003E17DC">
        <w:rPr>
          <w:rFonts w:cstheme="minorHAnsi"/>
          <w:b/>
          <w:sz w:val="24"/>
          <w:szCs w:val="24"/>
        </w:rPr>
        <w:t>Certificate</w:t>
      </w:r>
    </w:p>
    <w:p w:rsidR="005D7419" w:rsidRPr="003E17DC" w:rsidRDefault="005D7419" w:rsidP="005D7419">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Program Information</w:t>
      </w:r>
    </w:p>
    <w:p w:rsidR="005D7419" w:rsidRPr="003E17DC" w:rsidRDefault="005D7419" w:rsidP="005D7419">
      <w:pPr>
        <w:pStyle w:val="Default"/>
        <w:rPr>
          <w:rFonts w:asciiTheme="minorHAnsi" w:hAnsiTheme="minorHAnsi" w:cstheme="minorHAnsi"/>
          <w:sz w:val="18"/>
          <w:szCs w:val="18"/>
        </w:rPr>
      </w:pPr>
      <w:r w:rsidRPr="003E17DC">
        <w:rPr>
          <w:rFonts w:asciiTheme="minorHAnsi" w:hAnsiTheme="minorHAnsi" w:cstheme="minorHAnsi"/>
          <w:sz w:val="18"/>
          <w:szCs w:val="18"/>
        </w:rPr>
        <w:t>The Solar Energy Technology certificate provides training in all aspects of Solar Photovolta</w:t>
      </w:r>
      <w:r w:rsidR="00DF781A" w:rsidRPr="003E17DC">
        <w:rPr>
          <w:rFonts w:asciiTheme="minorHAnsi" w:hAnsiTheme="minorHAnsi" w:cstheme="minorHAnsi"/>
          <w:sz w:val="18"/>
          <w:szCs w:val="18"/>
        </w:rPr>
        <w:t>ic (PV) System design, installa</w:t>
      </w:r>
      <w:r w:rsidRPr="003E17DC">
        <w:rPr>
          <w:rFonts w:asciiTheme="minorHAnsi" w:hAnsiTheme="minorHAnsi" w:cstheme="minorHAnsi"/>
          <w:sz w:val="18"/>
          <w:szCs w:val="18"/>
        </w:rPr>
        <w:t xml:space="preserve">tion, troubleshooting and repair. The courses included in the certificate also qualify students to take the North American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Board of Certified Energy Practitioners (NABCEP) PV Entry Level Certificate of Knowledge Exam.</w:t>
      </w:r>
      <w:proofErr w:type="gramEnd"/>
    </w:p>
    <w:p w:rsidR="005D7419" w:rsidRDefault="005D7419" w:rsidP="005D7419">
      <w:pPr>
        <w:pStyle w:val="Default"/>
        <w:rPr>
          <w:rFonts w:asciiTheme="minorHAnsi" w:hAnsiTheme="minorHAnsi" w:cstheme="minorHAnsi"/>
          <w:sz w:val="18"/>
          <w:szCs w:val="18"/>
        </w:rPr>
      </w:pPr>
    </w:p>
    <w:p w:rsidR="003E17DC" w:rsidRPr="003E17DC" w:rsidRDefault="003E17DC" w:rsidP="003E17DC">
      <w:pPr>
        <w:pStyle w:val="Default"/>
        <w:rPr>
          <w:rFonts w:asciiTheme="minorHAnsi" w:hAnsiTheme="minorHAnsi" w:cstheme="minorHAnsi"/>
          <w:b/>
          <w:bCs/>
          <w:sz w:val="18"/>
          <w:szCs w:val="18"/>
        </w:rPr>
      </w:pPr>
      <w:r w:rsidRPr="003E17DC">
        <w:rPr>
          <w:rFonts w:asciiTheme="minorHAnsi" w:hAnsiTheme="minorHAnsi" w:cstheme="minorHAnsi"/>
          <w:b/>
          <w:bCs/>
          <w:sz w:val="18"/>
          <w:szCs w:val="18"/>
        </w:rPr>
        <w:t>Career Opportunities</w:t>
      </w:r>
    </w:p>
    <w:p w:rsidR="003E17DC" w:rsidRPr="003E17DC" w:rsidRDefault="003E17DC" w:rsidP="003E17DC">
      <w:pPr>
        <w:pStyle w:val="Default"/>
        <w:rPr>
          <w:rFonts w:asciiTheme="minorHAnsi" w:hAnsiTheme="minorHAnsi" w:cstheme="minorHAnsi"/>
          <w:bCs/>
          <w:sz w:val="18"/>
          <w:szCs w:val="18"/>
        </w:rPr>
      </w:pPr>
      <w:r w:rsidRPr="003E17DC">
        <w:rPr>
          <w:rFonts w:asciiTheme="minorHAnsi" w:hAnsiTheme="minorHAnsi" w:cstheme="minorHAnsi"/>
          <w:bCs/>
          <w:sz w:val="18"/>
          <w:szCs w:val="18"/>
        </w:rPr>
        <w:t xml:space="preserve">This certificate prepares the student for entry level employment in a wide variety of positions in the Photovoltaic industry. It is also valuable for people working in the PV industry to upgrade their skills to include the newest advancements in solar technology. Students also meet the requirements to take the North American Board of Certified Energy Practitioners </w:t>
      </w:r>
    </w:p>
    <w:p w:rsidR="003E17DC" w:rsidRPr="003E17DC" w:rsidRDefault="003E17DC" w:rsidP="003E17DC">
      <w:pPr>
        <w:pStyle w:val="Default"/>
        <w:rPr>
          <w:rFonts w:asciiTheme="minorHAnsi" w:hAnsiTheme="minorHAnsi" w:cstheme="minorHAnsi"/>
          <w:bCs/>
          <w:sz w:val="18"/>
          <w:szCs w:val="18"/>
        </w:rPr>
      </w:pPr>
      <w:r w:rsidRPr="003E17DC">
        <w:rPr>
          <w:rFonts w:asciiTheme="minorHAnsi" w:hAnsiTheme="minorHAnsi" w:cstheme="minorHAnsi"/>
          <w:bCs/>
          <w:sz w:val="18"/>
          <w:szCs w:val="18"/>
        </w:rPr>
        <w:t xml:space="preserve">(NABCEP) </w:t>
      </w:r>
      <w:proofErr w:type="gramStart"/>
      <w:r w:rsidRPr="003E17DC">
        <w:rPr>
          <w:rFonts w:asciiTheme="minorHAnsi" w:hAnsiTheme="minorHAnsi" w:cstheme="minorHAnsi"/>
          <w:bCs/>
          <w:sz w:val="18"/>
          <w:szCs w:val="18"/>
        </w:rPr>
        <w:t>PV Entry Level Certificate of Knowledge Exam.</w:t>
      </w:r>
      <w:proofErr w:type="gramEnd"/>
      <w:r w:rsidRPr="003E17DC">
        <w:rPr>
          <w:rFonts w:asciiTheme="minorHAnsi" w:hAnsiTheme="minorHAnsi" w:cstheme="minorHAnsi"/>
          <w:bCs/>
          <w:sz w:val="18"/>
          <w:szCs w:val="18"/>
        </w:rPr>
        <w:t xml:space="preserve"> Career opportunities include PV installers, PV service technicians, and other emerging careers in this field.</w:t>
      </w:r>
    </w:p>
    <w:p w:rsidR="003E17DC" w:rsidRPr="003E17DC" w:rsidRDefault="003E17DC" w:rsidP="003E17DC">
      <w:pPr>
        <w:pStyle w:val="Default"/>
        <w:rPr>
          <w:rFonts w:asciiTheme="minorHAnsi" w:hAnsiTheme="minorHAnsi" w:cstheme="minorHAnsi"/>
          <w:sz w:val="18"/>
          <w:szCs w:val="18"/>
        </w:rPr>
      </w:pPr>
    </w:p>
    <w:p w:rsidR="005D7419" w:rsidRPr="003E17DC" w:rsidRDefault="005D7419" w:rsidP="005D7419">
      <w:pPr>
        <w:pStyle w:val="Pa43"/>
        <w:rPr>
          <w:rFonts w:asciiTheme="minorHAnsi" w:hAnsiTheme="minorHAnsi" w:cstheme="minorHAnsi"/>
          <w:b/>
          <w:bCs/>
          <w:color w:val="000000"/>
          <w:sz w:val="18"/>
          <w:szCs w:val="18"/>
        </w:rPr>
      </w:pPr>
      <w:r w:rsidRPr="003E17DC">
        <w:rPr>
          <w:rFonts w:asciiTheme="minorHAnsi" w:hAnsiTheme="minorHAnsi" w:cstheme="minorHAnsi"/>
          <w:b/>
          <w:bCs/>
          <w:color w:val="000000"/>
          <w:sz w:val="18"/>
          <w:szCs w:val="18"/>
        </w:rPr>
        <w:t>Upon completion of this program, the student will be able to:</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describe</w:t>
      </w:r>
      <w:proofErr w:type="gramEnd"/>
      <w:r w:rsidRPr="003E17DC">
        <w:rPr>
          <w:rFonts w:asciiTheme="minorHAnsi" w:hAnsiTheme="minorHAnsi" w:cstheme="minorHAnsi"/>
          <w:sz w:val="18"/>
          <w:szCs w:val="18"/>
        </w:rPr>
        <w:t xml:space="preserve"> the components in a complete grid tie photovoltaic system.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construct</w:t>
      </w:r>
      <w:proofErr w:type="gramEnd"/>
      <w:r w:rsidRPr="003E17DC">
        <w:rPr>
          <w:rFonts w:asciiTheme="minorHAnsi" w:hAnsiTheme="minorHAnsi" w:cstheme="minorHAnsi"/>
          <w:sz w:val="18"/>
          <w:szCs w:val="18"/>
        </w:rPr>
        <w:t xml:space="preserve"> solar photovoltaic battery charging systems.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analyze</w:t>
      </w:r>
      <w:proofErr w:type="gramEnd"/>
      <w:r w:rsidRPr="003E17DC">
        <w:rPr>
          <w:rFonts w:asciiTheme="minorHAnsi" w:hAnsiTheme="minorHAnsi" w:cstheme="minorHAnsi"/>
          <w:sz w:val="18"/>
          <w:szCs w:val="18"/>
        </w:rPr>
        <w:t xml:space="preserve"> test equipment data to determine the location of the “sweet spot” on a solar photov</w:t>
      </w:r>
      <w:r w:rsidR="00DF781A" w:rsidRPr="003E17DC">
        <w:rPr>
          <w:rFonts w:asciiTheme="minorHAnsi" w:hAnsiTheme="minorHAnsi" w:cstheme="minorHAnsi"/>
          <w:sz w:val="18"/>
          <w:szCs w:val="18"/>
        </w:rPr>
        <w:t>oltaic panel’s Current--Voltage</w:t>
      </w:r>
      <w:r w:rsidRPr="003E17DC">
        <w:rPr>
          <w:rFonts w:asciiTheme="minorHAnsi" w:hAnsiTheme="minorHAnsi" w:cstheme="minorHAnsi"/>
          <w:sz w:val="18"/>
          <w:szCs w:val="18"/>
        </w:rPr>
        <w:t xml:space="preserve">(IV) curves.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identify</w:t>
      </w:r>
      <w:proofErr w:type="gramEnd"/>
      <w:r w:rsidRPr="003E17DC">
        <w:rPr>
          <w:rFonts w:asciiTheme="minorHAnsi" w:hAnsiTheme="minorHAnsi" w:cstheme="minorHAnsi"/>
          <w:sz w:val="18"/>
          <w:szCs w:val="18"/>
        </w:rPr>
        <w:t xml:space="preserve"> tools and test equipme</w:t>
      </w:r>
      <w:r w:rsidR="00DF781A" w:rsidRPr="003E17DC">
        <w:rPr>
          <w:rFonts w:asciiTheme="minorHAnsi" w:hAnsiTheme="minorHAnsi" w:cstheme="minorHAnsi"/>
          <w:sz w:val="18"/>
          <w:szCs w:val="18"/>
        </w:rPr>
        <w:t>nt necessary for solar photovol</w:t>
      </w:r>
      <w:r w:rsidRPr="003E17DC">
        <w:rPr>
          <w:rFonts w:asciiTheme="minorHAnsi" w:hAnsiTheme="minorHAnsi" w:cstheme="minorHAnsi"/>
          <w:sz w:val="18"/>
          <w:szCs w:val="18"/>
        </w:rPr>
        <w:t xml:space="preserve">taic panel installations.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identify</w:t>
      </w:r>
      <w:proofErr w:type="gramEnd"/>
      <w:r w:rsidRPr="003E17DC">
        <w:rPr>
          <w:rFonts w:asciiTheme="minorHAnsi" w:hAnsiTheme="minorHAnsi" w:cstheme="minorHAnsi"/>
          <w:sz w:val="18"/>
          <w:szCs w:val="18"/>
        </w:rPr>
        <w:t xml:space="preserve"> different sizes of wire according to American Wire Gauge (AWG) tables.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analyze</w:t>
      </w:r>
      <w:proofErr w:type="gramEnd"/>
      <w:r w:rsidRPr="003E17DC">
        <w:rPr>
          <w:rFonts w:asciiTheme="minorHAnsi" w:hAnsiTheme="minorHAnsi" w:cstheme="minorHAnsi"/>
          <w:sz w:val="18"/>
          <w:szCs w:val="18"/>
        </w:rPr>
        <w:t xml:space="preserve"> and describe the advantages of obtaining the   NABCEP Entry Level Certificate of Knowledge Certificate.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construct</w:t>
      </w:r>
      <w:proofErr w:type="gramEnd"/>
      <w:r w:rsidRPr="003E17DC">
        <w:rPr>
          <w:rFonts w:asciiTheme="minorHAnsi" w:hAnsiTheme="minorHAnsi" w:cstheme="minorHAnsi"/>
          <w:sz w:val="18"/>
          <w:szCs w:val="18"/>
        </w:rPr>
        <w:t xml:space="preserve"> a simulated roof system using industry standard building materials.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calculate</w:t>
      </w:r>
      <w:proofErr w:type="gramEnd"/>
      <w:r w:rsidRPr="003E17DC">
        <w:rPr>
          <w:rFonts w:asciiTheme="minorHAnsi" w:hAnsiTheme="minorHAnsi" w:cstheme="minorHAnsi"/>
          <w:sz w:val="18"/>
          <w:szCs w:val="18"/>
        </w:rPr>
        <w:t xml:space="preserve"> the amount of yearly solar radiance in relationship to shading using the </w:t>
      </w:r>
      <w:proofErr w:type="spellStart"/>
      <w:r w:rsidRPr="003E17DC">
        <w:rPr>
          <w:rFonts w:asciiTheme="minorHAnsi" w:hAnsiTheme="minorHAnsi" w:cstheme="minorHAnsi"/>
          <w:sz w:val="18"/>
          <w:szCs w:val="18"/>
        </w:rPr>
        <w:t>Solmetrics</w:t>
      </w:r>
      <w:proofErr w:type="spellEnd"/>
      <w:r w:rsidRPr="003E17DC">
        <w:rPr>
          <w:rFonts w:asciiTheme="minorHAnsi" w:hAnsiTheme="minorHAnsi" w:cstheme="minorHAnsi"/>
          <w:sz w:val="18"/>
          <w:szCs w:val="18"/>
        </w:rPr>
        <w:t xml:space="preserve"> </w:t>
      </w:r>
      <w:proofErr w:type="spellStart"/>
      <w:r w:rsidRPr="003E17DC">
        <w:rPr>
          <w:rFonts w:asciiTheme="minorHAnsi" w:hAnsiTheme="minorHAnsi" w:cstheme="minorHAnsi"/>
          <w:sz w:val="18"/>
          <w:szCs w:val="18"/>
        </w:rPr>
        <w:t>SunEye</w:t>
      </w:r>
      <w:proofErr w:type="spellEnd"/>
      <w:r w:rsidRPr="003E17DC">
        <w:rPr>
          <w:rFonts w:asciiTheme="minorHAnsi" w:hAnsiTheme="minorHAnsi" w:cstheme="minorHAnsi"/>
          <w:sz w:val="18"/>
          <w:szCs w:val="18"/>
        </w:rPr>
        <w:t xml:space="preserve"> predictor and software.</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inspect</w:t>
      </w:r>
      <w:proofErr w:type="gramEnd"/>
      <w:r w:rsidRPr="003E17DC">
        <w:rPr>
          <w:rFonts w:asciiTheme="minorHAnsi" w:hAnsiTheme="minorHAnsi" w:cstheme="minorHAnsi"/>
          <w:sz w:val="18"/>
          <w:szCs w:val="18"/>
        </w:rPr>
        <w:t xml:space="preserve"> and repair malfunct</w:t>
      </w:r>
      <w:r w:rsidR="00DF781A" w:rsidRPr="003E17DC">
        <w:rPr>
          <w:rFonts w:asciiTheme="minorHAnsi" w:hAnsiTheme="minorHAnsi" w:cstheme="minorHAnsi"/>
          <w:sz w:val="18"/>
          <w:szCs w:val="18"/>
        </w:rPr>
        <w:t>ioning components in a function</w:t>
      </w:r>
      <w:r w:rsidRPr="003E17DC">
        <w:rPr>
          <w:rFonts w:asciiTheme="minorHAnsi" w:hAnsiTheme="minorHAnsi" w:cstheme="minorHAnsi"/>
          <w:sz w:val="18"/>
          <w:szCs w:val="18"/>
        </w:rPr>
        <w:t xml:space="preserve">ing grid tie solar photovoltaic system.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assess</w:t>
      </w:r>
      <w:proofErr w:type="gramEnd"/>
      <w:r w:rsidRPr="003E17DC">
        <w:rPr>
          <w:rFonts w:asciiTheme="minorHAnsi" w:hAnsiTheme="minorHAnsi" w:cstheme="minorHAnsi"/>
          <w:sz w:val="18"/>
          <w:szCs w:val="18"/>
        </w:rPr>
        <w:t xml:space="preserve"> safety hazards in respect to fire, shock, and falls when installing or repairing photovoltaic systems.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estimate</w:t>
      </w:r>
      <w:proofErr w:type="gramEnd"/>
      <w:r w:rsidRPr="003E17DC">
        <w:rPr>
          <w:rFonts w:asciiTheme="minorHAnsi" w:hAnsiTheme="minorHAnsi" w:cstheme="minorHAnsi"/>
          <w:sz w:val="18"/>
          <w:szCs w:val="18"/>
        </w:rPr>
        <w:t xml:space="preserve"> the yearly power output (</w:t>
      </w:r>
      <w:proofErr w:type="spellStart"/>
      <w:r w:rsidRPr="003E17DC">
        <w:rPr>
          <w:rFonts w:asciiTheme="minorHAnsi" w:hAnsiTheme="minorHAnsi" w:cstheme="minorHAnsi"/>
          <w:sz w:val="18"/>
          <w:szCs w:val="18"/>
        </w:rPr>
        <w:t>Wh</w:t>
      </w:r>
      <w:proofErr w:type="spellEnd"/>
      <w:r w:rsidRPr="003E17DC">
        <w:rPr>
          <w:rFonts w:asciiTheme="minorHAnsi" w:hAnsiTheme="minorHAnsi" w:cstheme="minorHAnsi"/>
          <w:sz w:val="18"/>
          <w:szCs w:val="18"/>
        </w:rPr>
        <w:t xml:space="preserve">/year) for a solar </w:t>
      </w:r>
      <w:r w:rsidR="00DF781A" w:rsidRPr="003E17DC">
        <w:rPr>
          <w:rFonts w:asciiTheme="minorHAnsi" w:hAnsiTheme="minorHAnsi" w:cstheme="minorHAnsi"/>
          <w:sz w:val="18"/>
          <w:szCs w:val="18"/>
        </w:rPr>
        <w:t>photo</w:t>
      </w:r>
      <w:r w:rsidRPr="003E17DC">
        <w:rPr>
          <w:rFonts w:asciiTheme="minorHAnsi" w:hAnsiTheme="minorHAnsi" w:cstheme="minorHAnsi"/>
          <w:sz w:val="18"/>
          <w:szCs w:val="18"/>
        </w:rPr>
        <w:t xml:space="preserve">voltaic system using both the </w:t>
      </w:r>
      <w:proofErr w:type="spellStart"/>
      <w:r w:rsidRPr="003E17DC">
        <w:rPr>
          <w:rFonts w:asciiTheme="minorHAnsi" w:hAnsiTheme="minorHAnsi" w:cstheme="minorHAnsi"/>
          <w:sz w:val="18"/>
          <w:szCs w:val="18"/>
        </w:rPr>
        <w:t>SunEye</w:t>
      </w:r>
      <w:proofErr w:type="spellEnd"/>
      <w:r w:rsidRPr="003E17DC">
        <w:rPr>
          <w:rFonts w:asciiTheme="minorHAnsi" w:hAnsiTheme="minorHAnsi" w:cstheme="minorHAnsi"/>
          <w:sz w:val="18"/>
          <w:szCs w:val="18"/>
        </w:rPr>
        <w:t xml:space="preserve"> and the Pathfinder sun angle and shade predic</w:t>
      </w:r>
      <w:bookmarkStart w:id="0" w:name="_GoBack"/>
      <w:bookmarkEnd w:id="0"/>
      <w:r w:rsidRPr="003E17DC">
        <w:rPr>
          <w:rFonts w:asciiTheme="minorHAnsi" w:hAnsiTheme="minorHAnsi" w:cstheme="minorHAnsi"/>
          <w:sz w:val="18"/>
          <w:szCs w:val="18"/>
        </w:rPr>
        <w:t xml:space="preserve">tor.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identify</w:t>
      </w:r>
      <w:proofErr w:type="gramEnd"/>
      <w:r w:rsidRPr="003E17DC">
        <w:rPr>
          <w:rFonts w:asciiTheme="minorHAnsi" w:hAnsiTheme="minorHAnsi" w:cstheme="minorHAnsi"/>
          <w:sz w:val="18"/>
          <w:szCs w:val="18"/>
        </w:rPr>
        <w:t xml:space="preserve"> typical locations of electrical/mechanical failures in PV systems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calculate</w:t>
      </w:r>
      <w:proofErr w:type="gramEnd"/>
      <w:r w:rsidRPr="003E17DC">
        <w:rPr>
          <w:rFonts w:asciiTheme="minorHAnsi" w:hAnsiTheme="minorHAnsi" w:cstheme="minorHAnsi"/>
          <w:sz w:val="18"/>
          <w:szCs w:val="18"/>
        </w:rPr>
        <w:t xml:space="preserve"> the correct gauge wi</w:t>
      </w:r>
      <w:r w:rsidR="00DF781A" w:rsidRPr="003E17DC">
        <w:rPr>
          <w:rFonts w:asciiTheme="minorHAnsi" w:hAnsiTheme="minorHAnsi" w:cstheme="minorHAnsi"/>
          <w:sz w:val="18"/>
          <w:szCs w:val="18"/>
        </w:rPr>
        <w:t>re and number of wires in a met</w:t>
      </w:r>
      <w:r w:rsidRPr="003E17DC">
        <w:rPr>
          <w:rFonts w:asciiTheme="minorHAnsi" w:hAnsiTheme="minorHAnsi" w:cstheme="minorHAnsi"/>
          <w:sz w:val="18"/>
          <w:szCs w:val="18"/>
        </w:rPr>
        <w:t xml:space="preserve">al raceway according to National Electrical Code standards </w:t>
      </w:r>
    </w:p>
    <w:p w:rsidR="005D7419" w:rsidRPr="003E17DC" w:rsidRDefault="005D7419" w:rsidP="005D7419">
      <w:pPr>
        <w:pStyle w:val="Default"/>
        <w:rPr>
          <w:rFonts w:asciiTheme="minorHAnsi" w:hAnsiTheme="minorHAnsi" w:cstheme="minorHAnsi"/>
          <w:sz w:val="18"/>
          <w:szCs w:val="18"/>
        </w:rPr>
      </w:pPr>
      <w:proofErr w:type="gramStart"/>
      <w:r w:rsidRPr="003E17DC">
        <w:rPr>
          <w:rFonts w:asciiTheme="minorHAnsi" w:hAnsiTheme="minorHAnsi" w:cstheme="minorHAnsi"/>
          <w:sz w:val="18"/>
          <w:szCs w:val="18"/>
        </w:rPr>
        <w:t>•  calculate</w:t>
      </w:r>
      <w:proofErr w:type="gramEnd"/>
      <w:r w:rsidRPr="003E17DC">
        <w:rPr>
          <w:rFonts w:asciiTheme="minorHAnsi" w:hAnsiTheme="minorHAnsi" w:cstheme="minorHAnsi"/>
          <w:sz w:val="18"/>
          <w:szCs w:val="18"/>
        </w:rPr>
        <w:t xml:space="preserve"> the batter</w:t>
      </w:r>
      <w:r w:rsidR="00DF781A" w:rsidRPr="003E17DC">
        <w:rPr>
          <w:rFonts w:asciiTheme="minorHAnsi" w:hAnsiTheme="minorHAnsi" w:cstheme="minorHAnsi"/>
          <w:sz w:val="18"/>
          <w:szCs w:val="18"/>
        </w:rPr>
        <w:t>y Amperage required for a stand-</w:t>
      </w:r>
      <w:r w:rsidRPr="003E17DC">
        <w:rPr>
          <w:rFonts w:asciiTheme="minorHAnsi" w:hAnsiTheme="minorHAnsi" w:cstheme="minorHAnsi"/>
          <w:sz w:val="18"/>
          <w:szCs w:val="18"/>
        </w:rPr>
        <w:t xml:space="preserve">alone PV </w:t>
      </w:r>
      <w:r w:rsidR="00DF781A" w:rsidRPr="003E17DC">
        <w:rPr>
          <w:rFonts w:asciiTheme="minorHAnsi" w:hAnsiTheme="minorHAnsi" w:cstheme="minorHAnsi"/>
          <w:sz w:val="18"/>
          <w:szCs w:val="18"/>
        </w:rPr>
        <w:t>s</w:t>
      </w:r>
      <w:r w:rsidRPr="003E17DC">
        <w:rPr>
          <w:rFonts w:asciiTheme="minorHAnsi" w:hAnsiTheme="minorHAnsi" w:cstheme="minorHAnsi"/>
          <w:sz w:val="18"/>
          <w:szCs w:val="18"/>
        </w:rPr>
        <w:t>ystem</w:t>
      </w:r>
    </w:p>
    <w:p w:rsidR="005D7419" w:rsidRPr="003E17DC" w:rsidRDefault="005D7419" w:rsidP="005D7419">
      <w:pPr>
        <w:pStyle w:val="Default"/>
        <w:rPr>
          <w:rFonts w:asciiTheme="minorHAnsi" w:hAnsiTheme="minorHAnsi" w:cstheme="minorHAnsi"/>
          <w:sz w:val="18"/>
          <w:szCs w:val="18"/>
        </w:rPr>
      </w:pPr>
    </w:p>
    <w:sectPr w:rsidR="005D7419" w:rsidRPr="003E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timum">
    <w:altName w:val="Optimum"/>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D346E"/>
    <w:multiLevelType w:val="hybridMultilevel"/>
    <w:tmpl w:val="5162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1D"/>
    <w:rsid w:val="001C5CDA"/>
    <w:rsid w:val="00250FA0"/>
    <w:rsid w:val="002B091D"/>
    <w:rsid w:val="003E17DC"/>
    <w:rsid w:val="00416423"/>
    <w:rsid w:val="005D7419"/>
    <w:rsid w:val="007F3FDE"/>
    <w:rsid w:val="00807AC1"/>
    <w:rsid w:val="00994C1D"/>
    <w:rsid w:val="00A9156B"/>
    <w:rsid w:val="00A964E9"/>
    <w:rsid w:val="00B736E2"/>
    <w:rsid w:val="00D40F74"/>
    <w:rsid w:val="00DF781A"/>
    <w:rsid w:val="00ED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091D"/>
    <w:pPr>
      <w:autoSpaceDE w:val="0"/>
      <w:autoSpaceDN w:val="0"/>
      <w:adjustRightInd w:val="0"/>
      <w:spacing w:after="0" w:line="240" w:lineRule="auto"/>
    </w:pPr>
    <w:rPr>
      <w:rFonts w:ascii="Optimum" w:hAnsi="Optimum" w:cs="Optimum"/>
      <w:color w:val="000000"/>
      <w:sz w:val="24"/>
      <w:szCs w:val="24"/>
    </w:rPr>
  </w:style>
  <w:style w:type="paragraph" w:customStyle="1" w:styleId="Pa43">
    <w:name w:val="Pa4+3"/>
    <w:basedOn w:val="Default"/>
    <w:next w:val="Default"/>
    <w:uiPriority w:val="99"/>
    <w:rsid w:val="002B091D"/>
    <w:pPr>
      <w:spacing w:line="181" w:lineRule="atLeast"/>
    </w:pPr>
    <w:rPr>
      <w:rFonts w:cstheme="minorBidi"/>
      <w:color w:val="auto"/>
    </w:rPr>
  </w:style>
  <w:style w:type="paragraph" w:customStyle="1" w:styleId="Pa53">
    <w:name w:val="Pa5+3"/>
    <w:basedOn w:val="Default"/>
    <w:next w:val="Default"/>
    <w:uiPriority w:val="99"/>
    <w:rsid w:val="002B091D"/>
    <w:pPr>
      <w:spacing w:line="181" w:lineRule="atLeast"/>
    </w:pPr>
    <w:rPr>
      <w:rFonts w:cstheme="minorBidi"/>
      <w:color w:val="auto"/>
    </w:rPr>
  </w:style>
  <w:style w:type="paragraph" w:customStyle="1" w:styleId="Pa63">
    <w:name w:val="Pa6+3"/>
    <w:basedOn w:val="Default"/>
    <w:next w:val="Default"/>
    <w:uiPriority w:val="99"/>
    <w:rsid w:val="002B091D"/>
    <w:pPr>
      <w:spacing w:line="181" w:lineRule="atLeast"/>
    </w:pPr>
    <w:rPr>
      <w:rFonts w:cstheme="minorBidi"/>
      <w:color w:val="auto"/>
    </w:rPr>
  </w:style>
  <w:style w:type="character" w:customStyle="1" w:styleId="A52">
    <w:name w:val="A5+2"/>
    <w:uiPriority w:val="99"/>
    <w:rsid w:val="002B091D"/>
    <w:rPr>
      <w:rFonts w:cs="Optimum"/>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ECS-CSUS</Company>
  <LinksUpToDate>false</LinksUpToDate>
  <CharactersWithSpaces>19447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cooneyk</cp:lastModifiedBy>
  <cp:revision>3</cp:revision>
  <dcterms:created xsi:type="dcterms:W3CDTF">2012-01-13T11:23:00Z</dcterms:created>
  <dcterms:modified xsi:type="dcterms:W3CDTF">2012-01-13T15:29:00Z</dcterms:modified>
</cp:coreProperties>
</file>