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1D" w:rsidRPr="00082789" w:rsidRDefault="00D43821" w:rsidP="000910F6">
      <w:pPr>
        <w:spacing w:after="0" w:line="240" w:lineRule="auto"/>
        <w:rPr>
          <w:rFonts w:cstheme="minorHAnsi"/>
          <w:b/>
          <w:sz w:val="32"/>
          <w:szCs w:val="32"/>
        </w:rPr>
      </w:pPr>
      <w:r w:rsidRPr="00082789">
        <w:rPr>
          <w:rFonts w:cstheme="minorHAnsi"/>
          <w:b/>
          <w:sz w:val="32"/>
          <w:szCs w:val="32"/>
        </w:rPr>
        <w:t>Solano Community College</w:t>
      </w:r>
    </w:p>
    <w:p w:rsidR="00B736E2" w:rsidRPr="00082789" w:rsidRDefault="005961E0" w:rsidP="000910F6">
      <w:pPr>
        <w:spacing w:after="0" w:line="240" w:lineRule="auto"/>
        <w:rPr>
          <w:rFonts w:cstheme="minorHAnsi"/>
          <w:sz w:val="18"/>
          <w:szCs w:val="18"/>
        </w:rPr>
      </w:pPr>
      <w:r w:rsidRPr="00082789">
        <w:rPr>
          <w:rFonts w:cstheme="minorHAnsi"/>
          <w:sz w:val="18"/>
          <w:szCs w:val="18"/>
        </w:rPr>
        <w:t xml:space="preserve">Phone: </w:t>
      </w:r>
      <w:r w:rsidR="00B0654F" w:rsidRPr="00082789">
        <w:rPr>
          <w:rFonts w:cstheme="minorHAnsi"/>
          <w:sz w:val="18"/>
          <w:szCs w:val="18"/>
        </w:rPr>
        <w:t>(707) 864-7000</w:t>
      </w:r>
    </w:p>
    <w:p w:rsidR="00B736E2" w:rsidRPr="00082789" w:rsidRDefault="00B736E2" w:rsidP="000910F6">
      <w:pPr>
        <w:spacing w:after="0" w:line="240" w:lineRule="auto"/>
        <w:rPr>
          <w:rFonts w:cstheme="minorHAnsi"/>
          <w:sz w:val="18"/>
          <w:szCs w:val="18"/>
        </w:rPr>
      </w:pPr>
      <w:r w:rsidRPr="00082789">
        <w:rPr>
          <w:rFonts w:cstheme="minorHAnsi"/>
          <w:sz w:val="18"/>
          <w:szCs w:val="18"/>
        </w:rPr>
        <w:t xml:space="preserve">Catalog: </w:t>
      </w:r>
      <w:r w:rsidR="00B0654F" w:rsidRPr="00082789">
        <w:rPr>
          <w:rFonts w:cstheme="minorHAnsi"/>
          <w:sz w:val="18"/>
          <w:szCs w:val="18"/>
        </w:rPr>
        <w:t>http://www.solano.edu/catalog/catalog_201112/Catalog2011081511.pdf</w:t>
      </w:r>
    </w:p>
    <w:p w:rsidR="00B736E2" w:rsidRPr="00082789" w:rsidRDefault="00B736E2" w:rsidP="000910F6">
      <w:pPr>
        <w:spacing w:after="0" w:line="240" w:lineRule="auto"/>
        <w:rPr>
          <w:rFonts w:cstheme="minorHAnsi"/>
          <w:sz w:val="18"/>
          <w:szCs w:val="18"/>
        </w:rPr>
      </w:pPr>
      <w:r w:rsidRPr="00082789">
        <w:rPr>
          <w:rFonts w:cstheme="minorHAnsi"/>
          <w:sz w:val="18"/>
          <w:szCs w:val="18"/>
        </w:rPr>
        <w:t xml:space="preserve">Website: </w:t>
      </w:r>
      <w:r w:rsidR="00D43821" w:rsidRPr="00082789">
        <w:rPr>
          <w:rFonts w:cstheme="minorHAnsi"/>
          <w:sz w:val="18"/>
          <w:szCs w:val="18"/>
        </w:rPr>
        <w:t>http://www.solano.edu/</w:t>
      </w:r>
    </w:p>
    <w:p w:rsidR="002B091D" w:rsidRPr="00082789" w:rsidRDefault="002B091D" w:rsidP="000910F6">
      <w:pPr>
        <w:spacing w:after="0" w:line="240" w:lineRule="auto"/>
        <w:rPr>
          <w:rFonts w:cstheme="minorHAnsi"/>
          <w:b/>
          <w:sz w:val="18"/>
          <w:szCs w:val="18"/>
        </w:rPr>
      </w:pPr>
    </w:p>
    <w:p w:rsidR="002B091D" w:rsidRPr="000B6188" w:rsidRDefault="004633BE" w:rsidP="000910F6">
      <w:pPr>
        <w:spacing w:after="0" w:line="240" w:lineRule="auto"/>
        <w:rPr>
          <w:rFonts w:cstheme="minorHAnsi"/>
          <w:b/>
          <w:sz w:val="24"/>
          <w:szCs w:val="24"/>
        </w:rPr>
      </w:pPr>
      <w:r w:rsidRPr="000B6188">
        <w:rPr>
          <w:rFonts w:cstheme="minorHAnsi"/>
          <w:b/>
          <w:sz w:val="24"/>
          <w:szCs w:val="24"/>
        </w:rPr>
        <w:t>Electronics</w:t>
      </w:r>
      <w:r w:rsidR="00F35E0F" w:rsidRPr="000B6188">
        <w:rPr>
          <w:rFonts w:cstheme="minorHAnsi"/>
          <w:b/>
          <w:sz w:val="24"/>
          <w:szCs w:val="24"/>
        </w:rPr>
        <w:t xml:space="preserve"> – Associates (Transfer), Certificate</w:t>
      </w:r>
    </w:p>
    <w:p w:rsidR="002513EE" w:rsidRPr="00082789" w:rsidRDefault="002513EE" w:rsidP="002513EE">
      <w:pPr>
        <w:pStyle w:val="Pa43"/>
        <w:spacing w:line="240" w:lineRule="auto"/>
        <w:rPr>
          <w:rFonts w:asciiTheme="minorHAnsi" w:hAnsiTheme="minorHAnsi" w:cstheme="minorHAnsi"/>
          <w:color w:val="000000"/>
          <w:sz w:val="18"/>
          <w:szCs w:val="18"/>
        </w:rPr>
      </w:pPr>
      <w:r w:rsidRPr="00082789">
        <w:rPr>
          <w:rFonts w:asciiTheme="minorHAnsi" w:hAnsiTheme="minorHAnsi" w:cstheme="minorHAnsi"/>
          <w:b/>
          <w:bCs/>
          <w:color w:val="000000"/>
          <w:sz w:val="18"/>
          <w:szCs w:val="18"/>
        </w:rPr>
        <w:t xml:space="preserve">Program Information </w:t>
      </w:r>
    </w:p>
    <w:p w:rsidR="002513E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Designed to prepare the student for employment in industry by providing an extensive background in electronics theory</w:t>
      </w:r>
      <w:r w:rsidRPr="00082789">
        <w:rPr>
          <w:rFonts w:asciiTheme="minorHAnsi" w:hAnsiTheme="minorHAnsi" w:cstheme="minorHAnsi"/>
          <w:sz w:val="18"/>
          <w:szCs w:val="18"/>
        </w:rPr>
        <w:t xml:space="preserve"> </w:t>
      </w:r>
      <w:r w:rsidRPr="00082789">
        <w:rPr>
          <w:rFonts w:asciiTheme="minorHAnsi" w:hAnsiTheme="minorHAnsi" w:cstheme="minorHAnsi"/>
          <w:sz w:val="18"/>
          <w:szCs w:val="18"/>
        </w:rPr>
        <w:t>with laboratory application.</w:t>
      </w:r>
      <w:proofErr w:type="gramEnd"/>
    </w:p>
    <w:p w:rsidR="004633BE" w:rsidRPr="00082789" w:rsidRDefault="004633BE" w:rsidP="004633BE">
      <w:pPr>
        <w:pStyle w:val="Default"/>
        <w:rPr>
          <w:rFonts w:asciiTheme="minorHAnsi" w:hAnsiTheme="minorHAnsi" w:cstheme="minorHAnsi"/>
          <w:sz w:val="18"/>
          <w:szCs w:val="18"/>
        </w:rPr>
      </w:pPr>
    </w:p>
    <w:p w:rsidR="002513EE" w:rsidRPr="00082789" w:rsidRDefault="002513EE" w:rsidP="002513EE">
      <w:pPr>
        <w:pStyle w:val="Pa43"/>
        <w:spacing w:line="240" w:lineRule="auto"/>
        <w:rPr>
          <w:rFonts w:asciiTheme="minorHAnsi" w:hAnsiTheme="minorHAnsi" w:cstheme="minorHAnsi"/>
          <w:color w:val="000000"/>
          <w:sz w:val="18"/>
          <w:szCs w:val="18"/>
        </w:rPr>
      </w:pPr>
      <w:r w:rsidRPr="00082789">
        <w:rPr>
          <w:rFonts w:asciiTheme="minorHAnsi" w:hAnsiTheme="minorHAnsi" w:cstheme="minorHAnsi"/>
          <w:b/>
          <w:bCs/>
          <w:color w:val="000000"/>
          <w:sz w:val="18"/>
          <w:szCs w:val="18"/>
        </w:rPr>
        <w:t xml:space="preserve">Career Opportunities </w:t>
      </w:r>
    </w:p>
    <w:p w:rsidR="004633BE" w:rsidRPr="00082789" w:rsidRDefault="004633BE" w:rsidP="004633BE">
      <w:pPr>
        <w:pStyle w:val="Default"/>
        <w:rPr>
          <w:rFonts w:asciiTheme="minorHAnsi" w:hAnsiTheme="minorHAnsi" w:cstheme="minorHAnsi"/>
          <w:sz w:val="18"/>
          <w:szCs w:val="18"/>
        </w:rPr>
      </w:pPr>
      <w:r w:rsidRPr="00082789">
        <w:rPr>
          <w:rFonts w:asciiTheme="minorHAnsi" w:hAnsiTheme="minorHAnsi" w:cstheme="minorHAnsi"/>
          <w:sz w:val="18"/>
          <w:szCs w:val="18"/>
        </w:rPr>
        <w:t xml:space="preserve">Employment would be at the level of entry-level technologist/technician or engineering </w:t>
      </w:r>
    </w:p>
    <w:p w:rsidR="002513E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assistant</w:t>
      </w:r>
      <w:proofErr w:type="gramEnd"/>
      <w:r w:rsidRPr="00082789">
        <w:rPr>
          <w:rFonts w:asciiTheme="minorHAnsi" w:hAnsiTheme="minorHAnsi" w:cstheme="minorHAnsi"/>
          <w:sz w:val="18"/>
          <w:szCs w:val="18"/>
        </w:rPr>
        <w:t>.</w:t>
      </w:r>
    </w:p>
    <w:p w:rsidR="004633BE" w:rsidRPr="00082789" w:rsidRDefault="004633BE" w:rsidP="004633BE">
      <w:pPr>
        <w:pStyle w:val="Default"/>
        <w:rPr>
          <w:rFonts w:asciiTheme="minorHAnsi" w:hAnsiTheme="minorHAnsi" w:cstheme="minorHAnsi"/>
          <w:sz w:val="18"/>
          <w:szCs w:val="18"/>
        </w:rPr>
      </w:pPr>
    </w:p>
    <w:p w:rsidR="002513EE" w:rsidRPr="00082789" w:rsidRDefault="002513EE" w:rsidP="002513EE">
      <w:pPr>
        <w:pStyle w:val="Pa43"/>
        <w:spacing w:line="240" w:lineRule="auto"/>
        <w:rPr>
          <w:rFonts w:asciiTheme="minorHAnsi" w:hAnsiTheme="minorHAnsi" w:cstheme="minorHAnsi"/>
          <w:color w:val="000000"/>
          <w:sz w:val="18"/>
          <w:szCs w:val="18"/>
        </w:rPr>
      </w:pPr>
      <w:r w:rsidRPr="00082789">
        <w:rPr>
          <w:rFonts w:asciiTheme="minorHAnsi" w:hAnsiTheme="minorHAnsi" w:cstheme="minorHAnsi"/>
          <w:b/>
          <w:bCs/>
          <w:color w:val="000000"/>
          <w:sz w:val="18"/>
          <w:szCs w:val="18"/>
        </w:rPr>
        <w:t xml:space="preserve">Upon completion of this program, the student will be able to: </w:t>
      </w:r>
    </w:p>
    <w:p w:rsidR="004633B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Apply</w:t>
      </w:r>
      <w:proofErr w:type="gramEnd"/>
      <w:r w:rsidRPr="00082789">
        <w:rPr>
          <w:rFonts w:asciiTheme="minorHAnsi" w:hAnsiTheme="minorHAnsi" w:cstheme="minorHAnsi"/>
          <w:sz w:val="18"/>
          <w:szCs w:val="18"/>
        </w:rPr>
        <w:t xml:space="preserve"> the principles of engineering.</w:t>
      </w:r>
    </w:p>
    <w:p w:rsidR="004633B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Identify</w:t>
      </w:r>
      <w:proofErr w:type="gramEnd"/>
      <w:r w:rsidRPr="00082789">
        <w:rPr>
          <w:rFonts w:asciiTheme="minorHAnsi" w:hAnsiTheme="minorHAnsi" w:cstheme="minorHAnsi"/>
          <w:sz w:val="18"/>
          <w:szCs w:val="18"/>
        </w:rPr>
        <w:t>, analyze, and solve technical problems.</w:t>
      </w:r>
    </w:p>
    <w:p w:rsidR="004633B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Plan</w:t>
      </w:r>
      <w:proofErr w:type="gramEnd"/>
      <w:r w:rsidRPr="00082789">
        <w:rPr>
          <w:rFonts w:asciiTheme="minorHAnsi" w:hAnsiTheme="minorHAnsi" w:cstheme="minorHAnsi"/>
          <w:sz w:val="18"/>
          <w:szCs w:val="18"/>
        </w:rPr>
        <w:t>, conduct, analyze, and interpret experiments.</w:t>
      </w:r>
    </w:p>
    <w:p w:rsidR="004633B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Communicate</w:t>
      </w:r>
      <w:proofErr w:type="gramEnd"/>
      <w:r w:rsidRPr="00082789">
        <w:rPr>
          <w:rFonts w:asciiTheme="minorHAnsi" w:hAnsiTheme="minorHAnsi" w:cstheme="minorHAnsi"/>
          <w:sz w:val="18"/>
          <w:szCs w:val="18"/>
        </w:rPr>
        <w:t xml:space="preserve"> about engineering solutions effectively through speaking, writing, and graphics.</w:t>
      </w:r>
    </w:p>
    <w:p w:rsidR="00ED7F43" w:rsidRPr="00082789" w:rsidRDefault="00ED7F43" w:rsidP="000910F6">
      <w:pPr>
        <w:spacing w:after="0" w:line="240" w:lineRule="auto"/>
        <w:rPr>
          <w:rFonts w:cstheme="minorHAnsi"/>
          <w:b/>
          <w:color w:val="000000"/>
          <w:sz w:val="18"/>
          <w:szCs w:val="18"/>
        </w:rPr>
      </w:pPr>
    </w:p>
    <w:p w:rsidR="004633BE" w:rsidRPr="000B6188" w:rsidRDefault="004633BE" w:rsidP="002513EE">
      <w:pPr>
        <w:pStyle w:val="Pa43"/>
        <w:spacing w:line="240" w:lineRule="auto"/>
        <w:rPr>
          <w:rFonts w:asciiTheme="minorHAnsi" w:hAnsiTheme="minorHAnsi" w:cstheme="minorHAnsi"/>
          <w:b/>
        </w:rPr>
      </w:pPr>
      <w:r w:rsidRPr="000B6188">
        <w:rPr>
          <w:rFonts w:asciiTheme="minorHAnsi" w:hAnsiTheme="minorHAnsi" w:cstheme="minorHAnsi"/>
          <w:b/>
        </w:rPr>
        <w:t xml:space="preserve">Home Technology Integrator Job-Direct – Certificate </w:t>
      </w:r>
    </w:p>
    <w:p w:rsidR="00AD5AA9" w:rsidRPr="00082789" w:rsidRDefault="00AD5AA9" w:rsidP="00AD5AA9">
      <w:pPr>
        <w:pStyle w:val="Pa43"/>
        <w:rPr>
          <w:rFonts w:asciiTheme="minorHAnsi" w:hAnsiTheme="minorHAnsi" w:cstheme="minorHAnsi"/>
          <w:b/>
          <w:bCs/>
          <w:color w:val="000000"/>
          <w:sz w:val="18"/>
          <w:szCs w:val="18"/>
        </w:rPr>
      </w:pPr>
      <w:r w:rsidRPr="00082789">
        <w:rPr>
          <w:rFonts w:asciiTheme="minorHAnsi" w:hAnsiTheme="minorHAnsi" w:cstheme="minorHAnsi"/>
          <w:b/>
          <w:bCs/>
          <w:color w:val="000000"/>
          <w:sz w:val="18"/>
          <w:szCs w:val="18"/>
        </w:rPr>
        <w:t>Program Information</w:t>
      </w:r>
    </w:p>
    <w:p w:rsidR="00AD5AA9" w:rsidRPr="00082789" w:rsidRDefault="00AD5AA9" w:rsidP="00AD5AA9">
      <w:pPr>
        <w:pStyle w:val="Default"/>
        <w:rPr>
          <w:rFonts w:asciiTheme="minorHAnsi" w:hAnsiTheme="minorHAnsi" w:cstheme="minorHAnsi"/>
          <w:sz w:val="18"/>
          <w:szCs w:val="18"/>
        </w:rPr>
      </w:pPr>
      <w:r w:rsidRPr="00082789">
        <w:rPr>
          <w:rFonts w:asciiTheme="minorHAnsi" w:hAnsiTheme="minorHAnsi" w:cstheme="minorHAnsi"/>
          <w:sz w:val="18"/>
          <w:szCs w:val="18"/>
        </w:rPr>
        <w:t>This certificate provides training to configure, integrate, maintain, and troubleshoot electronic and digital home integration systems. Coursework provides the essential skills for residential networking concepts, components, and information on home network installation. This includes techniques to install, trim, terminate, and troubleshoot cabling systems. In addition, it provides the training and skills necessary to integrate audio, security and environmental controls in a complete system.</w:t>
      </w:r>
    </w:p>
    <w:p w:rsidR="00AD5AA9" w:rsidRPr="00082789" w:rsidRDefault="00AD5AA9" w:rsidP="00AD5AA9">
      <w:pPr>
        <w:pStyle w:val="Pa43"/>
        <w:rPr>
          <w:rFonts w:asciiTheme="minorHAnsi" w:hAnsiTheme="minorHAnsi" w:cstheme="minorHAnsi"/>
          <w:b/>
          <w:bCs/>
          <w:color w:val="000000"/>
          <w:sz w:val="18"/>
          <w:szCs w:val="18"/>
        </w:rPr>
      </w:pPr>
    </w:p>
    <w:p w:rsidR="00AD5AA9" w:rsidRPr="00082789" w:rsidRDefault="00AD5AA9" w:rsidP="00AD5AA9">
      <w:pPr>
        <w:pStyle w:val="Pa43"/>
        <w:spacing w:line="240" w:lineRule="auto"/>
        <w:rPr>
          <w:rFonts w:asciiTheme="minorHAnsi" w:hAnsiTheme="minorHAnsi" w:cstheme="minorHAnsi"/>
          <w:color w:val="000000"/>
          <w:sz w:val="18"/>
          <w:szCs w:val="18"/>
        </w:rPr>
      </w:pPr>
      <w:r w:rsidRPr="00082789">
        <w:rPr>
          <w:rFonts w:asciiTheme="minorHAnsi" w:hAnsiTheme="minorHAnsi" w:cstheme="minorHAnsi"/>
          <w:b/>
          <w:bCs/>
          <w:color w:val="000000"/>
          <w:sz w:val="18"/>
          <w:szCs w:val="18"/>
        </w:rPr>
        <w:t xml:space="preserve">Career Opportunities </w:t>
      </w:r>
    </w:p>
    <w:p w:rsidR="00AD5AA9" w:rsidRPr="00082789" w:rsidRDefault="00AD5AA9" w:rsidP="00AD5AA9">
      <w:pPr>
        <w:pStyle w:val="Default"/>
        <w:rPr>
          <w:rFonts w:asciiTheme="minorHAnsi" w:hAnsiTheme="minorHAnsi" w:cstheme="minorHAnsi"/>
          <w:sz w:val="18"/>
          <w:szCs w:val="18"/>
        </w:rPr>
      </w:pPr>
      <w:r w:rsidRPr="00082789">
        <w:rPr>
          <w:rFonts w:asciiTheme="minorHAnsi" w:hAnsiTheme="minorHAnsi" w:cstheme="minorHAnsi"/>
          <w:sz w:val="18"/>
          <w:szCs w:val="18"/>
        </w:rPr>
        <w:t>The Digital Home Technology Integrator certificate prepares individuals to design, install, and support residential networks and home integration for employment in the home technology industry. This program develops the technician’s ability to configure, integrate, maintain and troubleshoot home theater, music, security, and home networks.</w:t>
      </w:r>
    </w:p>
    <w:p w:rsidR="00AD5AA9" w:rsidRPr="00082789" w:rsidRDefault="00AD5AA9" w:rsidP="00AD5AA9">
      <w:pPr>
        <w:pStyle w:val="Default"/>
        <w:rPr>
          <w:rFonts w:asciiTheme="minorHAnsi" w:hAnsiTheme="minorHAnsi" w:cstheme="minorHAnsi"/>
          <w:sz w:val="18"/>
          <w:szCs w:val="18"/>
        </w:rPr>
      </w:pPr>
    </w:p>
    <w:p w:rsidR="00AD5AA9" w:rsidRPr="00082789" w:rsidRDefault="00AD5AA9" w:rsidP="00AD5AA9">
      <w:pPr>
        <w:pStyle w:val="Pa43"/>
        <w:rPr>
          <w:rFonts w:asciiTheme="minorHAnsi" w:hAnsiTheme="minorHAnsi" w:cstheme="minorHAnsi"/>
          <w:b/>
          <w:bCs/>
          <w:color w:val="000000"/>
          <w:sz w:val="18"/>
          <w:szCs w:val="18"/>
        </w:rPr>
      </w:pPr>
      <w:r w:rsidRPr="00082789">
        <w:rPr>
          <w:rFonts w:asciiTheme="minorHAnsi" w:hAnsiTheme="minorHAnsi" w:cstheme="minorHAnsi"/>
          <w:b/>
          <w:bCs/>
          <w:color w:val="000000"/>
          <w:sz w:val="18"/>
          <w:szCs w:val="18"/>
        </w:rPr>
        <w:t>Upon completion of this program, the student will be able to:</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design</w:t>
      </w:r>
      <w:proofErr w:type="gramEnd"/>
      <w:r w:rsidRPr="00082789">
        <w:rPr>
          <w:rFonts w:asciiTheme="minorHAnsi" w:hAnsiTheme="minorHAnsi" w:cstheme="minorHAnsi"/>
          <w:sz w:val="18"/>
          <w:szCs w:val="18"/>
        </w:rPr>
        <w:t xml:space="preserve"> a home data network </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construct</w:t>
      </w:r>
      <w:proofErr w:type="gramEnd"/>
      <w:r w:rsidRPr="00082789">
        <w:rPr>
          <w:rFonts w:asciiTheme="minorHAnsi" w:hAnsiTheme="minorHAnsi" w:cstheme="minorHAnsi"/>
          <w:sz w:val="18"/>
          <w:szCs w:val="18"/>
        </w:rPr>
        <w:t xml:space="preserve"> a home telephone network </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evaluate</w:t>
      </w:r>
      <w:proofErr w:type="gramEnd"/>
      <w:r w:rsidRPr="00082789">
        <w:rPr>
          <w:rFonts w:asciiTheme="minorHAnsi" w:hAnsiTheme="minorHAnsi" w:cstheme="minorHAnsi"/>
          <w:sz w:val="18"/>
          <w:szCs w:val="18"/>
        </w:rPr>
        <w:t xml:space="preserve"> and troubleshoot a home network </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assemble</w:t>
      </w:r>
      <w:proofErr w:type="gramEnd"/>
      <w:r w:rsidRPr="00082789">
        <w:rPr>
          <w:rFonts w:asciiTheme="minorHAnsi" w:hAnsiTheme="minorHAnsi" w:cstheme="minorHAnsi"/>
          <w:sz w:val="18"/>
          <w:szCs w:val="18"/>
        </w:rPr>
        <w:t xml:space="preserve"> a home audio and video network </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build</w:t>
      </w:r>
      <w:proofErr w:type="gramEnd"/>
      <w:r w:rsidRPr="00082789">
        <w:rPr>
          <w:rFonts w:asciiTheme="minorHAnsi" w:hAnsiTheme="minorHAnsi" w:cstheme="minorHAnsi"/>
          <w:sz w:val="18"/>
          <w:szCs w:val="18"/>
        </w:rPr>
        <w:t xml:space="preserve"> a wireless home network </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certify</w:t>
      </w:r>
      <w:proofErr w:type="gramEnd"/>
      <w:r w:rsidRPr="00082789">
        <w:rPr>
          <w:rFonts w:asciiTheme="minorHAnsi" w:hAnsiTheme="minorHAnsi" w:cstheme="minorHAnsi"/>
          <w:sz w:val="18"/>
          <w:szCs w:val="18"/>
        </w:rPr>
        <w:t xml:space="preserve"> a home’s data and telephone network </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set</w:t>
      </w:r>
      <w:proofErr w:type="gramEnd"/>
      <w:r w:rsidRPr="00082789">
        <w:rPr>
          <w:rFonts w:asciiTheme="minorHAnsi" w:hAnsiTheme="minorHAnsi" w:cstheme="minorHAnsi"/>
          <w:sz w:val="18"/>
          <w:szCs w:val="18"/>
        </w:rPr>
        <w:t xml:space="preserve"> up a security and fire alarm system in a home </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apply</w:t>
      </w:r>
      <w:proofErr w:type="gramEnd"/>
      <w:r w:rsidRPr="00082789">
        <w:rPr>
          <w:rFonts w:asciiTheme="minorHAnsi" w:hAnsiTheme="minorHAnsi" w:cstheme="minorHAnsi"/>
          <w:sz w:val="18"/>
          <w:szCs w:val="18"/>
        </w:rPr>
        <w:t xml:space="preserve"> industry standards to system design for a home</w:t>
      </w:r>
    </w:p>
    <w:p w:rsidR="00AD5AA9" w:rsidRPr="00082789" w:rsidRDefault="00AD5AA9" w:rsidP="00AD5AA9">
      <w:pPr>
        <w:pStyle w:val="Default"/>
        <w:rPr>
          <w:rFonts w:asciiTheme="minorHAnsi" w:hAnsiTheme="minorHAnsi" w:cstheme="minorHAnsi"/>
          <w:sz w:val="18"/>
          <w:szCs w:val="18"/>
        </w:rPr>
      </w:pPr>
    </w:p>
    <w:p w:rsidR="002513EE" w:rsidRPr="000B6188" w:rsidRDefault="004633BE" w:rsidP="002513EE">
      <w:pPr>
        <w:spacing w:after="0" w:line="240" w:lineRule="auto"/>
        <w:rPr>
          <w:rFonts w:cstheme="minorHAnsi"/>
          <w:b/>
          <w:sz w:val="24"/>
          <w:szCs w:val="24"/>
        </w:rPr>
      </w:pPr>
      <w:r w:rsidRPr="000B6188">
        <w:rPr>
          <w:rFonts w:cstheme="minorHAnsi"/>
          <w:b/>
          <w:sz w:val="24"/>
          <w:szCs w:val="24"/>
        </w:rPr>
        <w:t>Computer Information Security Job-Direct</w:t>
      </w:r>
      <w:r w:rsidR="002513EE" w:rsidRPr="000B6188">
        <w:rPr>
          <w:rFonts w:cstheme="minorHAnsi"/>
          <w:b/>
          <w:sz w:val="24"/>
          <w:szCs w:val="24"/>
        </w:rPr>
        <w:t xml:space="preserve"> – Certificate</w:t>
      </w:r>
    </w:p>
    <w:p w:rsidR="00AD5AA9" w:rsidRPr="00082789" w:rsidRDefault="00AD5AA9" w:rsidP="00AD5AA9">
      <w:pPr>
        <w:pStyle w:val="Pa43"/>
        <w:rPr>
          <w:rFonts w:asciiTheme="minorHAnsi" w:hAnsiTheme="minorHAnsi" w:cstheme="minorHAnsi"/>
          <w:b/>
          <w:bCs/>
          <w:color w:val="000000"/>
          <w:sz w:val="18"/>
          <w:szCs w:val="18"/>
        </w:rPr>
      </w:pPr>
      <w:r w:rsidRPr="00082789">
        <w:rPr>
          <w:rFonts w:asciiTheme="minorHAnsi" w:hAnsiTheme="minorHAnsi" w:cstheme="minorHAnsi"/>
          <w:b/>
          <w:bCs/>
          <w:color w:val="000000"/>
          <w:sz w:val="18"/>
          <w:szCs w:val="18"/>
        </w:rPr>
        <w:t>Program Information</w:t>
      </w:r>
    </w:p>
    <w:p w:rsidR="00AD5AA9" w:rsidRPr="00082789" w:rsidRDefault="00AD5AA9" w:rsidP="00AD5AA9">
      <w:pPr>
        <w:pStyle w:val="Default"/>
        <w:rPr>
          <w:rFonts w:asciiTheme="minorHAnsi" w:hAnsiTheme="minorHAnsi" w:cstheme="minorHAnsi"/>
          <w:sz w:val="18"/>
          <w:szCs w:val="18"/>
        </w:rPr>
      </w:pPr>
      <w:r w:rsidRPr="00082789">
        <w:rPr>
          <w:rFonts w:asciiTheme="minorHAnsi" w:hAnsiTheme="minorHAnsi" w:cstheme="minorHAnsi"/>
          <w:sz w:val="18"/>
          <w:szCs w:val="18"/>
        </w:rPr>
        <w:t xml:space="preserve">This program provides the information and skills necessary for network administration professionals to implement security from internal and external threats for an enterprise network. It covers client and server security on different operating systems, disaster recovery planning, and forensics. This program also provides preparation for several computer information security certification exams, including the Computer Technology Industry Association </w:t>
      </w:r>
      <w:proofErr w:type="spellStart"/>
      <w:r w:rsidRPr="00082789">
        <w:rPr>
          <w:rFonts w:asciiTheme="minorHAnsi" w:hAnsiTheme="minorHAnsi" w:cstheme="minorHAnsi"/>
          <w:sz w:val="18"/>
          <w:szCs w:val="18"/>
        </w:rPr>
        <w:t>CompTIA</w:t>
      </w:r>
      <w:proofErr w:type="spellEnd"/>
      <w:r w:rsidRPr="00082789">
        <w:rPr>
          <w:rFonts w:asciiTheme="minorHAnsi" w:hAnsiTheme="minorHAnsi" w:cstheme="minorHAnsi"/>
          <w:sz w:val="18"/>
          <w:szCs w:val="18"/>
        </w:rPr>
        <w:t>) Security+ exam, Microsoft Certified Systems Engineer (MCSE) exams and several of the Certified Information Systems Security Professional (CISSP) certification exams.</w:t>
      </w:r>
    </w:p>
    <w:p w:rsidR="00AD5AA9" w:rsidRPr="00082789" w:rsidRDefault="00AD5AA9" w:rsidP="00AD5AA9">
      <w:pPr>
        <w:pStyle w:val="Default"/>
        <w:rPr>
          <w:rFonts w:asciiTheme="minorHAnsi" w:hAnsiTheme="minorHAnsi" w:cstheme="minorHAnsi"/>
          <w:sz w:val="18"/>
          <w:szCs w:val="18"/>
        </w:rPr>
      </w:pPr>
    </w:p>
    <w:p w:rsidR="00AD5AA9" w:rsidRPr="00082789" w:rsidRDefault="00AD5AA9" w:rsidP="00AD5AA9">
      <w:pPr>
        <w:pStyle w:val="Pa43"/>
        <w:spacing w:line="240" w:lineRule="auto"/>
        <w:rPr>
          <w:rFonts w:asciiTheme="minorHAnsi" w:hAnsiTheme="minorHAnsi" w:cstheme="minorHAnsi"/>
          <w:color w:val="000000"/>
          <w:sz w:val="18"/>
          <w:szCs w:val="18"/>
        </w:rPr>
      </w:pPr>
      <w:r w:rsidRPr="00082789">
        <w:rPr>
          <w:rFonts w:asciiTheme="minorHAnsi" w:hAnsiTheme="minorHAnsi" w:cstheme="minorHAnsi"/>
          <w:b/>
          <w:bCs/>
          <w:color w:val="000000"/>
          <w:sz w:val="18"/>
          <w:szCs w:val="18"/>
        </w:rPr>
        <w:t>Career Opportunities</w:t>
      </w:r>
    </w:p>
    <w:p w:rsidR="00AD5AA9" w:rsidRPr="00082789" w:rsidRDefault="00AD5AA9" w:rsidP="00AD5AA9">
      <w:pPr>
        <w:spacing w:after="0" w:line="240" w:lineRule="auto"/>
        <w:rPr>
          <w:rFonts w:cstheme="minorHAnsi"/>
          <w:color w:val="000000"/>
          <w:sz w:val="18"/>
          <w:szCs w:val="18"/>
        </w:rPr>
      </w:pPr>
      <w:r w:rsidRPr="00082789">
        <w:rPr>
          <w:rFonts w:cstheme="minorHAnsi"/>
          <w:color w:val="000000"/>
          <w:sz w:val="18"/>
          <w:szCs w:val="18"/>
        </w:rPr>
        <w:t>Information Security Systems Specialist, Computer Technician, Network Administrator, Network Systems Engineer.</w:t>
      </w:r>
    </w:p>
    <w:p w:rsidR="00AD5AA9" w:rsidRPr="00082789" w:rsidRDefault="00AD5AA9" w:rsidP="00AD5AA9">
      <w:pPr>
        <w:pStyle w:val="Default"/>
        <w:rPr>
          <w:rFonts w:asciiTheme="minorHAnsi" w:hAnsiTheme="minorHAnsi" w:cstheme="minorHAnsi"/>
          <w:sz w:val="18"/>
          <w:szCs w:val="18"/>
        </w:rPr>
      </w:pPr>
    </w:p>
    <w:p w:rsidR="00AD5AA9" w:rsidRPr="00082789" w:rsidRDefault="00AD5AA9" w:rsidP="00AD5AA9">
      <w:pPr>
        <w:pStyle w:val="Pa43"/>
        <w:rPr>
          <w:rFonts w:asciiTheme="minorHAnsi" w:hAnsiTheme="minorHAnsi" w:cstheme="minorHAnsi"/>
          <w:b/>
          <w:bCs/>
          <w:color w:val="000000"/>
          <w:sz w:val="18"/>
          <w:szCs w:val="18"/>
        </w:rPr>
      </w:pPr>
      <w:r w:rsidRPr="00082789">
        <w:rPr>
          <w:rFonts w:asciiTheme="minorHAnsi" w:hAnsiTheme="minorHAnsi" w:cstheme="minorHAnsi"/>
          <w:b/>
          <w:bCs/>
          <w:color w:val="000000"/>
          <w:sz w:val="18"/>
          <w:szCs w:val="18"/>
        </w:rPr>
        <w:t>Upon completion of this program, the student will be able to:</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define</w:t>
      </w:r>
      <w:proofErr w:type="gramEnd"/>
      <w:r w:rsidRPr="00082789">
        <w:rPr>
          <w:rFonts w:asciiTheme="minorHAnsi" w:hAnsiTheme="minorHAnsi" w:cstheme="minorHAnsi"/>
          <w:sz w:val="18"/>
          <w:szCs w:val="18"/>
        </w:rPr>
        <w:t xml:space="preserve"> best practices for configuring network operating system services to provide optimum security.</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compare</w:t>
      </w:r>
      <w:proofErr w:type="gramEnd"/>
      <w:r w:rsidRPr="00082789">
        <w:rPr>
          <w:rFonts w:asciiTheme="minorHAnsi" w:hAnsiTheme="minorHAnsi" w:cstheme="minorHAnsi"/>
          <w:sz w:val="18"/>
          <w:szCs w:val="18"/>
        </w:rPr>
        <w:t xml:space="preserve"> and contrast the benefits of firewalls vs. intrusion detection devices and software.</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lastRenderedPageBreak/>
        <w:t>•  explain</w:t>
      </w:r>
      <w:proofErr w:type="gramEnd"/>
      <w:r w:rsidRPr="00082789">
        <w:rPr>
          <w:rFonts w:asciiTheme="minorHAnsi" w:hAnsiTheme="minorHAnsi" w:cstheme="minorHAnsi"/>
          <w:sz w:val="18"/>
          <w:szCs w:val="18"/>
        </w:rPr>
        <w:t xml:space="preserve"> and configure a network firewall to provide optimum security from external threats and exploits.</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analyze</w:t>
      </w:r>
      <w:proofErr w:type="gramEnd"/>
      <w:r w:rsidRPr="00082789">
        <w:rPr>
          <w:rFonts w:asciiTheme="minorHAnsi" w:hAnsiTheme="minorHAnsi" w:cstheme="minorHAnsi"/>
          <w:sz w:val="18"/>
          <w:szCs w:val="18"/>
        </w:rPr>
        <w:t xml:space="preserve"> organizational needs and implement internal security policies for the enterprise.</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evaluate</w:t>
      </w:r>
      <w:proofErr w:type="gramEnd"/>
      <w:r w:rsidRPr="00082789">
        <w:rPr>
          <w:rFonts w:asciiTheme="minorHAnsi" w:hAnsiTheme="minorHAnsi" w:cstheme="minorHAnsi"/>
          <w:sz w:val="18"/>
          <w:szCs w:val="18"/>
        </w:rPr>
        <w:t xml:space="preserve"> and implement the required security programs and policies  to  protect  the  enterprise  against  viruses,  Trojans, worms, rootkits, and spyware.</w:t>
      </w:r>
    </w:p>
    <w:p w:rsidR="00AD5AA9" w:rsidRPr="00082789" w:rsidRDefault="00AD5AA9" w:rsidP="00AD5AA9">
      <w:pPr>
        <w:pStyle w:val="Default"/>
        <w:rPr>
          <w:rFonts w:asciiTheme="minorHAnsi" w:hAnsiTheme="minorHAnsi" w:cstheme="minorHAnsi"/>
          <w:sz w:val="18"/>
          <w:szCs w:val="18"/>
        </w:rPr>
      </w:pPr>
      <w:r w:rsidRPr="00082789">
        <w:rPr>
          <w:rFonts w:asciiTheme="minorHAnsi" w:hAnsiTheme="minorHAnsi" w:cstheme="minorHAnsi"/>
          <w:sz w:val="18"/>
          <w:szCs w:val="18"/>
        </w:rPr>
        <w:t>•  assess and configure secure data transfer protocols for internal and external needs, including Windows IP Security (</w:t>
      </w:r>
      <w:proofErr w:type="spellStart"/>
      <w:r w:rsidRPr="00082789">
        <w:rPr>
          <w:rFonts w:asciiTheme="minorHAnsi" w:hAnsiTheme="minorHAnsi" w:cstheme="minorHAnsi"/>
          <w:sz w:val="18"/>
          <w:szCs w:val="18"/>
        </w:rPr>
        <w:t>IPSec</w:t>
      </w:r>
      <w:proofErr w:type="spellEnd"/>
      <w:r w:rsidRPr="00082789">
        <w:rPr>
          <w:rFonts w:asciiTheme="minorHAnsi" w:hAnsiTheme="minorHAnsi" w:cstheme="minorHAnsi"/>
          <w:sz w:val="18"/>
          <w:szCs w:val="18"/>
        </w:rPr>
        <w:t>) and the Virtual Private Network (VPN) tunneling protocols.</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apply</w:t>
      </w:r>
      <w:proofErr w:type="gramEnd"/>
      <w:r w:rsidRPr="00082789">
        <w:rPr>
          <w:rFonts w:asciiTheme="minorHAnsi" w:hAnsiTheme="minorHAnsi" w:cstheme="minorHAnsi"/>
          <w:sz w:val="18"/>
          <w:szCs w:val="18"/>
        </w:rPr>
        <w:t xml:space="preserve"> Windows group policy to secure the internal network and shared resources.</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construct</w:t>
      </w:r>
      <w:proofErr w:type="gramEnd"/>
      <w:r w:rsidRPr="00082789">
        <w:rPr>
          <w:rFonts w:asciiTheme="minorHAnsi" w:hAnsiTheme="minorHAnsi" w:cstheme="minorHAnsi"/>
          <w:sz w:val="18"/>
          <w:szCs w:val="18"/>
        </w:rPr>
        <w:t xml:space="preserve"> NTFS file system permissions and shares to allow only the minimum levels of access needed by users to use network resources.  </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prioritize</w:t>
      </w:r>
      <w:proofErr w:type="gramEnd"/>
      <w:r w:rsidRPr="00082789">
        <w:rPr>
          <w:rFonts w:asciiTheme="minorHAnsi" w:hAnsiTheme="minorHAnsi" w:cstheme="minorHAnsi"/>
          <w:sz w:val="18"/>
          <w:szCs w:val="18"/>
        </w:rPr>
        <w:t xml:space="preserve"> and establish a disaster recovery plan for the enterprise.</w:t>
      </w:r>
    </w:p>
    <w:p w:rsidR="00AD5AA9" w:rsidRPr="00082789" w:rsidRDefault="00AD5AA9" w:rsidP="00AD5AA9">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construct</w:t>
      </w:r>
      <w:proofErr w:type="gramEnd"/>
      <w:r w:rsidRPr="00082789">
        <w:rPr>
          <w:rFonts w:asciiTheme="minorHAnsi" w:hAnsiTheme="minorHAnsi" w:cstheme="minorHAnsi"/>
          <w:sz w:val="18"/>
          <w:szCs w:val="18"/>
        </w:rPr>
        <w:t xml:space="preserve"> and apply group policies and NTFS file system permissions to secure files and network resources.</w:t>
      </w:r>
    </w:p>
    <w:p w:rsidR="00AD5AA9" w:rsidRPr="00082789" w:rsidRDefault="00AD5AA9" w:rsidP="002513EE">
      <w:pPr>
        <w:spacing w:after="0" w:line="240" w:lineRule="auto"/>
        <w:rPr>
          <w:rFonts w:cstheme="minorHAnsi"/>
          <w:b/>
          <w:sz w:val="18"/>
          <w:szCs w:val="18"/>
        </w:rPr>
      </w:pPr>
    </w:p>
    <w:p w:rsidR="004633BE" w:rsidRPr="000B6188" w:rsidRDefault="004633BE" w:rsidP="004633BE">
      <w:pPr>
        <w:spacing w:after="0" w:line="240" w:lineRule="auto"/>
        <w:rPr>
          <w:rFonts w:cstheme="minorHAnsi"/>
          <w:b/>
          <w:color w:val="000000"/>
          <w:sz w:val="24"/>
          <w:szCs w:val="24"/>
        </w:rPr>
      </w:pPr>
      <w:r w:rsidRPr="000B6188">
        <w:rPr>
          <w:rFonts w:cstheme="minorHAnsi"/>
          <w:b/>
          <w:color w:val="000000"/>
          <w:sz w:val="24"/>
          <w:szCs w:val="24"/>
        </w:rPr>
        <w:t xml:space="preserve">Mechatronics – </w:t>
      </w:r>
      <w:r w:rsidRPr="000B6188">
        <w:rPr>
          <w:rFonts w:cstheme="minorHAnsi"/>
          <w:b/>
          <w:sz w:val="24"/>
          <w:szCs w:val="24"/>
        </w:rPr>
        <w:t>Associates</w:t>
      </w:r>
      <w:r w:rsidRPr="000B6188">
        <w:rPr>
          <w:rFonts w:cstheme="minorHAnsi"/>
          <w:b/>
          <w:color w:val="000000"/>
          <w:sz w:val="24"/>
          <w:szCs w:val="24"/>
        </w:rPr>
        <w:t xml:space="preserve">, </w:t>
      </w:r>
      <w:r w:rsidRPr="000B6188">
        <w:rPr>
          <w:rFonts w:cstheme="minorHAnsi"/>
          <w:b/>
          <w:sz w:val="24"/>
          <w:szCs w:val="24"/>
        </w:rPr>
        <w:t>Certificate</w:t>
      </w:r>
    </w:p>
    <w:p w:rsidR="004633BE" w:rsidRPr="00082789" w:rsidRDefault="004633BE" w:rsidP="004633BE">
      <w:pPr>
        <w:pStyle w:val="Pa43"/>
        <w:rPr>
          <w:rFonts w:asciiTheme="minorHAnsi" w:hAnsiTheme="minorHAnsi" w:cstheme="minorHAnsi"/>
          <w:b/>
          <w:bCs/>
          <w:color w:val="000000"/>
          <w:sz w:val="18"/>
          <w:szCs w:val="18"/>
        </w:rPr>
      </w:pPr>
      <w:r w:rsidRPr="00082789">
        <w:rPr>
          <w:rFonts w:asciiTheme="minorHAnsi" w:hAnsiTheme="minorHAnsi" w:cstheme="minorHAnsi"/>
          <w:b/>
          <w:bCs/>
          <w:color w:val="000000"/>
          <w:sz w:val="18"/>
          <w:szCs w:val="18"/>
        </w:rPr>
        <w:t>Program Information</w:t>
      </w:r>
    </w:p>
    <w:p w:rsidR="004633BE" w:rsidRPr="00082789" w:rsidRDefault="004633BE" w:rsidP="004633BE">
      <w:pPr>
        <w:pStyle w:val="Default"/>
        <w:rPr>
          <w:rFonts w:asciiTheme="minorHAnsi" w:hAnsiTheme="minorHAnsi" w:cstheme="minorHAnsi"/>
          <w:sz w:val="18"/>
          <w:szCs w:val="18"/>
        </w:rPr>
      </w:pPr>
      <w:r w:rsidRPr="00082789">
        <w:rPr>
          <w:rFonts w:asciiTheme="minorHAnsi" w:hAnsiTheme="minorHAnsi" w:cstheme="minorHAnsi"/>
          <w:sz w:val="18"/>
          <w:szCs w:val="18"/>
        </w:rPr>
        <w:t>Mechatronics is the blending of electronics, mechanics, electrical. and computers to produce a well-rounded technician</w:t>
      </w:r>
      <w:r w:rsidRPr="00082789">
        <w:rPr>
          <w:rFonts w:asciiTheme="minorHAnsi" w:hAnsiTheme="minorHAnsi" w:cstheme="minorHAnsi"/>
          <w:sz w:val="18"/>
          <w:szCs w:val="18"/>
        </w:rPr>
        <w:t xml:space="preserve"> </w:t>
      </w:r>
      <w:r w:rsidRPr="00082789">
        <w:rPr>
          <w:rFonts w:asciiTheme="minorHAnsi" w:hAnsiTheme="minorHAnsi" w:cstheme="minorHAnsi"/>
          <w:sz w:val="18"/>
          <w:szCs w:val="18"/>
        </w:rPr>
        <w:t>capable of handling the complex maintenance and operations tasks demanded by modern manufacturing, transportation,</w:t>
      </w:r>
      <w:r w:rsidRPr="00082789">
        <w:rPr>
          <w:rFonts w:asciiTheme="minorHAnsi" w:hAnsiTheme="minorHAnsi" w:cstheme="minorHAnsi"/>
          <w:sz w:val="18"/>
          <w:szCs w:val="18"/>
        </w:rPr>
        <w:t xml:space="preserve"> </w:t>
      </w:r>
      <w:r w:rsidRPr="00082789">
        <w:rPr>
          <w:rFonts w:asciiTheme="minorHAnsi" w:hAnsiTheme="minorHAnsi" w:cstheme="minorHAnsi"/>
          <w:sz w:val="18"/>
          <w:szCs w:val="18"/>
        </w:rPr>
        <w:t>communication, and other industries. The modularization of electro-mechanical devices no longer requires in-depth</w:t>
      </w:r>
      <w:r w:rsidRPr="00082789">
        <w:rPr>
          <w:rFonts w:asciiTheme="minorHAnsi" w:hAnsiTheme="minorHAnsi" w:cstheme="minorHAnsi"/>
          <w:sz w:val="18"/>
          <w:szCs w:val="18"/>
        </w:rPr>
        <w:t xml:space="preserve"> </w:t>
      </w:r>
      <w:r w:rsidRPr="00082789">
        <w:rPr>
          <w:rFonts w:asciiTheme="minorHAnsi" w:hAnsiTheme="minorHAnsi" w:cstheme="minorHAnsi"/>
          <w:sz w:val="18"/>
          <w:szCs w:val="18"/>
        </w:rPr>
        <w:t>specialization of a single field of study as more emphasis is placed on troubleshooting and replacement skills</w:t>
      </w:r>
      <w:r w:rsidR="00AD5AA9" w:rsidRPr="00082789">
        <w:rPr>
          <w:rFonts w:asciiTheme="minorHAnsi" w:hAnsiTheme="minorHAnsi" w:cstheme="minorHAnsi"/>
          <w:sz w:val="18"/>
          <w:szCs w:val="18"/>
        </w:rPr>
        <w:t xml:space="preserve"> for mainte</w:t>
      </w:r>
      <w:r w:rsidRPr="00082789">
        <w:rPr>
          <w:rFonts w:asciiTheme="minorHAnsi" w:hAnsiTheme="minorHAnsi" w:cstheme="minorHAnsi"/>
          <w:sz w:val="18"/>
          <w:szCs w:val="18"/>
        </w:rPr>
        <w:t>nance and generalized knowledge of how systems work together for operations and purchasing and planning.</w:t>
      </w:r>
    </w:p>
    <w:p w:rsidR="00AD5AA9" w:rsidRPr="00082789" w:rsidRDefault="00AD5AA9" w:rsidP="004633BE">
      <w:pPr>
        <w:pStyle w:val="Default"/>
        <w:rPr>
          <w:rFonts w:asciiTheme="minorHAnsi" w:hAnsiTheme="minorHAnsi" w:cstheme="minorHAnsi"/>
          <w:b/>
          <w:bCs/>
          <w:sz w:val="18"/>
          <w:szCs w:val="18"/>
        </w:rPr>
      </w:pPr>
    </w:p>
    <w:p w:rsidR="004633BE" w:rsidRPr="00082789" w:rsidRDefault="004633BE" w:rsidP="004633BE">
      <w:pPr>
        <w:pStyle w:val="Default"/>
        <w:rPr>
          <w:rFonts w:asciiTheme="minorHAnsi" w:hAnsiTheme="minorHAnsi" w:cstheme="minorHAnsi"/>
          <w:b/>
          <w:bCs/>
          <w:sz w:val="18"/>
          <w:szCs w:val="18"/>
        </w:rPr>
      </w:pPr>
      <w:r w:rsidRPr="00082789">
        <w:rPr>
          <w:rFonts w:asciiTheme="minorHAnsi" w:hAnsiTheme="minorHAnsi" w:cstheme="minorHAnsi"/>
          <w:b/>
          <w:bCs/>
          <w:sz w:val="18"/>
          <w:szCs w:val="18"/>
        </w:rPr>
        <w:t>Career Opportunities</w:t>
      </w:r>
    </w:p>
    <w:p w:rsidR="004633BE" w:rsidRPr="00082789" w:rsidRDefault="004633BE" w:rsidP="004633BE">
      <w:pPr>
        <w:pStyle w:val="Default"/>
        <w:rPr>
          <w:rFonts w:asciiTheme="minorHAnsi" w:hAnsiTheme="minorHAnsi" w:cstheme="minorHAnsi"/>
          <w:sz w:val="18"/>
          <w:szCs w:val="18"/>
        </w:rPr>
      </w:pPr>
      <w:r w:rsidRPr="00082789">
        <w:rPr>
          <w:rFonts w:asciiTheme="minorHAnsi" w:hAnsiTheme="minorHAnsi" w:cstheme="minorHAnsi"/>
          <w:sz w:val="18"/>
          <w:szCs w:val="18"/>
        </w:rPr>
        <w:t xml:space="preserve">This degree or certificate prepares the student for the following career opportunities:  Industrial mechanical/electrical systems technician, food processing machine service technician, </w:t>
      </w:r>
      <w:proofErr w:type="gramStart"/>
      <w:r w:rsidRPr="00082789">
        <w:rPr>
          <w:rFonts w:asciiTheme="minorHAnsi" w:hAnsiTheme="minorHAnsi" w:cstheme="minorHAnsi"/>
          <w:sz w:val="18"/>
          <w:szCs w:val="18"/>
        </w:rPr>
        <w:t>facilities</w:t>
      </w:r>
      <w:proofErr w:type="gramEnd"/>
      <w:r w:rsidRPr="00082789">
        <w:rPr>
          <w:rFonts w:asciiTheme="minorHAnsi" w:hAnsiTheme="minorHAnsi" w:cstheme="minorHAnsi"/>
          <w:sz w:val="18"/>
          <w:szCs w:val="18"/>
        </w:rPr>
        <w:t xml:space="preserve"> systems technician, waste water systems technician, manufacturing coordinator, field service technician, and mechanical electrical machine systems installer. Obtaining the degree or the certificate improves the opportunities for quality employment and career advancement.</w:t>
      </w:r>
    </w:p>
    <w:p w:rsidR="004633BE" w:rsidRPr="00082789" w:rsidRDefault="004633BE" w:rsidP="004633BE">
      <w:pPr>
        <w:pStyle w:val="Default"/>
        <w:rPr>
          <w:rFonts w:asciiTheme="minorHAnsi" w:hAnsiTheme="minorHAnsi" w:cstheme="minorHAnsi"/>
          <w:sz w:val="18"/>
          <w:szCs w:val="18"/>
        </w:rPr>
      </w:pPr>
    </w:p>
    <w:p w:rsidR="004633BE" w:rsidRPr="00082789" w:rsidRDefault="004633BE" w:rsidP="004633BE">
      <w:pPr>
        <w:pStyle w:val="Pa43"/>
        <w:rPr>
          <w:rFonts w:asciiTheme="minorHAnsi" w:hAnsiTheme="minorHAnsi" w:cstheme="minorHAnsi"/>
          <w:b/>
          <w:bCs/>
          <w:color w:val="000000"/>
          <w:sz w:val="18"/>
          <w:szCs w:val="18"/>
        </w:rPr>
      </w:pPr>
      <w:r w:rsidRPr="00082789">
        <w:rPr>
          <w:rFonts w:asciiTheme="minorHAnsi" w:hAnsiTheme="minorHAnsi" w:cstheme="minorHAnsi"/>
          <w:b/>
          <w:bCs/>
          <w:color w:val="000000"/>
          <w:sz w:val="18"/>
          <w:szCs w:val="18"/>
        </w:rPr>
        <w:t>Upon completion of this program, the student will be able to:</w:t>
      </w:r>
    </w:p>
    <w:p w:rsidR="004633B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integrate</w:t>
      </w:r>
      <w:proofErr w:type="gramEnd"/>
      <w:r w:rsidRPr="00082789">
        <w:rPr>
          <w:rFonts w:asciiTheme="minorHAnsi" w:hAnsiTheme="minorHAnsi" w:cstheme="minorHAnsi"/>
          <w:sz w:val="18"/>
          <w:szCs w:val="18"/>
        </w:rPr>
        <w:t xml:space="preserve"> the principles of </w:t>
      </w:r>
      <w:r w:rsidR="00082789" w:rsidRPr="00082789">
        <w:rPr>
          <w:rFonts w:asciiTheme="minorHAnsi" w:hAnsiTheme="minorHAnsi" w:cstheme="minorHAnsi"/>
          <w:sz w:val="18"/>
          <w:szCs w:val="18"/>
        </w:rPr>
        <w:t>mechatronics</w:t>
      </w:r>
      <w:r w:rsidRPr="00082789">
        <w:rPr>
          <w:rFonts w:asciiTheme="minorHAnsi" w:hAnsiTheme="minorHAnsi" w:cstheme="minorHAnsi"/>
          <w:sz w:val="18"/>
          <w:szCs w:val="18"/>
        </w:rPr>
        <w:t xml:space="preserve"> to the design of </w:t>
      </w:r>
      <w:r w:rsidR="00082789" w:rsidRPr="00082789">
        <w:rPr>
          <w:rFonts w:asciiTheme="minorHAnsi" w:hAnsiTheme="minorHAnsi" w:cstheme="minorHAnsi"/>
          <w:sz w:val="18"/>
          <w:szCs w:val="18"/>
        </w:rPr>
        <w:t>mechatronic</w:t>
      </w:r>
      <w:r w:rsidRPr="00082789">
        <w:rPr>
          <w:rFonts w:asciiTheme="minorHAnsi" w:hAnsiTheme="minorHAnsi" w:cstheme="minorHAnsi"/>
          <w:sz w:val="18"/>
          <w:szCs w:val="18"/>
        </w:rPr>
        <w:t xml:space="preserve"> systems.</w:t>
      </w:r>
    </w:p>
    <w:p w:rsidR="004633B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evaluate</w:t>
      </w:r>
      <w:proofErr w:type="gramEnd"/>
      <w:r w:rsidRPr="00082789">
        <w:rPr>
          <w:rFonts w:asciiTheme="minorHAnsi" w:hAnsiTheme="minorHAnsi" w:cstheme="minorHAnsi"/>
          <w:sz w:val="18"/>
          <w:szCs w:val="18"/>
        </w:rPr>
        <w:t xml:space="preserve"> mechanical and electrical solutions to solve technological problems.</w:t>
      </w:r>
    </w:p>
    <w:p w:rsidR="004633B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analyze</w:t>
      </w:r>
      <w:proofErr w:type="gramEnd"/>
      <w:r w:rsidRPr="00082789">
        <w:rPr>
          <w:rFonts w:asciiTheme="minorHAnsi" w:hAnsiTheme="minorHAnsi" w:cstheme="minorHAnsi"/>
          <w:sz w:val="18"/>
          <w:szCs w:val="18"/>
        </w:rPr>
        <w:t xml:space="preserve"> data to create trouble shooting processes.</w:t>
      </w:r>
    </w:p>
    <w:p w:rsidR="004633BE" w:rsidRPr="00082789" w:rsidRDefault="004633BE" w:rsidP="004633BE">
      <w:pPr>
        <w:pStyle w:val="Default"/>
        <w:rPr>
          <w:rFonts w:asciiTheme="minorHAnsi" w:hAnsiTheme="minorHAnsi" w:cstheme="minorHAnsi"/>
          <w:sz w:val="18"/>
          <w:szCs w:val="18"/>
        </w:rPr>
      </w:pPr>
      <w:proofErr w:type="gramStart"/>
      <w:r w:rsidRPr="00082789">
        <w:rPr>
          <w:rFonts w:asciiTheme="minorHAnsi" w:hAnsiTheme="minorHAnsi" w:cstheme="minorHAnsi"/>
          <w:sz w:val="18"/>
          <w:szCs w:val="18"/>
        </w:rPr>
        <w:t>•  apply</w:t>
      </w:r>
      <w:proofErr w:type="gramEnd"/>
      <w:r w:rsidRPr="00082789">
        <w:rPr>
          <w:rFonts w:asciiTheme="minorHAnsi" w:hAnsiTheme="minorHAnsi" w:cstheme="minorHAnsi"/>
          <w:sz w:val="18"/>
          <w:szCs w:val="18"/>
        </w:rPr>
        <w:t xml:space="preserve"> </w:t>
      </w:r>
      <w:r w:rsidR="00082789" w:rsidRPr="00082789">
        <w:rPr>
          <w:rFonts w:asciiTheme="minorHAnsi" w:hAnsiTheme="minorHAnsi" w:cstheme="minorHAnsi"/>
          <w:sz w:val="18"/>
          <w:szCs w:val="18"/>
        </w:rPr>
        <w:t>mechatronic</w:t>
      </w:r>
      <w:r w:rsidRPr="00082789">
        <w:rPr>
          <w:rFonts w:asciiTheme="minorHAnsi" w:hAnsiTheme="minorHAnsi" w:cstheme="minorHAnsi"/>
          <w:sz w:val="18"/>
          <w:szCs w:val="18"/>
        </w:rPr>
        <w:t xml:space="preserve"> principles to the field of robotics and machine automation.</w:t>
      </w:r>
    </w:p>
    <w:p w:rsidR="004633BE" w:rsidRPr="00082789" w:rsidRDefault="004633BE" w:rsidP="004633BE">
      <w:pPr>
        <w:pStyle w:val="Default"/>
        <w:rPr>
          <w:rFonts w:asciiTheme="minorHAnsi" w:hAnsiTheme="minorHAnsi" w:cstheme="minorHAnsi"/>
          <w:sz w:val="18"/>
          <w:szCs w:val="18"/>
        </w:rPr>
      </w:pPr>
    </w:p>
    <w:p w:rsidR="004633BE" w:rsidRDefault="00F944F7" w:rsidP="002513EE">
      <w:pPr>
        <w:spacing w:after="0" w:line="240" w:lineRule="auto"/>
        <w:rPr>
          <w:rFonts w:cstheme="minorHAnsi"/>
          <w:b/>
          <w:sz w:val="18"/>
          <w:szCs w:val="18"/>
        </w:rPr>
      </w:pPr>
      <w:r>
        <w:rPr>
          <w:rFonts w:cstheme="minorHAnsi"/>
          <w:b/>
          <w:sz w:val="18"/>
          <w:szCs w:val="18"/>
        </w:rPr>
        <w:t>Alternative Energy Technologies –Classes</w:t>
      </w:r>
    </w:p>
    <w:p w:rsidR="00F944F7" w:rsidRPr="00F944F7" w:rsidRDefault="00F944F7" w:rsidP="00F944F7">
      <w:pPr>
        <w:spacing w:after="0" w:line="240" w:lineRule="auto"/>
        <w:rPr>
          <w:rFonts w:cstheme="minorHAnsi"/>
          <w:sz w:val="18"/>
          <w:szCs w:val="18"/>
        </w:rPr>
      </w:pPr>
      <w:proofErr w:type="gramStart"/>
      <w:r w:rsidRPr="00F944F7">
        <w:rPr>
          <w:rFonts w:cstheme="minorHAnsi"/>
          <w:sz w:val="18"/>
          <w:szCs w:val="18"/>
        </w:rPr>
        <w:t xml:space="preserve">Introduces the topics of power generation, </w:t>
      </w:r>
      <w:r w:rsidRPr="00F944F7">
        <w:rPr>
          <w:rFonts w:cstheme="minorHAnsi"/>
          <w:sz w:val="18"/>
          <w:szCs w:val="18"/>
        </w:rPr>
        <w:t>transmission</w:t>
      </w:r>
      <w:r w:rsidRPr="00F944F7">
        <w:rPr>
          <w:rFonts w:cstheme="minorHAnsi"/>
          <w:sz w:val="18"/>
          <w:szCs w:val="18"/>
        </w:rPr>
        <w:t>, and consumption of both conventional and alternative</w:t>
      </w:r>
      <w:r w:rsidRPr="00F944F7">
        <w:rPr>
          <w:rFonts w:cstheme="minorHAnsi"/>
          <w:sz w:val="18"/>
          <w:szCs w:val="18"/>
        </w:rPr>
        <w:t xml:space="preserve"> </w:t>
      </w:r>
      <w:r w:rsidRPr="00F944F7">
        <w:rPr>
          <w:rFonts w:cstheme="minorHAnsi"/>
          <w:sz w:val="18"/>
          <w:szCs w:val="18"/>
        </w:rPr>
        <w:t>energy sources.</w:t>
      </w:r>
      <w:proofErr w:type="gramEnd"/>
      <w:r w:rsidRPr="00F944F7">
        <w:rPr>
          <w:rFonts w:cstheme="minorHAnsi"/>
          <w:sz w:val="18"/>
          <w:szCs w:val="18"/>
        </w:rPr>
        <w:t xml:space="preserve"> Students will be exposed to an in-depth</w:t>
      </w:r>
      <w:r w:rsidRPr="00F944F7">
        <w:rPr>
          <w:rFonts w:cstheme="minorHAnsi"/>
          <w:sz w:val="18"/>
          <w:szCs w:val="18"/>
        </w:rPr>
        <w:t xml:space="preserve"> </w:t>
      </w:r>
      <w:r w:rsidRPr="00F944F7">
        <w:rPr>
          <w:rFonts w:cstheme="minorHAnsi"/>
          <w:sz w:val="18"/>
          <w:szCs w:val="18"/>
        </w:rPr>
        <w:t xml:space="preserve">analysis of the design and </w:t>
      </w:r>
      <w:proofErr w:type="gramStart"/>
      <w:r w:rsidRPr="00F944F7">
        <w:rPr>
          <w:rFonts w:cstheme="minorHAnsi"/>
          <w:sz w:val="18"/>
          <w:szCs w:val="18"/>
        </w:rPr>
        <w:t>use of fos</w:t>
      </w:r>
      <w:bookmarkStart w:id="0" w:name="_GoBack"/>
      <w:bookmarkEnd w:id="0"/>
      <w:r w:rsidRPr="00F944F7">
        <w:rPr>
          <w:rFonts w:cstheme="minorHAnsi"/>
          <w:sz w:val="18"/>
          <w:szCs w:val="18"/>
        </w:rPr>
        <w:t>sil fuel based systems</w:t>
      </w:r>
      <w:r w:rsidRPr="00F944F7">
        <w:rPr>
          <w:rFonts w:cstheme="minorHAnsi"/>
          <w:sz w:val="18"/>
          <w:szCs w:val="18"/>
        </w:rPr>
        <w:t xml:space="preserve"> </w:t>
      </w:r>
      <w:r w:rsidRPr="00F944F7">
        <w:rPr>
          <w:rFonts w:cstheme="minorHAnsi"/>
          <w:sz w:val="18"/>
          <w:szCs w:val="18"/>
        </w:rPr>
        <w:t>and then compare</w:t>
      </w:r>
      <w:proofErr w:type="gramEnd"/>
      <w:r w:rsidRPr="00F944F7">
        <w:rPr>
          <w:rFonts w:cstheme="minorHAnsi"/>
          <w:sz w:val="18"/>
          <w:szCs w:val="18"/>
        </w:rPr>
        <w:t xml:space="preserve"> those systems to alternatives. Energy use</w:t>
      </w:r>
      <w:r w:rsidRPr="00F944F7">
        <w:rPr>
          <w:rFonts w:cstheme="minorHAnsi"/>
          <w:sz w:val="18"/>
          <w:szCs w:val="18"/>
        </w:rPr>
        <w:t xml:space="preserve">, </w:t>
      </w:r>
      <w:r w:rsidRPr="00F944F7">
        <w:rPr>
          <w:rFonts w:cstheme="minorHAnsi"/>
          <w:sz w:val="18"/>
          <w:szCs w:val="18"/>
        </w:rPr>
        <w:t>in transportation, industrial, commercial, and residential</w:t>
      </w:r>
      <w:r w:rsidRPr="00F944F7">
        <w:rPr>
          <w:rFonts w:cstheme="minorHAnsi"/>
          <w:sz w:val="18"/>
          <w:szCs w:val="18"/>
        </w:rPr>
        <w:t xml:space="preserve"> </w:t>
      </w:r>
      <w:r w:rsidRPr="00F944F7">
        <w:rPr>
          <w:rFonts w:cstheme="minorHAnsi"/>
          <w:sz w:val="18"/>
          <w:szCs w:val="18"/>
        </w:rPr>
        <w:t>applications will be examined.</w:t>
      </w:r>
    </w:p>
    <w:sectPr w:rsidR="00F944F7" w:rsidRPr="00F9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1D"/>
    <w:rsid w:val="00082789"/>
    <w:rsid w:val="000910F6"/>
    <w:rsid w:val="000B6188"/>
    <w:rsid w:val="00174E13"/>
    <w:rsid w:val="002513EE"/>
    <w:rsid w:val="002914A2"/>
    <w:rsid w:val="002B091D"/>
    <w:rsid w:val="002F7714"/>
    <w:rsid w:val="003871A5"/>
    <w:rsid w:val="004633BE"/>
    <w:rsid w:val="004A490C"/>
    <w:rsid w:val="00582E36"/>
    <w:rsid w:val="005961E0"/>
    <w:rsid w:val="006F0CB9"/>
    <w:rsid w:val="00885CCB"/>
    <w:rsid w:val="008C35ED"/>
    <w:rsid w:val="009405B0"/>
    <w:rsid w:val="009A23E7"/>
    <w:rsid w:val="00AD5AA9"/>
    <w:rsid w:val="00B0654F"/>
    <w:rsid w:val="00B736E2"/>
    <w:rsid w:val="00B92DBA"/>
    <w:rsid w:val="00C00CEB"/>
    <w:rsid w:val="00D40F74"/>
    <w:rsid w:val="00D43821"/>
    <w:rsid w:val="00ED4C4E"/>
    <w:rsid w:val="00ED7F43"/>
    <w:rsid w:val="00F35E0F"/>
    <w:rsid w:val="00F944F7"/>
    <w:rsid w:val="00FB183E"/>
    <w:rsid w:val="00FD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91D"/>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B091D"/>
    <w:pPr>
      <w:spacing w:line="181" w:lineRule="atLeast"/>
    </w:pPr>
    <w:rPr>
      <w:rFonts w:cstheme="minorBidi"/>
      <w:color w:val="auto"/>
    </w:rPr>
  </w:style>
  <w:style w:type="paragraph" w:customStyle="1" w:styleId="Pa53">
    <w:name w:val="Pa5+3"/>
    <w:basedOn w:val="Default"/>
    <w:next w:val="Default"/>
    <w:uiPriority w:val="99"/>
    <w:rsid w:val="002B091D"/>
    <w:pPr>
      <w:spacing w:line="181" w:lineRule="atLeast"/>
    </w:pPr>
    <w:rPr>
      <w:rFonts w:cstheme="minorBidi"/>
      <w:color w:val="auto"/>
    </w:rPr>
  </w:style>
  <w:style w:type="paragraph" w:customStyle="1" w:styleId="Pa63">
    <w:name w:val="Pa6+3"/>
    <w:basedOn w:val="Default"/>
    <w:next w:val="Default"/>
    <w:uiPriority w:val="99"/>
    <w:rsid w:val="002B091D"/>
    <w:pPr>
      <w:spacing w:line="181" w:lineRule="atLeast"/>
    </w:pPr>
    <w:rPr>
      <w:rFonts w:cstheme="minorBidi"/>
      <w:color w:val="auto"/>
    </w:rPr>
  </w:style>
  <w:style w:type="character" w:customStyle="1" w:styleId="A52">
    <w:name w:val="A5+2"/>
    <w:uiPriority w:val="99"/>
    <w:rsid w:val="002B091D"/>
    <w:rPr>
      <w:rFonts w:cs="Optimum"/>
      <w:color w:val="000000"/>
      <w:sz w:val="18"/>
      <w:szCs w:val="18"/>
    </w:rPr>
  </w:style>
  <w:style w:type="character" w:customStyle="1" w:styleId="A3">
    <w:name w:val="A3"/>
    <w:uiPriority w:val="99"/>
    <w:rsid w:val="002914A2"/>
    <w:rPr>
      <w:rFonts w:cs="Optimum"/>
      <w:b/>
      <w:bCs/>
      <w:color w:val="00000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91D"/>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B091D"/>
    <w:pPr>
      <w:spacing w:line="181" w:lineRule="atLeast"/>
    </w:pPr>
    <w:rPr>
      <w:rFonts w:cstheme="minorBidi"/>
      <w:color w:val="auto"/>
    </w:rPr>
  </w:style>
  <w:style w:type="paragraph" w:customStyle="1" w:styleId="Pa53">
    <w:name w:val="Pa5+3"/>
    <w:basedOn w:val="Default"/>
    <w:next w:val="Default"/>
    <w:uiPriority w:val="99"/>
    <w:rsid w:val="002B091D"/>
    <w:pPr>
      <w:spacing w:line="181" w:lineRule="atLeast"/>
    </w:pPr>
    <w:rPr>
      <w:rFonts w:cstheme="minorBidi"/>
      <w:color w:val="auto"/>
    </w:rPr>
  </w:style>
  <w:style w:type="paragraph" w:customStyle="1" w:styleId="Pa63">
    <w:name w:val="Pa6+3"/>
    <w:basedOn w:val="Default"/>
    <w:next w:val="Default"/>
    <w:uiPriority w:val="99"/>
    <w:rsid w:val="002B091D"/>
    <w:pPr>
      <w:spacing w:line="181" w:lineRule="atLeast"/>
    </w:pPr>
    <w:rPr>
      <w:rFonts w:cstheme="minorBidi"/>
      <w:color w:val="auto"/>
    </w:rPr>
  </w:style>
  <w:style w:type="character" w:customStyle="1" w:styleId="A52">
    <w:name w:val="A5+2"/>
    <w:uiPriority w:val="99"/>
    <w:rsid w:val="002B091D"/>
    <w:rPr>
      <w:rFonts w:cs="Optimum"/>
      <w:color w:val="000000"/>
      <w:sz w:val="18"/>
      <w:szCs w:val="18"/>
    </w:rPr>
  </w:style>
  <w:style w:type="character" w:customStyle="1" w:styleId="A3">
    <w:name w:val="A3"/>
    <w:uiPriority w:val="99"/>
    <w:rsid w:val="002914A2"/>
    <w:rPr>
      <w:rFonts w:cs="Optimum"/>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06252">
      <w:bodyDiv w:val="1"/>
      <w:marLeft w:val="0"/>
      <w:marRight w:val="0"/>
      <w:marTop w:val="0"/>
      <w:marBottom w:val="0"/>
      <w:divBdr>
        <w:top w:val="none" w:sz="0" w:space="0" w:color="auto"/>
        <w:left w:val="none" w:sz="0" w:space="0" w:color="auto"/>
        <w:bottom w:val="none" w:sz="0" w:space="0" w:color="auto"/>
        <w:right w:val="none" w:sz="0" w:space="0" w:color="auto"/>
      </w:divBdr>
    </w:div>
    <w:div w:id="538124138">
      <w:bodyDiv w:val="1"/>
      <w:marLeft w:val="0"/>
      <w:marRight w:val="0"/>
      <w:marTop w:val="0"/>
      <w:marBottom w:val="0"/>
      <w:divBdr>
        <w:top w:val="none" w:sz="0" w:space="0" w:color="auto"/>
        <w:left w:val="none" w:sz="0" w:space="0" w:color="auto"/>
        <w:bottom w:val="none" w:sz="0" w:space="0" w:color="auto"/>
        <w:right w:val="none" w:sz="0" w:space="0" w:color="auto"/>
      </w:divBdr>
    </w:div>
    <w:div w:id="676807844">
      <w:bodyDiv w:val="1"/>
      <w:marLeft w:val="0"/>
      <w:marRight w:val="0"/>
      <w:marTop w:val="0"/>
      <w:marBottom w:val="0"/>
      <w:divBdr>
        <w:top w:val="none" w:sz="0" w:space="0" w:color="auto"/>
        <w:left w:val="none" w:sz="0" w:space="0" w:color="auto"/>
        <w:bottom w:val="none" w:sz="0" w:space="0" w:color="auto"/>
        <w:right w:val="none" w:sz="0" w:space="0" w:color="auto"/>
      </w:divBdr>
    </w:div>
    <w:div w:id="892735827">
      <w:bodyDiv w:val="1"/>
      <w:marLeft w:val="0"/>
      <w:marRight w:val="0"/>
      <w:marTop w:val="0"/>
      <w:marBottom w:val="0"/>
      <w:divBdr>
        <w:top w:val="none" w:sz="0" w:space="0" w:color="auto"/>
        <w:left w:val="none" w:sz="0" w:space="0" w:color="auto"/>
        <w:bottom w:val="none" w:sz="0" w:space="0" w:color="auto"/>
        <w:right w:val="none" w:sz="0" w:space="0" w:color="auto"/>
      </w:divBdr>
    </w:div>
    <w:div w:id="906456188">
      <w:bodyDiv w:val="1"/>
      <w:marLeft w:val="0"/>
      <w:marRight w:val="0"/>
      <w:marTop w:val="0"/>
      <w:marBottom w:val="0"/>
      <w:divBdr>
        <w:top w:val="none" w:sz="0" w:space="0" w:color="auto"/>
        <w:left w:val="none" w:sz="0" w:space="0" w:color="auto"/>
        <w:bottom w:val="none" w:sz="0" w:space="0" w:color="auto"/>
        <w:right w:val="none" w:sz="0" w:space="0" w:color="auto"/>
      </w:divBdr>
    </w:div>
    <w:div w:id="923342986">
      <w:bodyDiv w:val="1"/>
      <w:marLeft w:val="0"/>
      <w:marRight w:val="0"/>
      <w:marTop w:val="0"/>
      <w:marBottom w:val="0"/>
      <w:divBdr>
        <w:top w:val="none" w:sz="0" w:space="0" w:color="auto"/>
        <w:left w:val="none" w:sz="0" w:space="0" w:color="auto"/>
        <w:bottom w:val="none" w:sz="0" w:space="0" w:color="auto"/>
        <w:right w:val="none" w:sz="0" w:space="0" w:color="auto"/>
      </w:divBdr>
    </w:div>
    <w:div w:id="1372606400">
      <w:bodyDiv w:val="1"/>
      <w:marLeft w:val="0"/>
      <w:marRight w:val="0"/>
      <w:marTop w:val="0"/>
      <w:marBottom w:val="0"/>
      <w:divBdr>
        <w:top w:val="none" w:sz="0" w:space="0" w:color="auto"/>
        <w:left w:val="none" w:sz="0" w:space="0" w:color="auto"/>
        <w:bottom w:val="none" w:sz="0" w:space="0" w:color="auto"/>
        <w:right w:val="none" w:sz="0" w:space="0" w:color="auto"/>
      </w:divBdr>
    </w:div>
    <w:div w:id="1429428407">
      <w:bodyDiv w:val="1"/>
      <w:marLeft w:val="0"/>
      <w:marRight w:val="0"/>
      <w:marTop w:val="0"/>
      <w:marBottom w:val="0"/>
      <w:divBdr>
        <w:top w:val="none" w:sz="0" w:space="0" w:color="auto"/>
        <w:left w:val="none" w:sz="0" w:space="0" w:color="auto"/>
        <w:bottom w:val="none" w:sz="0" w:space="0" w:color="auto"/>
        <w:right w:val="none" w:sz="0" w:space="0" w:color="auto"/>
      </w:divBdr>
    </w:div>
    <w:div w:id="1480221066">
      <w:bodyDiv w:val="1"/>
      <w:marLeft w:val="0"/>
      <w:marRight w:val="0"/>
      <w:marTop w:val="0"/>
      <w:marBottom w:val="0"/>
      <w:divBdr>
        <w:top w:val="none" w:sz="0" w:space="0" w:color="auto"/>
        <w:left w:val="none" w:sz="0" w:space="0" w:color="auto"/>
        <w:bottom w:val="none" w:sz="0" w:space="0" w:color="auto"/>
        <w:right w:val="none" w:sz="0" w:space="0" w:color="auto"/>
      </w:divBdr>
    </w:div>
    <w:div w:id="15599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D0B90-114D-40A7-8ECD-33F86FDB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cooneyk</cp:lastModifiedBy>
  <cp:revision>6</cp:revision>
  <dcterms:created xsi:type="dcterms:W3CDTF">2012-01-17T11:11:00Z</dcterms:created>
  <dcterms:modified xsi:type="dcterms:W3CDTF">2012-01-17T15:22:00Z</dcterms:modified>
</cp:coreProperties>
</file>