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2771D" w14:textId="2F00EAEE" w:rsidR="00E707B4" w:rsidRPr="00A631C8" w:rsidRDefault="00A631C8" w:rsidP="00A631C8">
      <w:pPr>
        <w:jc w:val="center"/>
        <w:rPr>
          <w:rFonts w:ascii="Arial Nova" w:hAnsi="Arial Nova"/>
          <w:b/>
          <w:bCs/>
          <w:sz w:val="24"/>
          <w:szCs w:val="24"/>
          <w:lang w:val="en-US"/>
        </w:rPr>
      </w:pPr>
      <w:r w:rsidRPr="00A631C8">
        <w:rPr>
          <w:rFonts w:ascii="Arial Nova" w:hAnsi="Arial Nova"/>
          <w:b/>
          <w:bCs/>
          <w:sz w:val="24"/>
          <w:szCs w:val="24"/>
          <w:lang w:val="en-US"/>
        </w:rPr>
        <w:t>Project Report</w:t>
      </w:r>
    </w:p>
    <w:tbl>
      <w:tblPr>
        <w:tblW w:w="11390" w:type="dxa"/>
        <w:tblCellMar>
          <w:top w:w="15" w:type="dxa"/>
          <w:left w:w="15" w:type="dxa"/>
          <w:bottom w:w="15" w:type="dxa"/>
          <w:right w:w="15" w:type="dxa"/>
        </w:tblCellMar>
        <w:tblLook w:val="04A0" w:firstRow="1" w:lastRow="0" w:firstColumn="1" w:lastColumn="0" w:noHBand="0" w:noVBand="1"/>
      </w:tblPr>
      <w:tblGrid>
        <w:gridCol w:w="3408"/>
        <w:gridCol w:w="726"/>
        <w:gridCol w:w="7256"/>
      </w:tblGrid>
      <w:tr w:rsidR="00A631C8" w:rsidRPr="00A631C8" w14:paraId="439C011D" w14:textId="77777777" w:rsidTr="00A631C8">
        <w:tc>
          <w:tcPr>
            <w:tcW w:w="0" w:type="auto"/>
            <w:tcBorders>
              <w:top w:val="single" w:sz="6" w:space="0" w:color="F4F4F4"/>
            </w:tcBorders>
            <w:shd w:val="clear" w:color="auto" w:fill="auto"/>
            <w:tcMar>
              <w:top w:w="120" w:type="dxa"/>
              <w:left w:w="120" w:type="dxa"/>
              <w:bottom w:w="120" w:type="dxa"/>
              <w:right w:w="120" w:type="dxa"/>
            </w:tcMar>
            <w:hideMark/>
          </w:tcPr>
          <w:p w14:paraId="1BB64097" w14:textId="77777777" w:rsidR="00A631C8" w:rsidRPr="00A631C8" w:rsidRDefault="00A631C8" w:rsidP="00A631C8">
            <w:pPr>
              <w:spacing w:before="300" w:after="150" w:line="240" w:lineRule="auto"/>
              <w:outlineLvl w:val="2"/>
              <w:rPr>
                <w:rFonts w:ascii="Arial Nova" w:eastAsia="Times New Roman" w:hAnsi="Arial Nova" w:cs="Times New Roman"/>
                <w:b/>
                <w:bCs/>
                <w:color w:val="2D2828"/>
                <w:sz w:val="24"/>
                <w:szCs w:val="24"/>
                <w:lang w:eastAsia="en-IN"/>
              </w:rPr>
            </w:pPr>
            <w:r w:rsidRPr="00A631C8">
              <w:rPr>
                <w:rFonts w:ascii="Arial Nova" w:eastAsia="Times New Roman" w:hAnsi="Arial Nova" w:cs="Times New Roman"/>
                <w:b/>
                <w:bCs/>
                <w:color w:val="2D2828"/>
                <w:sz w:val="24"/>
                <w:szCs w:val="24"/>
                <w:lang w:eastAsia="en-IN"/>
              </w:rPr>
              <w:t>Team Name</w:t>
            </w:r>
          </w:p>
        </w:tc>
        <w:tc>
          <w:tcPr>
            <w:tcW w:w="0" w:type="auto"/>
            <w:tcBorders>
              <w:top w:val="single" w:sz="6" w:space="0" w:color="F4F4F4"/>
            </w:tcBorders>
            <w:shd w:val="clear" w:color="auto" w:fill="auto"/>
            <w:tcMar>
              <w:top w:w="120" w:type="dxa"/>
              <w:left w:w="120" w:type="dxa"/>
              <w:bottom w:w="120" w:type="dxa"/>
              <w:right w:w="120" w:type="dxa"/>
            </w:tcMar>
            <w:hideMark/>
          </w:tcPr>
          <w:p w14:paraId="39D896BB" w14:textId="77777777" w:rsidR="00A631C8" w:rsidRPr="00A631C8" w:rsidRDefault="00A631C8" w:rsidP="00A631C8">
            <w:pPr>
              <w:spacing w:before="300" w:after="150" w:line="240" w:lineRule="auto"/>
              <w:outlineLvl w:val="2"/>
              <w:rPr>
                <w:rFonts w:ascii="Arial Nova" w:eastAsia="Times New Roman" w:hAnsi="Arial Nova" w:cs="Times New Roman"/>
                <w:b/>
                <w:bCs/>
                <w:color w:val="2D2828"/>
                <w:sz w:val="24"/>
                <w:szCs w:val="24"/>
                <w:lang w:eastAsia="en-IN"/>
              </w:rPr>
            </w:pPr>
            <w:r w:rsidRPr="00A631C8">
              <w:rPr>
                <w:rFonts w:ascii="Arial Nova" w:eastAsia="Times New Roman" w:hAnsi="Arial Nova" w:cs="Times New Roman"/>
                <w:b/>
                <w:bCs/>
                <w:color w:val="2D2828"/>
                <w:sz w:val="24"/>
                <w:szCs w:val="24"/>
                <w:lang w:eastAsia="en-IN"/>
              </w:rPr>
              <w:t>  :  </w:t>
            </w:r>
          </w:p>
        </w:tc>
        <w:tc>
          <w:tcPr>
            <w:tcW w:w="0" w:type="auto"/>
            <w:tcBorders>
              <w:top w:val="single" w:sz="6" w:space="0" w:color="F4F4F4"/>
            </w:tcBorders>
            <w:shd w:val="clear" w:color="auto" w:fill="auto"/>
            <w:tcMar>
              <w:top w:w="120" w:type="dxa"/>
              <w:left w:w="120" w:type="dxa"/>
              <w:bottom w:w="120" w:type="dxa"/>
              <w:right w:w="120" w:type="dxa"/>
            </w:tcMar>
            <w:hideMark/>
          </w:tcPr>
          <w:p w14:paraId="451B4E6A" w14:textId="77777777" w:rsidR="00A631C8" w:rsidRPr="00A631C8" w:rsidRDefault="00A631C8" w:rsidP="00A631C8">
            <w:pPr>
              <w:spacing w:before="300" w:after="150" w:line="240" w:lineRule="auto"/>
              <w:outlineLvl w:val="2"/>
              <w:rPr>
                <w:rFonts w:ascii="Arial Nova" w:eastAsia="Times New Roman" w:hAnsi="Arial Nova" w:cs="Times New Roman"/>
                <w:b/>
                <w:bCs/>
                <w:color w:val="2D2828"/>
                <w:sz w:val="24"/>
                <w:szCs w:val="24"/>
                <w:lang w:eastAsia="en-IN"/>
              </w:rPr>
            </w:pPr>
            <w:r w:rsidRPr="00A631C8">
              <w:rPr>
                <w:rFonts w:ascii="Arial Nova" w:eastAsia="Times New Roman" w:hAnsi="Arial Nova" w:cs="Times New Roman"/>
                <w:b/>
                <w:bCs/>
                <w:color w:val="2D2828"/>
                <w:sz w:val="24"/>
                <w:szCs w:val="24"/>
                <w:lang w:eastAsia="en-IN"/>
              </w:rPr>
              <w:t>Tech-Pros</w:t>
            </w:r>
          </w:p>
        </w:tc>
      </w:tr>
      <w:tr w:rsidR="00A631C8" w:rsidRPr="00A631C8" w14:paraId="793F99A3" w14:textId="77777777" w:rsidTr="00A631C8">
        <w:tc>
          <w:tcPr>
            <w:tcW w:w="0" w:type="auto"/>
            <w:tcBorders>
              <w:top w:val="single" w:sz="6" w:space="0" w:color="F4F4F4"/>
            </w:tcBorders>
            <w:shd w:val="clear" w:color="auto" w:fill="auto"/>
            <w:tcMar>
              <w:top w:w="120" w:type="dxa"/>
              <w:left w:w="120" w:type="dxa"/>
              <w:bottom w:w="120" w:type="dxa"/>
              <w:right w:w="120" w:type="dxa"/>
            </w:tcMar>
            <w:hideMark/>
          </w:tcPr>
          <w:p w14:paraId="52E38FBF" w14:textId="77777777" w:rsidR="00A631C8" w:rsidRPr="00A631C8" w:rsidRDefault="00A631C8" w:rsidP="00A631C8">
            <w:pPr>
              <w:spacing w:before="300" w:after="150" w:line="240" w:lineRule="auto"/>
              <w:outlineLvl w:val="2"/>
              <w:rPr>
                <w:rFonts w:ascii="Arial Nova" w:eastAsia="Times New Roman" w:hAnsi="Arial Nova" w:cs="Times New Roman"/>
                <w:b/>
                <w:bCs/>
                <w:color w:val="2D2828"/>
                <w:sz w:val="24"/>
                <w:szCs w:val="24"/>
                <w:lang w:eastAsia="en-IN"/>
              </w:rPr>
            </w:pPr>
            <w:r w:rsidRPr="00A631C8">
              <w:rPr>
                <w:rFonts w:ascii="Arial Nova" w:eastAsia="Times New Roman" w:hAnsi="Arial Nova" w:cs="Times New Roman"/>
                <w:b/>
                <w:bCs/>
                <w:color w:val="2D2828"/>
                <w:sz w:val="24"/>
                <w:szCs w:val="24"/>
                <w:lang w:eastAsia="en-IN"/>
              </w:rPr>
              <w:t>Team Size</w:t>
            </w:r>
          </w:p>
        </w:tc>
        <w:tc>
          <w:tcPr>
            <w:tcW w:w="0" w:type="auto"/>
            <w:tcBorders>
              <w:top w:val="single" w:sz="6" w:space="0" w:color="F4F4F4"/>
            </w:tcBorders>
            <w:shd w:val="clear" w:color="auto" w:fill="auto"/>
            <w:tcMar>
              <w:top w:w="120" w:type="dxa"/>
              <w:left w:w="120" w:type="dxa"/>
              <w:bottom w:w="120" w:type="dxa"/>
              <w:right w:w="120" w:type="dxa"/>
            </w:tcMar>
            <w:hideMark/>
          </w:tcPr>
          <w:p w14:paraId="7F0E86E6" w14:textId="77777777" w:rsidR="00A631C8" w:rsidRPr="00A631C8" w:rsidRDefault="00A631C8" w:rsidP="00A631C8">
            <w:pPr>
              <w:spacing w:before="300" w:after="150" w:line="240" w:lineRule="auto"/>
              <w:outlineLvl w:val="2"/>
              <w:rPr>
                <w:rFonts w:ascii="Arial Nova" w:eastAsia="Times New Roman" w:hAnsi="Arial Nova" w:cs="Times New Roman"/>
                <w:b/>
                <w:bCs/>
                <w:color w:val="2D2828"/>
                <w:sz w:val="24"/>
                <w:szCs w:val="24"/>
                <w:lang w:eastAsia="en-IN"/>
              </w:rPr>
            </w:pPr>
            <w:r w:rsidRPr="00A631C8">
              <w:rPr>
                <w:rFonts w:ascii="Arial Nova" w:eastAsia="Times New Roman" w:hAnsi="Arial Nova" w:cs="Times New Roman"/>
                <w:b/>
                <w:bCs/>
                <w:color w:val="2D2828"/>
                <w:sz w:val="24"/>
                <w:szCs w:val="24"/>
                <w:lang w:eastAsia="en-IN"/>
              </w:rPr>
              <w:t>  :  </w:t>
            </w:r>
          </w:p>
        </w:tc>
        <w:tc>
          <w:tcPr>
            <w:tcW w:w="0" w:type="auto"/>
            <w:tcBorders>
              <w:top w:val="single" w:sz="6" w:space="0" w:color="F4F4F4"/>
            </w:tcBorders>
            <w:shd w:val="clear" w:color="auto" w:fill="auto"/>
            <w:tcMar>
              <w:top w:w="120" w:type="dxa"/>
              <w:left w:w="120" w:type="dxa"/>
              <w:bottom w:w="120" w:type="dxa"/>
              <w:right w:w="120" w:type="dxa"/>
            </w:tcMar>
            <w:hideMark/>
          </w:tcPr>
          <w:p w14:paraId="6B5A10B3" w14:textId="5CC0CEF8" w:rsidR="00A631C8" w:rsidRPr="00A631C8" w:rsidRDefault="00A631C8" w:rsidP="00A631C8">
            <w:pPr>
              <w:spacing w:before="300" w:after="150" w:line="240" w:lineRule="auto"/>
              <w:outlineLvl w:val="2"/>
              <w:rPr>
                <w:rFonts w:ascii="Arial Nova" w:eastAsia="Times New Roman" w:hAnsi="Arial Nova" w:cs="Times New Roman"/>
                <w:b/>
                <w:bCs/>
                <w:color w:val="2D2828"/>
                <w:sz w:val="24"/>
                <w:szCs w:val="24"/>
                <w:lang w:eastAsia="en-IN"/>
              </w:rPr>
            </w:pPr>
            <w:r w:rsidRPr="00A631C8">
              <w:rPr>
                <w:rFonts w:ascii="Arial Nova" w:eastAsia="Times New Roman" w:hAnsi="Arial Nova" w:cs="Times New Roman"/>
                <w:b/>
                <w:bCs/>
                <w:color w:val="2D2828"/>
                <w:sz w:val="24"/>
                <w:szCs w:val="24"/>
                <w:lang w:eastAsia="en-IN"/>
              </w:rPr>
              <w:t>1</w:t>
            </w:r>
            <w:r>
              <w:rPr>
                <w:rFonts w:ascii="Arial Nova" w:eastAsia="Times New Roman" w:hAnsi="Arial Nova" w:cs="Times New Roman"/>
                <w:b/>
                <w:bCs/>
                <w:color w:val="2D2828"/>
                <w:sz w:val="24"/>
                <w:szCs w:val="24"/>
                <w:lang w:eastAsia="en-IN"/>
              </w:rPr>
              <w:t xml:space="preserve"> Gouri Sai Kiran</w:t>
            </w:r>
          </w:p>
        </w:tc>
      </w:tr>
      <w:tr w:rsidR="00A631C8" w:rsidRPr="00A631C8" w14:paraId="65FC59BA" w14:textId="77777777" w:rsidTr="00A631C8">
        <w:tc>
          <w:tcPr>
            <w:tcW w:w="0" w:type="auto"/>
            <w:tcBorders>
              <w:top w:val="single" w:sz="6" w:space="0" w:color="F4F4F4"/>
            </w:tcBorders>
            <w:shd w:val="clear" w:color="auto" w:fill="auto"/>
            <w:tcMar>
              <w:top w:w="120" w:type="dxa"/>
              <w:left w:w="120" w:type="dxa"/>
              <w:bottom w:w="120" w:type="dxa"/>
              <w:right w:w="120" w:type="dxa"/>
            </w:tcMar>
            <w:hideMark/>
          </w:tcPr>
          <w:p w14:paraId="17F5F0BD" w14:textId="77777777" w:rsidR="00A631C8" w:rsidRPr="00A631C8" w:rsidRDefault="00A631C8" w:rsidP="00A631C8">
            <w:pPr>
              <w:spacing w:before="300" w:after="150" w:line="240" w:lineRule="auto"/>
              <w:outlineLvl w:val="2"/>
              <w:rPr>
                <w:rFonts w:ascii="Arial Nova" w:eastAsia="Times New Roman" w:hAnsi="Arial Nova" w:cs="Times New Roman"/>
                <w:b/>
                <w:bCs/>
                <w:color w:val="2D2828"/>
                <w:sz w:val="24"/>
                <w:szCs w:val="24"/>
                <w:lang w:eastAsia="en-IN"/>
              </w:rPr>
            </w:pPr>
            <w:proofErr w:type="spellStart"/>
            <w:r w:rsidRPr="00A631C8">
              <w:rPr>
                <w:rFonts w:ascii="Arial Nova" w:eastAsia="Times New Roman" w:hAnsi="Arial Nova" w:cs="Times New Roman"/>
                <w:b/>
                <w:bCs/>
                <w:color w:val="2D2828"/>
                <w:sz w:val="24"/>
                <w:szCs w:val="24"/>
                <w:lang w:eastAsia="en-IN"/>
              </w:rPr>
              <w:t>Bussiness</w:t>
            </w:r>
            <w:proofErr w:type="spellEnd"/>
            <w:r w:rsidRPr="00A631C8">
              <w:rPr>
                <w:rFonts w:ascii="Arial Nova" w:eastAsia="Times New Roman" w:hAnsi="Arial Nova" w:cs="Times New Roman"/>
                <w:b/>
                <w:bCs/>
                <w:color w:val="2D2828"/>
                <w:sz w:val="24"/>
                <w:szCs w:val="24"/>
                <w:lang w:eastAsia="en-IN"/>
              </w:rPr>
              <w:t xml:space="preserve"> Challenge</w:t>
            </w:r>
          </w:p>
        </w:tc>
        <w:tc>
          <w:tcPr>
            <w:tcW w:w="0" w:type="auto"/>
            <w:tcBorders>
              <w:top w:val="single" w:sz="6" w:space="0" w:color="F4F4F4"/>
            </w:tcBorders>
            <w:shd w:val="clear" w:color="auto" w:fill="auto"/>
            <w:tcMar>
              <w:top w:w="120" w:type="dxa"/>
              <w:left w:w="120" w:type="dxa"/>
              <w:bottom w:w="120" w:type="dxa"/>
              <w:right w:w="120" w:type="dxa"/>
            </w:tcMar>
            <w:hideMark/>
          </w:tcPr>
          <w:p w14:paraId="51213323" w14:textId="77777777" w:rsidR="00A631C8" w:rsidRPr="00A631C8" w:rsidRDefault="00A631C8" w:rsidP="00A631C8">
            <w:pPr>
              <w:spacing w:before="300" w:after="150" w:line="240" w:lineRule="auto"/>
              <w:outlineLvl w:val="2"/>
              <w:rPr>
                <w:rFonts w:ascii="Arial Nova" w:eastAsia="Times New Roman" w:hAnsi="Arial Nova" w:cs="Times New Roman"/>
                <w:b/>
                <w:bCs/>
                <w:color w:val="2D2828"/>
                <w:sz w:val="24"/>
                <w:szCs w:val="24"/>
                <w:lang w:eastAsia="en-IN"/>
              </w:rPr>
            </w:pPr>
            <w:r w:rsidRPr="00A631C8">
              <w:rPr>
                <w:rFonts w:ascii="Arial Nova" w:eastAsia="Times New Roman" w:hAnsi="Arial Nova" w:cs="Times New Roman"/>
                <w:b/>
                <w:bCs/>
                <w:color w:val="2D2828"/>
                <w:sz w:val="24"/>
                <w:szCs w:val="24"/>
                <w:lang w:eastAsia="en-IN"/>
              </w:rPr>
              <w:t>  :  </w:t>
            </w:r>
          </w:p>
        </w:tc>
        <w:tc>
          <w:tcPr>
            <w:tcW w:w="0" w:type="auto"/>
            <w:tcBorders>
              <w:top w:val="single" w:sz="6" w:space="0" w:color="F4F4F4"/>
            </w:tcBorders>
            <w:shd w:val="clear" w:color="auto" w:fill="auto"/>
            <w:tcMar>
              <w:top w:w="120" w:type="dxa"/>
              <w:left w:w="120" w:type="dxa"/>
              <w:bottom w:w="120" w:type="dxa"/>
              <w:right w:w="120" w:type="dxa"/>
            </w:tcMar>
            <w:hideMark/>
          </w:tcPr>
          <w:p w14:paraId="01B3B390" w14:textId="77777777" w:rsidR="00A631C8" w:rsidRPr="00A631C8" w:rsidRDefault="00A631C8" w:rsidP="00A631C8">
            <w:pPr>
              <w:spacing w:before="300" w:after="150" w:line="240" w:lineRule="auto"/>
              <w:outlineLvl w:val="2"/>
              <w:rPr>
                <w:rFonts w:ascii="Arial Nova" w:eastAsia="Times New Roman" w:hAnsi="Arial Nova" w:cs="Times New Roman"/>
                <w:b/>
                <w:bCs/>
                <w:color w:val="2D2828"/>
                <w:sz w:val="24"/>
                <w:szCs w:val="24"/>
                <w:lang w:eastAsia="en-IN"/>
              </w:rPr>
            </w:pPr>
            <w:r w:rsidRPr="00A631C8">
              <w:rPr>
                <w:rFonts w:ascii="Arial Nova" w:eastAsia="Times New Roman" w:hAnsi="Arial Nova" w:cs="Times New Roman"/>
                <w:b/>
                <w:bCs/>
                <w:color w:val="2D2828"/>
                <w:sz w:val="24"/>
                <w:szCs w:val="24"/>
                <w:lang w:eastAsia="en-IN"/>
              </w:rPr>
              <w:t>Super Predictor of Indian Premier League (IPL)</w:t>
            </w:r>
          </w:p>
        </w:tc>
      </w:tr>
    </w:tbl>
    <w:p w14:paraId="03CCA130" w14:textId="77777777" w:rsidR="00A631C8" w:rsidRPr="00A631C8" w:rsidRDefault="00A631C8" w:rsidP="00A631C8">
      <w:pPr>
        <w:pStyle w:val="projectcategorytext"/>
        <w:shd w:val="clear" w:color="auto" w:fill="FFFFFF"/>
        <w:spacing w:before="0" w:beforeAutospacing="0" w:after="150" w:afterAutospacing="0"/>
        <w:rPr>
          <w:rFonts w:ascii="Arial Nova" w:hAnsi="Arial Nova" w:cs="Arial"/>
        </w:rPr>
      </w:pPr>
      <w:r w:rsidRPr="00A631C8">
        <w:rPr>
          <w:rFonts w:ascii="Arial Nova" w:hAnsi="Arial Nova" w:cs="Arial"/>
          <w:b/>
          <w:bCs/>
        </w:rPr>
        <w:t>Category</w:t>
      </w:r>
      <w:r w:rsidRPr="00A631C8">
        <w:rPr>
          <w:rFonts w:ascii="Arial Nova" w:hAnsi="Arial Nova" w:cs="Arial"/>
        </w:rPr>
        <w:t>: IBM Cloud Application</w:t>
      </w:r>
    </w:p>
    <w:p w14:paraId="1D0B1A2E" w14:textId="4D49610D" w:rsidR="00A631C8" w:rsidRPr="00A631C8" w:rsidRDefault="00A631C8" w:rsidP="00A631C8">
      <w:pPr>
        <w:pStyle w:val="projectskillstext"/>
        <w:shd w:val="clear" w:color="auto" w:fill="FFFFFF"/>
        <w:spacing w:before="0" w:beforeAutospacing="0" w:after="150" w:afterAutospacing="0"/>
        <w:rPr>
          <w:rFonts w:ascii="Arial Nova" w:hAnsi="Arial Nova" w:cs="Arial"/>
        </w:rPr>
      </w:pPr>
      <w:r w:rsidRPr="00A631C8">
        <w:rPr>
          <w:rFonts w:ascii="Arial Nova" w:hAnsi="Arial Nova" w:cs="Arial"/>
          <w:b/>
          <w:bCs/>
        </w:rPr>
        <w:t>Skills Required:</w:t>
      </w:r>
      <w:r w:rsidRPr="00A631C8">
        <w:rPr>
          <w:rFonts w:ascii="Arial Nova" w:hAnsi="Arial Nova" w:cs="Arial"/>
          <w:b/>
          <w:bCs/>
        </w:rPr>
        <w:br/>
      </w:r>
      <w:r w:rsidRPr="00A631C8">
        <w:rPr>
          <w:rFonts w:ascii="Arial Nova" w:hAnsi="Arial Nova" w:cs="Arial"/>
        </w:rPr>
        <w:t xml:space="preserve">IBM </w:t>
      </w:r>
      <w:proofErr w:type="spellStart"/>
      <w:r w:rsidRPr="00A631C8">
        <w:rPr>
          <w:rFonts w:ascii="Arial Nova" w:hAnsi="Arial Nova" w:cs="Arial"/>
        </w:rPr>
        <w:t>Cloud,IBM</w:t>
      </w:r>
      <w:proofErr w:type="spellEnd"/>
      <w:r w:rsidRPr="00A631C8">
        <w:rPr>
          <w:rFonts w:ascii="Arial Nova" w:hAnsi="Arial Nova" w:cs="Arial"/>
        </w:rPr>
        <w:t xml:space="preserve"> Watson</w:t>
      </w:r>
    </w:p>
    <w:p w14:paraId="4DF80684" w14:textId="77777777" w:rsidR="00A631C8" w:rsidRPr="00A631C8" w:rsidRDefault="00A631C8" w:rsidP="00A631C8">
      <w:pPr>
        <w:shd w:val="clear" w:color="auto" w:fill="FFFFFF"/>
        <w:spacing w:before="300" w:after="150" w:line="240" w:lineRule="auto"/>
        <w:outlineLvl w:val="2"/>
        <w:rPr>
          <w:rFonts w:ascii="Arial Nova" w:eastAsia="Times New Roman" w:hAnsi="Arial Nova" w:cs="Arial"/>
          <w:b/>
          <w:bCs/>
          <w:color w:val="2D2828"/>
          <w:sz w:val="24"/>
          <w:szCs w:val="24"/>
          <w:lang w:eastAsia="en-IN"/>
        </w:rPr>
      </w:pPr>
      <w:r w:rsidRPr="00A631C8">
        <w:rPr>
          <w:rFonts w:ascii="Arial Nova" w:eastAsia="Times New Roman" w:hAnsi="Arial Nova" w:cs="Arial"/>
          <w:b/>
          <w:bCs/>
          <w:color w:val="2D2828"/>
          <w:sz w:val="24"/>
          <w:szCs w:val="24"/>
          <w:lang w:eastAsia="en-IN"/>
        </w:rPr>
        <w:t>General Description</w:t>
      </w:r>
    </w:p>
    <w:p w14:paraId="3F1ECB72" w14:textId="59EE030A" w:rsidR="00A631C8" w:rsidRPr="00A631C8" w:rsidRDefault="00A631C8" w:rsidP="00A631C8">
      <w:pPr>
        <w:shd w:val="clear" w:color="auto" w:fill="FFFFFF"/>
        <w:spacing w:after="0" w:line="240" w:lineRule="auto"/>
        <w:rPr>
          <w:rFonts w:ascii="Arial Nova" w:eastAsia="Times New Roman" w:hAnsi="Arial Nova" w:cs="Arial"/>
          <w:color w:val="000000"/>
          <w:sz w:val="24"/>
          <w:szCs w:val="24"/>
          <w:lang w:eastAsia="en-IN"/>
        </w:rPr>
      </w:pPr>
      <w:r w:rsidRPr="00A631C8">
        <w:rPr>
          <w:rFonts w:ascii="Arial Nova" w:eastAsia="Times New Roman" w:hAnsi="Arial Nova" w:cs="Arial"/>
          <w:sz w:val="24"/>
          <w:szCs w:val="24"/>
          <w:lang w:eastAsia="en-IN"/>
        </w:rPr>
        <w:br/>
      </w:r>
      <w:r w:rsidRPr="00A631C8">
        <w:rPr>
          <w:rFonts w:ascii="Arial Nova" w:eastAsia="Times New Roman" w:hAnsi="Arial Nova" w:cs="Arial"/>
          <w:color w:val="000000"/>
          <w:sz w:val="24"/>
          <w:szCs w:val="24"/>
          <w:lang w:eastAsia="en-IN"/>
        </w:rPr>
        <w:t>Since the dawn of the IPL in 2008, it has attracted viewers all around the globe. High level of uncertainty and last moment nail biters has drawn the fans to watch the matches in large numbers. Within a short period, IPL has become the highest revenue generating league of cricket. With all this, the amount of data being generated in terms of matches revenue scores etc has also become huge. Analysing such vast amounts of data would give great insights in forecasting match results ,top scores and wicket takers etc.</w:t>
      </w:r>
      <w:r w:rsidRPr="00A631C8">
        <w:rPr>
          <w:rFonts w:ascii="Arial Nova" w:eastAsia="Times New Roman" w:hAnsi="Arial Nova" w:cs="Arial"/>
          <w:color w:val="000000"/>
          <w:sz w:val="24"/>
          <w:szCs w:val="24"/>
          <w:lang w:eastAsia="en-IN"/>
        </w:rPr>
        <w:br/>
      </w:r>
    </w:p>
    <w:p w14:paraId="5502BA4E" w14:textId="77777777" w:rsidR="00A631C8" w:rsidRPr="00A631C8" w:rsidRDefault="00A631C8" w:rsidP="00A631C8">
      <w:pPr>
        <w:pStyle w:val="NormalWeb"/>
        <w:shd w:val="clear" w:color="auto" w:fill="FFFFFF"/>
        <w:spacing w:before="0" w:beforeAutospacing="0" w:after="160" w:afterAutospacing="0"/>
        <w:jc w:val="both"/>
        <w:rPr>
          <w:rFonts w:ascii="Arial Nova" w:hAnsi="Arial Nova" w:cs="Open Sans"/>
          <w:color w:val="35475C"/>
        </w:rPr>
      </w:pPr>
      <w:r w:rsidRPr="00A631C8">
        <w:rPr>
          <w:rFonts w:ascii="Arial Nova" w:hAnsi="Arial Nova" w:cs="Calibri"/>
          <w:b/>
          <w:bCs/>
          <w:color w:val="000000"/>
        </w:rPr>
        <w:t>Expected Solution:</w:t>
      </w:r>
    </w:p>
    <w:p w14:paraId="64B23786" w14:textId="77777777" w:rsidR="00A631C8" w:rsidRPr="00A631C8" w:rsidRDefault="00A631C8" w:rsidP="00A631C8">
      <w:pPr>
        <w:pStyle w:val="NormalWeb"/>
        <w:shd w:val="clear" w:color="auto" w:fill="FFFFFF"/>
        <w:spacing w:before="0" w:beforeAutospacing="0" w:after="160" w:afterAutospacing="0"/>
        <w:jc w:val="both"/>
        <w:rPr>
          <w:rFonts w:ascii="Arial Nova" w:hAnsi="Arial Nova" w:cs="Open Sans"/>
          <w:color w:val="35475C"/>
        </w:rPr>
      </w:pPr>
      <w:r w:rsidRPr="00A631C8">
        <w:rPr>
          <w:rFonts w:ascii="Arial Nova" w:hAnsi="Arial Nova" w:cs="Calibri"/>
          <w:color w:val="000000"/>
        </w:rPr>
        <w:t>The objective of this solution is to create a dashboard that visualizes the following capabilities and also forecast the future results</w:t>
      </w:r>
    </w:p>
    <w:p w14:paraId="2408ECD1" w14:textId="77777777" w:rsidR="00A631C8" w:rsidRPr="00A631C8" w:rsidRDefault="00A631C8" w:rsidP="00A631C8">
      <w:pPr>
        <w:pStyle w:val="NormalWeb"/>
        <w:numPr>
          <w:ilvl w:val="0"/>
          <w:numId w:val="1"/>
        </w:numPr>
        <w:spacing w:before="0" w:beforeAutospacing="0" w:after="0" w:afterAutospacing="0"/>
        <w:jc w:val="both"/>
        <w:textAlignment w:val="baseline"/>
        <w:rPr>
          <w:rFonts w:ascii="Arial Nova" w:hAnsi="Arial Nova" w:cs="Calibri"/>
          <w:color w:val="000000"/>
        </w:rPr>
      </w:pPr>
      <w:r w:rsidRPr="00A631C8">
        <w:rPr>
          <w:rFonts w:ascii="Arial Nova" w:hAnsi="Arial Nova" w:cs="Calibri"/>
          <w:color w:val="000000"/>
        </w:rPr>
        <w:t>To find the team that won the most number of matches in the entire IPL.</w:t>
      </w:r>
    </w:p>
    <w:p w14:paraId="0571DF4D" w14:textId="77777777" w:rsidR="00A631C8" w:rsidRPr="00A631C8" w:rsidRDefault="00A631C8" w:rsidP="00A631C8">
      <w:pPr>
        <w:pStyle w:val="NormalWeb"/>
        <w:numPr>
          <w:ilvl w:val="0"/>
          <w:numId w:val="1"/>
        </w:numPr>
        <w:spacing w:before="0" w:beforeAutospacing="0" w:after="0" w:afterAutospacing="0"/>
        <w:jc w:val="both"/>
        <w:textAlignment w:val="baseline"/>
        <w:rPr>
          <w:rFonts w:ascii="Arial Nova" w:hAnsi="Arial Nova" w:cs="Calibri"/>
          <w:color w:val="000000"/>
        </w:rPr>
      </w:pPr>
      <w:r w:rsidRPr="00A631C8">
        <w:rPr>
          <w:rFonts w:ascii="Arial Nova" w:hAnsi="Arial Nova" w:cs="Calibri"/>
          <w:color w:val="000000"/>
        </w:rPr>
        <w:t>To find the team that lost the most number of matches in the entire IPL.</w:t>
      </w:r>
    </w:p>
    <w:p w14:paraId="7C904A7C" w14:textId="77777777" w:rsidR="00A631C8" w:rsidRPr="00A631C8" w:rsidRDefault="00A631C8" w:rsidP="00A631C8">
      <w:pPr>
        <w:pStyle w:val="NormalWeb"/>
        <w:numPr>
          <w:ilvl w:val="0"/>
          <w:numId w:val="1"/>
        </w:numPr>
        <w:spacing w:before="0" w:beforeAutospacing="0" w:after="0" w:afterAutospacing="0"/>
        <w:jc w:val="both"/>
        <w:textAlignment w:val="baseline"/>
        <w:rPr>
          <w:rFonts w:ascii="Arial Nova" w:hAnsi="Arial Nova" w:cs="Calibri"/>
          <w:color w:val="000000"/>
        </w:rPr>
      </w:pPr>
      <w:r w:rsidRPr="00A631C8">
        <w:rPr>
          <w:rFonts w:ascii="Arial Nova" w:hAnsi="Arial Nova" w:cs="Calibri"/>
          <w:color w:val="000000"/>
        </w:rPr>
        <w:t>Does winning a toss increase the chances of victory.</w:t>
      </w:r>
    </w:p>
    <w:p w14:paraId="46867C1F" w14:textId="77777777" w:rsidR="00A631C8" w:rsidRPr="00A631C8" w:rsidRDefault="00A631C8" w:rsidP="00A631C8">
      <w:pPr>
        <w:pStyle w:val="NormalWeb"/>
        <w:numPr>
          <w:ilvl w:val="0"/>
          <w:numId w:val="1"/>
        </w:numPr>
        <w:spacing w:before="0" w:beforeAutospacing="0" w:after="0" w:afterAutospacing="0"/>
        <w:jc w:val="both"/>
        <w:textAlignment w:val="baseline"/>
        <w:rPr>
          <w:rFonts w:ascii="Arial Nova" w:hAnsi="Arial Nova" w:cs="Calibri"/>
          <w:color w:val="000000"/>
        </w:rPr>
      </w:pPr>
      <w:r w:rsidRPr="00A631C8">
        <w:rPr>
          <w:rFonts w:ascii="Arial Nova" w:hAnsi="Arial Nova" w:cs="Calibri"/>
          <w:color w:val="000000"/>
        </w:rPr>
        <w:t>To find the player with the most player of the match awards.</w:t>
      </w:r>
    </w:p>
    <w:p w14:paraId="30547B84" w14:textId="77777777" w:rsidR="00A631C8" w:rsidRPr="00A631C8" w:rsidRDefault="00A631C8" w:rsidP="00A631C8">
      <w:pPr>
        <w:pStyle w:val="NormalWeb"/>
        <w:numPr>
          <w:ilvl w:val="0"/>
          <w:numId w:val="1"/>
        </w:numPr>
        <w:spacing w:before="0" w:beforeAutospacing="0" w:after="0" w:afterAutospacing="0"/>
        <w:jc w:val="both"/>
        <w:textAlignment w:val="baseline"/>
        <w:rPr>
          <w:rFonts w:ascii="Arial Nova" w:hAnsi="Arial Nova" w:cs="Calibri"/>
          <w:color w:val="000000"/>
        </w:rPr>
      </w:pPr>
      <w:r w:rsidRPr="00A631C8">
        <w:rPr>
          <w:rFonts w:ascii="Arial Nova" w:hAnsi="Arial Nova" w:cs="Calibri"/>
          <w:color w:val="000000"/>
        </w:rPr>
        <w:t>To find the city that hosted the maximum number of IPL matches.</w:t>
      </w:r>
    </w:p>
    <w:p w14:paraId="34135105" w14:textId="77777777" w:rsidR="00A631C8" w:rsidRPr="00A631C8" w:rsidRDefault="00A631C8" w:rsidP="00A631C8">
      <w:pPr>
        <w:pStyle w:val="NormalWeb"/>
        <w:numPr>
          <w:ilvl w:val="0"/>
          <w:numId w:val="1"/>
        </w:numPr>
        <w:spacing w:before="0" w:beforeAutospacing="0" w:after="0" w:afterAutospacing="0"/>
        <w:jc w:val="both"/>
        <w:textAlignment w:val="baseline"/>
        <w:rPr>
          <w:rFonts w:ascii="Arial Nova" w:hAnsi="Arial Nova" w:cs="Calibri"/>
          <w:color w:val="000000"/>
        </w:rPr>
      </w:pPr>
      <w:r w:rsidRPr="00A631C8">
        <w:rPr>
          <w:rFonts w:ascii="Arial Nova" w:hAnsi="Arial Nova" w:cs="Calibri"/>
          <w:color w:val="000000"/>
        </w:rPr>
        <w:t>To find the most winning team for each season.</w:t>
      </w:r>
    </w:p>
    <w:p w14:paraId="6417ED07" w14:textId="77777777" w:rsidR="00A631C8" w:rsidRPr="00A631C8" w:rsidRDefault="00A631C8" w:rsidP="00A631C8">
      <w:pPr>
        <w:pStyle w:val="NormalWeb"/>
        <w:numPr>
          <w:ilvl w:val="0"/>
          <w:numId w:val="1"/>
        </w:numPr>
        <w:spacing w:before="0" w:beforeAutospacing="0" w:after="0" w:afterAutospacing="0"/>
        <w:jc w:val="both"/>
        <w:textAlignment w:val="baseline"/>
        <w:rPr>
          <w:rFonts w:ascii="Arial Nova" w:hAnsi="Arial Nova" w:cs="Calibri"/>
          <w:color w:val="000000"/>
        </w:rPr>
      </w:pPr>
      <w:r w:rsidRPr="00A631C8">
        <w:rPr>
          <w:rFonts w:ascii="Arial Nova" w:hAnsi="Arial Nova" w:cs="Calibri"/>
          <w:color w:val="000000"/>
        </w:rPr>
        <w:t>To find the on-field umpire with the maximum number of IPL matches.</w:t>
      </w:r>
    </w:p>
    <w:p w14:paraId="04ED18F0" w14:textId="77777777" w:rsidR="00A631C8" w:rsidRPr="00A631C8" w:rsidRDefault="00A631C8" w:rsidP="00A631C8">
      <w:pPr>
        <w:pStyle w:val="NormalWeb"/>
        <w:numPr>
          <w:ilvl w:val="0"/>
          <w:numId w:val="1"/>
        </w:numPr>
        <w:spacing w:before="0" w:beforeAutospacing="0" w:after="0" w:afterAutospacing="0"/>
        <w:jc w:val="both"/>
        <w:textAlignment w:val="baseline"/>
        <w:rPr>
          <w:rFonts w:ascii="Arial Nova" w:hAnsi="Arial Nova" w:cs="Calibri"/>
          <w:color w:val="000000"/>
        </w:rPr>
      </w:pPr>
      <w:r w:rsidRPr="00A631C8">
        <w:rPr>
          <w:rFonts w:ascii="Arial Nova" w:hAnsi="Arial Nova" w:cs="Calibri"/>
          <w:color w:val="000000"/>
        </w:rPr>
        <w:t>To find the biggest victories in IPL while defending a total and while chasing a total.</w:t>
      </w:r>
    </w:p>
    <w:p w14:paraId="16E2582D" w14:textId="77777777" w:rsidR="00A631C8" w:rsidRPr="00A631C8" w:rsidRDefault="00A631C8" w:rsidP="00A631C8">
      <w:pPr>
        <w:pStyle w:val="NormalWeb"/>
        <w:numPr>
          <w:ilvl w:val="0"/>
          <w:numId w:val="1"/>
        </w:numPr>
        <w:spacing w:before="0" w:beforeAutospacing="0" w:after="0" w:afterAutospacing="0"/>
        <w:jc w:val="both"/>
        <w:textAlignment w:val="baseline"/>
        <w:rPr>
          <w:rFonts w:ascii="Arial Nova" w:hAnsi="Arial Nova" w:cs="Calibri"/>
          <w:color w:val="000000"/>
        </w:rPr>
      </w:pPr>
      <w:r w:rsidRPr="00A631C8">
        <w:rPr>
          <w:rFonts w:ascii="Arial Nova" w:hAnsi="Arial Nova" w:cs="Calibri"/>
          <w:color w:val="000000"/>
        </w:rPr>
        <w:t>Which team won the most matches while batting first</w:t>
      </w:r>
    </w:p>
    <w:p w14:paraId="045D778A" w14:textId="77777777" w:rsidR="00A631C8" w:rsidRPr="00A631C8" w:rsidRDefault="00A631C8" w:rsidP="00A631C8">
      <w:pPr>
        <w:pStyle w:val="NormalWeb"/>
        <w:numPr>
          <w:ilvl w:val="0"/>
          <w:numId w:val="1"/>
        </w:numPr>
        <w:spacing w:before="0" w:beforeAutospacing="0" w:after="160" w:afterAutospacing="0"/>
        <w:jc w:val="both"/>
        <w:textAlignment w:val="baseline"/>
        <w:rPr>
          <w:rFonts w:ascii="Arial Nova" w:hAnsi="Arial Nova" w:cs="Calibri"/>
          <w:color w:val="000000"/>
        </w:rPr>
      </w:pPr>
      <w:r w:rsidRPr="00A631C8">
        <w:rPr>
          <w:rFonts w:ascii="Arial Nova" w:hAnsi="Arial Nova" w:cs="Calibri"/>
          <w:color w:val="000000"/>
        </w:rPr>
        <w:t>Which team won the most matches while batting second</w:t>
      </w:r>
    </w:p>
    <w:p w14:paraId="10BF9DA9" w14:textId="77777777" w:rsidR="00A631C8" w:rsidRPr="00A631C8" w:rsidRDefault="00A631C8" w:rsidP="00A631C8">
      <w:pPr>
        <w:pStyle w:val="NormalWeb"/>
        <w:numPr>
          <w:ilvl w:val="0"/>
          <w:numId w:val="1"/>
        </w:numPr>
        <w:spacing w:before="0" w:beforeAutospacing="0" w:after="160" w:afterAutospacing="0"/>
        <w:jc w:val="both"/>
        <w:textAlignment w:val="baseline"/>
        <w:rPr>
          <w:rFonts w:ascii="Arial Nova" w:hAnsi="Arial Nova" w:cs="Calibri"/>
          <w:color w:val="000000"/>
        </w:rPr>
      </w:pPr>
      <w:r w:rsidRPr="00A631C8">
        <w:rPr>
          <w:rFonts w:ascii="Arial Nova" w:hAnsi="Arial Nova" w:cs="Calibri"/>
          <w:color w:val="000000"/>
        </w:rPr>
        <w:t>List of teams which have won matches by most runs cumulatively</w:t>
      </w:r>
    </w:p>
    <w:p w14:paraId="1AF76F47" w14:textId="77777777" w:rsidR="00A631C8" w:rsidRPr="00A631C8" w:rsidRDefault="00A631C8" w:rsidP="00A631C8">
      <w:pPr>
        <w:shd w:val="clear" w:color="auto" w:fill="FFFFFF"/>
        <w:spacing w:after="0" w:line="240" w:lineRule="auto"/>
        <w:rPr>
          <w:rFonts w:ascii="Arial Nova" w:eastAsia="Times New Roman" w:hAnsi="Arial Nova" w:cs="Arial"/>
          <w:sz w:val="24"/>
          <w:szCs w:val="24"/>
          <w:lang w:eastAsia="en-IN"/>
        </w:rPr>
      </w:pPr>
    </w:p>
    <w:p w14:paraId="1B6FB7EC" w14:textId="77777777" w:rsidR="00A631C8" w:rsidRPr="00A631C8" w:rsidRDefault="00A631C8" w:rsidP="00A631C8">
      <w:pPr>
        <w:shd w:val="clear" w:color="auto" w:fill="FFFFFF"/>
        <w:spacing w:before="300" w:after="150" w:line="240" w:lineRule="auto"/>
        <w:outlineLvl w:val="2"/>
        <w:rPr>
          <w:rFonts w:ascii="Arial Nova" w:eastAsia="Times New Roman" w:hAnsi="Arial Nova" w:cs="Arial"/>
          <w:b/>
          <w:bCs/>
          <w:color w:val="2D2828"/>
          <w:sz w:val="24"/>
          <w:szCs w:val="24"/>
          <w:lang w:eastAsia="en-IN"/>
        </w:rPr>
      </w:pPr>
      <w:r w:rsidRPr="00A631C8">
        <w:rPr>
          <w:rFonts w:ascii="Arial Nova" w:eastAsia="Times New Roman" w:hAnsi="Arial Nova" w:cs="Arial"/>
          <w:b/>
          <w:bCs/>
          <w:color w:val="2D2828"/>
          <w:sz w:val="24"/>
          <w:szCs w:val="24"/>
          <w:lang w:eastAsia="en-IN"/>
        </w:rPr>
        <w:t>Novelty / Uniqueness:</w:t>
      </w:r>
    </w:p>
    <w:p w14:paraId="27EF949B" w14:textId="2B665EA9" w:rsidR="00A631C8" w:rsidRPr="00A631C8" w:rsidRDefault="00A631C8" w:rsidP="00A631C8">
      <w:pPr>
        <w:shd w:val="clear" w:color="auto" w:fill="FFFFFF"/>
        <w:spacing w:after="0" w:line="240" w:lineRule="auto"/>
        <w:rPr>
          <w:rFonts w:ascii="Arial Nova" w:eastAsia="Times New Roman" w:hAnsi="Arial Nova" w:cs="Arial"/>
          <w:sz w:val="24"/>
          <w:szCs w:val="24"/>
          <w:lang w:eastAsia="en-IN"/>
        </w:rPr>
      </w:pPr>
      <w:r w:rsidRPr="00A631C8">
        <w:rPr>
          <w:rFonts w:ascii="Arial Nova" w:eastAsia="Times New Roman" w:hAnsi="Arial Nova" w:cs="Arial"/>
          <w:sz w:val="24"/>
          <w:szCs w:val="24"/>
          <w:lang w:eastAsia="en-IN"/>
        </w:rPr>
        <w:lastRenderedPageBreak/>
        <w:br/>
        <w:t>Creating a dashboard using Cognos Analytics.</w:t>
      </w:r>
    </w:p>
    <w:p w14:paraId="2D24B6CE" w14:textId="77777777" w:rsidR="00A631C8" w:rsidRPr="00A631C8" w:rsidRDefault="00A631C8" w:rsidP="00A631C8">
      <w:pPr>
        <w:shd w:val="clear" w:color="auto" w:fill="FFFFFF"/>
        <w:spacing w:before="300" w:after="150" w:line="240" w:lineRule="auto"/>
        <w:outlineLvl w:val="2"/>
        <w:rPr>
          <w:rFonts w:ascii="Arial Nova" w:eastAsia="Times New Roman" w:hAnsi="Arial Nova" w:cs="Arial"/>
          <w:b/>
          <w:bCs/>
          <w:color w:val="2D2828"/>
          <w:sz w:val="24"/>
          <w:szCs w:val="24"/>
          <w:lang w:eastAsia="en-IN"/>
        </w:rPr>
      </w:pPr>
      <w:r w:rsidRPr="00A631C8">
        <w:rPr>
          <w:rFonts w:ascii="Arial Nova" w:eastAsia="Times New Roman" w:hAnsi="Arial Nova" w:cs="Arial"/>
          <w:b/>
          <w:bCs/>
          <w:color w:val="2D2828"/>
          <w:sz w:val="24"/>
          <w:szCs w:val="24"/>
          <w:lang w:eastAsia="en-IN"/>
        </w:rPr>
        <w:t>Business / Social Impact:</w:t>
      </w:r>
    </w:p>
    <w:p w14:paraId="7485D506" w14:textId="77777777" w:rsidR="00A631C8" w:rsidRPr="00A631C8" w:rsidRDefault="00A631C8" w:rsidP="00A631C8">
      <w:pPr>
        <w:shd w:val="clear" w:color="auto" w:fill="FFFFFF"/>
        <w:spacing w:after="0" w:line="240" w:lineRule="auto"/>
        <w:rPr>
          <w:rFonts w:ascii="Arial Nova" w:eastAsia="Times New Roman" w:hAnsi="Arial Nova" w:cs="Arial"/>
          <w:sz w:val="24"/>
          <w:szCs w:val="24"/>
          <w:lang w:eastAsia="en-IN"/>
        </w:rPr>
      </w:pPr>
      <w:r w:rsidRPr="00A631C8">
        <w:rPr>
          <w:rFonts w:ascii="Arial Nova" w:eastAsia="Times New Roman" w:hAnsi="Arial Nova" w:cs="Arial"/>
          <w:sz w:val="24"/>
          <w:szCs w:val="24"/>
          <w:lang w:eastAsia="en-IN"/>
        </w:rPr>
        <w:br/>
        <w:t>A user can easily get the picture of the IPL predictions</w:t>
      </w:r>
    </w:p>
    <w:p w14:paraId="4D4A3F5D" w14:textId="77777777" w:rsidR="00A631C8" w:rsidRPr="00A631C8" w:rsidRDefault="00A631C8" w:rsidP="00A631C8">
      <w:pPr>
        <w:shd w:val="clear" w:color="auto" w:fill="FFFFFF"/>
        <w:spacing w:before="300" w:after="150" w:line="240" w:lineRule="auto"/>
        <w:outlineLvl w:val="2"/>
        <w:rPr>
          <w:rFonts w:ascii="Arial Nova" w:eastAsia="Times New Roman" w:hAnsi="Arial Nova" w:cs="Arial"/>
          <w:b/>
          <w:bCs/>
          <w:color w:val="2D2828"/>
          <w:sz w:val="24"/>
          <w:szCs w:val="24"/>
          <w:lang w:eastAsia="en-IN"/>
        </w:rPr>
      </w:pPr>
      <w:r w:rsidRPr="00A631C8">
        <w:rPr>
          <w:rFonts w:ascii="Arial Nova" w:eastAsia="Times New Roman" w:hAnsi="Arial Nova" w:cs="Arial"/>
          <w:b/>
          <w:bCs/>
          <w:color w:val="2D2828"/>
          <w:sz w:val="24"/>
          <w:szCs w:val="24"/>
          <w:lang w:eastAsia="en-IN"/>
        </w:rPr>
        <w:t>Technology Architecture:</w:t>
      </w:r>
    </w:p>
    <w:p w14:paraId="346DBA1D" w14:textId="77777777" w:rsidR="00A631C8" w:rsidRPr="00A631C8" w:rsidRDefault="00A631C8" w:rsidP="00A631C8">
      <w:pPr>
        <w:shd w:val="clear" w:color="auto" w:fill="FFFFFF"/>
        <w:spacing w:after="0" w:line="240" w:lineRule="auto"/>
        <w:rPr>
          <w:rFonts w:ascii="Arial Nova" w:eastAsia="Times New Roman" w:hAnsi="Arial Nova" w:cs="Arial"/>
          <w:sz w:val="24"/>
          <w:szCs w:val="24"/>
          <w:lang w:eastAsia="en-IN"/>
        </w:rPr>
      </w:pPr>
      <w:r w:rsidRPr="00A631C8">
        <w:rPr>
          <w:rFonts w:ascii="Arial Nova" w:eastAsia="Times New Roman" w:hAnsi="Arial Nova" w:cs="Arial"/>
          <w:sz w:val="24"/>
          <w:szCs w:val="24"/>
          <w:lang w:eastAsia="en-IN"/>
        </w:rPr>
        <w:br/>
        <w:t>Cognos Analytics</w:t>
      </w:r>
    </w:p>
    <w:p w14:paraId="7089B084" w14:textId="77777777" w:rsidR="00A631C8" w:rsidRPr="00A631C8" w:rsidRDefault="00A631C8" w:rsidP="00A631C8">
      <w:pPr>
        <w:shd w:val="clear" w:color="auto" w:fill="FFFFFF"/>
        <w:spacing w:before="300" w:after="150" w:line="240" w:lineRule="auto"/>
        <w:outlineLvl w:val="2"/>
        <w:rPr>
          <w:rFonts w:ascii="Arial Nova" w:eastAsia="Times New Roman" w:hAnsi="Arial Nova" w:cs="Arial"/>
          <w:b/>
          <w:bCs/>
          <w:color w:val="2D2828"/>
          <w:sz w:val="24"/>
          <w:szCs w:val="24"/>
          <w:lang w:eastAsia="en-IN"/>
        </w:rPr>
      </w:pPr>
      <w:r w:rsidRPr="00A631C8">
        <w:rPr>
          <w:rFonts w:ascii="Arial Nova" w:eastAsia="Times New Roman" w:hAnsi="Arial Nova" w:cs="Arial"/>
          <w:b/>
          <w:bCs/>
          <w:color w:val="2D2828"/>
          <w:sz w:val="24"/>
          <w:szCs w:val="24"/>
          <w:lang w:eastAsia="en-IN"/>
        </w:rPr>
        <w:t>Scope of the Work:</w:t>
      </w:r>
    </w:p>
    <w:p w14:paraId="6D45AAD1" w14:textId="77777777" w:rsidR="00A631C8" w:rsidRPr="00A631C8" w:rsidRDefault="00A631C8" w:rsidP="00A631C8">
      <w:pPr>
        <w:shd w:val="clear" w:color="auto" w:fill="FFFFFF"/>
        <w:spacing w:after="0" w:line="240" w:lineRule="auto"/>
        <w:rPr>
          <w:rFonts w:ascii="Arial Nova" w:eastAsia="Times New Roman" w:hAnsi="Arial Nova" w:cs="Arial"/>
          <w:sz w:val="24"/>
          <w:szCs w:val="24"/>
          <w:lang w:eastAsia="en-IN"/>
        </w:rPr>
      </w:pPr>
      <w:r w:rsidRPr="00A631C8">
        <w:rPr>
          <w:rFonts w:ascii="Arial Nova" w:eastAsia="Times New Roman" w:hAnsi="Arial Nova" w:cs="Arial"/>
          <w:sz w:val="24"/>
          <w:szCs w:val="24"/>
          <w:lang w:eastAsia="en-IN"/>
        </w:rPr>
        <w:br/>
        <w:t>M1 - Creating IBM Cloud and Cognos Analytics Service</w:t>
      </w:r>
    </w:p>
    <w:p w14:paraId="24B6FF4D" w14:textId="77777777" w:rsidR="00A631C8" w:rsidRPr="00A631C8" w:rsidRDefault="00A631C8" w:rsidP="00A631C8">
      <w:pPr>
        <w:shd w:val="clear" w:color="auto" w:fill="FFFFFF"/>
        <w:spacing w:after="0" w:line="240" w:lineRule="auto"/>
        <w:rPr>
          <w:rFonts w:ascii="Arial Nova" w:eastAsia="Times New Roman" w:hAnsi="Arial Nova" w:cs="Arial"/>
          <w:sz w:val="24"/>
          <w:szCs w:val="24"/>
          <w:lang w:eastAsia="en-IN"/>
        </w:rPr>
      </w:pPr>
      <w:r w:rsidRPr="00A631C8">
        <w:rPr>
          <w:rFonts w:ascii="Arial Nova" w:eastAsia="Times New Roman" w:hAnsi="Arial Nova" w:cs="Arial"/>
          <w:sz w:val="24"/>
          <w:szCs w:val="24"/>
          <w:lang w:eastAsia="en-IN"/>
        </w:rPr>
        <w:t>M2 -  Creating a dashboard</w:t>
      </w:r>
    </w:p>
    <w:p w14:paraId="1B6CEBB1" w14:textId="77777777" w:rsidR="00A631C8" w:rsidRPr="00A631C8" w:rsidRDefault="00A631C8" w:rsidP="00A631C8">
      <w:pPr>
        <w:shd w:val="clear" w:color="auto" w:fill="FFFFFF"/>
        <w:spacing w:before="300" w:after="150" w:line="240" w:lineRule="auto"/>
        <w:outlineLvl w:val="2"/>
        <w:rPr>
          <w:rFonts w:ascii="Arial Nova" w:eastAsia="Times New Roman" w:hAnsi="Arial Nova" w:cs="Arial"/>
          <w:b/>
          <w:bCs/>
          <w:color w:val="2D2828"/>
          <w:sz w:val="24"/>
          <w:szCs w:val="24"/>
          <w:lang w:eastAsia="en-IN"/>
        </w:rPr>
      </w:pPr>
      <w:r w:rsidRPr="00A631C8">
        <w:rPr>
          <w:rFonts w:ascii="Arial Nova" w:eastAsia="Times New Roman" w:hAnsi="Arial Nova" w:cs="Arial"/>
          <w:b/>
          <w:bCs/>
          <w:color w:val="2D2828"/>
          <w:sz w:val="24"/>
          <w:szCs w:val="24"/>
          <w:lang w:eastAsia="en-IN"/>
        </w:rPr>
        <w:t>Solution Document Link (Optional from Team):</w:t>
      </w:r>
    </w:p>
    <w:p w14:paraId="3C9A9A0D" w14:textId="6077CEDF" w:rsidR="00A631C8" w:rsidRPr="00A631C8" w:rsidRDefault="00A631C8" w:rsidP="00A631C8">
      <w:pPr>
        <w:shd w:val="clear" w:color="auto" w:fill="FFFFFF"/>
        <w:spacing w:after="0" w:line="240" w:lineRule="auto"/>
        <w:rPr>
          <w:rFonts w:ascii="Arial Nova" w:eastAsia="Times New Roman" w:hAnsi="Arial Nova" w:cs="Arial"/>
          <w:sz w:val="24"/>
          <w:szCs w:val="24"/>
          <w:lang w:eastAsia="en-IN"/>
        </w:rPr>
      </w:pPr>
      <w:r w:rsidRPr="00A631C8">
        <w:rPr>
          <w:rFonts w:ascii="Arial Nova" w:eastAsia="Times New Roman" w:hAnsi="Arial Nova" w:cs="Arial"/>
          <w:sz w:val="24"/>
          <w:szCs w:val="24"/>
          <w:lang w:eastAsia="en-IN"/>
        </w:rPr>
        <w:br/>
      </w:r>
      <w:hyperlink r:id="rId5" w:history="1">
        <w:proofErr w:type="spellStart"/>
        <w:r w:rsidRPr="00A631C8">
          <w:rPr>
            <w:rStyle w:val="Hyperlink"/>
            <w:rFonts w:ascii="Arial Nova" w:eastAsia="Times New Roman" w:hAnsi="Arial Nova" w:cs="Arial"/>
            <w:sz w:val="24"/>
            <w:szCs w:val="24"/>
            <w:lang w:eastAsia="en-IN"/>
          </w:rPr>
          <w:t>Dashboardlink</w:t>
        </w:r>
        <w:proofErr w:type="spellEnd"/>
      </w:hyperlink>
    </w:p>
    <w:p w14:paraId="514188EC" w14:textId="77777777" w:rsidR="00A631C8" w:rsidRPr="00A631C8" w:rsidRDefault="00A631C8" w:rsidP="00A631C8">
      <w:pPr>
        <w:rPr>
          <w:rFonts w:ascii="Arial Nova" w:hAnsi="Arial Nova"/>
          <w:b/>
          <w:bCs/>
          <w:sz w:val="24"/>
          <w:szCs w:val="24"/>
          <w:lang w:val="en-US"/>
        </w:rPr>
      </w:pPr>
    </w:p>
    <w:sectPr w:rsidR="00A631C8" w:rsidRPr="00A63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66C29"/>
    <w:multiLevelType w:val="multilevel"/>
    <w:tmpl w:val="5FC2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1C8"/>
    <w:rsid w:val="00A631C8"/>
    <w:rsid w:val="00E70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C23F"/>
  <w15:chartTrackingRefBased/>
  <w15:docId w15:val="{12FC8E6A-C42B-4B46-92C5-3165C454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31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31C8"/>
    <w:rPr>
      <w:rFonts w:ascii="Times New Roman" w:eastAsia="Times New Roman" w:hAnsi="Times New Roman" w:cs="Times New Roman"/>
      <w:b/>
      <w:bCs/>
      <w:sz w:val="27"/>
      <w:szCs w:val="27"/>
      <w:lang w:eastAsia="en-IN"/>
    </w:rPr>
  </w:style>
  <w:style w:type="paragraph" w:customStyle="1" w:styleId="projectcategorytext">
    <w:name w:val="project_category_text"/>
    <w:basedOn w:val="Normal"/>
    <w:rsid w:val="00A631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skillstext">
    <w:name w:val="project_skills_text"/>
    <w:basedOn w:val="Normal"/>
    <w:rsid w:val="00A631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631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631C8"/>
    <w:rPr>
      <w:color w:val="0563C1" w:themeColor="hyperlink"/>
      <w:u w:val="single"/>
    </w:rPr>
  </w:style>
  <w:style w:type="character" w:styleId="UnresolvedMention">
    <w:name w:val="Unresolved Mention"/>
    <w:basedOn w:val="DefaultParagraphFont"/>
    <w:uiPriority w:val="99"/>
    <w:semiHidden/>
    <w:unhideWhenUsed/>
    <w:rsid w:val="00A63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7384">
      <w:bodyDiv w:val="1"/>
      <w:marLeft w:val="0"/>
      <w:marRight w:val="0"/>
      <w:marTop w:val="0"/>
      <w:marBottom w:val="0"/>
      <w:divBdr>
        <w:top w:val="none" w:sz="0" w:space="0" w:color="auto"/>
        <w:left w:val="none" w:sz="0" w:space="0" w:color="auto"/>
        <w:bottom w:val="none" w:sz="0" w:space="0" w:color="auto"/>
        <w:right w:val="none" w:sz="0" w:space="0" w:color="auto"/>
      </w:divBdr>
      <w:divsChild>
        <w:div w:id="705252854">
          <w:marLeft w:val="0"/>
          <w:marRight w:val="0"/>
          <w:marTop w:val="0"/>
          <w:marBottom w:val="0"/>
          <w:divBdr>
            <w:top w:val="none" w:sz="0" w:space="0" w:color="auto"/>
            <w:left w:val="none" w:sz="0" w:space="0" w:color="auto"/>
            <w:bottom w:val="none" w:sz="0" w:space="0" w:color="auto"/>
            <w:right w:val="none" w:sz="0" w:space="0" w:color="auto"/>
          </w:divBdr>
        </w:div>
      </w:divsChild>
    </w:div>
    <w:div w:id="1484472926">
      <w:bodyDiv w:val="1"/>
      <w:marLeft w:val="0"/>
      <w:marRight w:val="0"/>
      <w:marTop w:val="0"/>
      <w:marBottom w:val="0"/>
      <w:divBdr>
        <w:top w:val="none" w:sz="0" w:space="0" w:color="auto"/>
        <w:left w:val="none" w:sz="0" w:space="0" w:color="auto"/>
        <w:bottom w:val="none" w:sz="0" w:space="0" w:color="auto"/>
        <w:right w:val="none" w:sz="0" w:space="0" w:color="auto"/>
      </w:divBdr>
    </w:div>
    <w:div w:id="1690184067">
      <w:bodyDiv w:val="1"/>
      <w:marLeft w:val="0"/>
      <w:marRight w:val="0"/>
      <w:marTop w:val="0"/>
      <w:marBottom w:val="0"/>
      <w:divBdr>
        <w:top w:val="none" w:sz="0" w:space="0" w:color="auto"/>
        <w:left w:val="none" w:sz="0" w:space="0" w:color="auto"/>
        <w:bottom w:val="none" w:sz="0" w:space="0" w:color="auto"/>
        <w:right w:val="none" w:sz="0" w:space="0" w:color="auto"/>
      </w:divBdr>
      <w:divsChild>
        <w:div w:id="572933418">
          <w:marLeft w:val="0"/>
          <w:marRight w:val="0"/>
          <w:marTop w:val="0"/>
          <w:marBottom w:val="0"/>
          <w:divBdr>
            <w:top w:val="none" w:sz="0" w:space="0" w:color="auto"/>
            <w:left w:val="none" w:sz="0" w:space="0" w:color="auto"/>
            <w:bottom w:val="none" w:sz="0" w:space="0" w:color="auto"/>
            <w:right w:val="none" w:sz="0" w:space="0" w:color="auto"/>
          </w:divBdr>
        </w:div>
        <w:div w:id="69809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s3.ca.analytics.ibm.com/bi/?perspective=dashboard&amp;id=i30707FE08CA0490C827675B729221508&amp;objRef=i30707FE08CA0490C827675B729221508&amp;options%5BdisableGlassPrefetch%5D=true&amp;options%5Bcollections%5D%5BcanvasExtension%5D%5Bid%5D=com.ibm.bi.dashboard.canvasExtension&amp;options%5Bcollections%5D%5BfeatureExtension%5D%5Bid%5D=com.ibm.bi.dashboard.core-features&amp;options%5Bcollections%5D%5Bbuttons%5D%5Bid%5D=com.ibm.bi.dashboard.buttons&amp;options%5Bcollections%5D%5Bwidget%5D%5Bid%5D=com.ibm.bi.dashboard.widgets&amp;options%5Bcollections%5D%5BcontentFeatureExtension%5D%5Bid%5D=com.ibm.bi.dashboard.content-features&amp;options%5Bcollections%5D%5BsaveServices%5D%5Bid%5D=com.ibm.bi.dashboard.saveServices&amp;options%5Bcollections%5D%5Btemplates%5D%5Bid%5D=com.ibm.bi.dashboard.templates&amp;options%5Bcollections%5D%5BvisualizationExtension%5D%5Bid%5D=com.ibm.bi.dashboard.visualizationExtensionCA&amp;options%5Bcollections%5D%5BboardModel%5D%5Bid%5D=com.ibm.bi.dashboard.boardModelExtension&amp;options%5Bcollections%5D%5BcontentTypes%5D%5Bid%5D=com.ibm.bi.dashboard.contentTypes&amp;options%5Bcollections%5D%5BserviceExtension%5D%5Bid%5D=com.ibm.bi.dashboard.serviceExtension&amp;options%5Bcollections%5D%5BlayoutExtension%5D%5Bid%5D=com.ibm.bi.dashboard.layoutExtension&amp;options%5Bcollections%5D%5BcolorSetExtensions%5D%5Bid%5D=com.ibm.bi.dashboard.colorSetExtensions&amp;options%5Bconfig%5D%5Bproduct%5D=CA&amp;options%5Bconfig%5D%5BeditPropertiesLabel%5D=true&amp;options%5Bconfig%5D%5BenableCustomVisualizations%5D=true&amp;options%5Bconfig%5D%5BassetTags%5D%5B%5D=dashboard&amp;options%5Bconfig%5D%5BfilterDock%5D=true&amp;options%5Bconfig%5D%5BshowMembers%5D=true&amp;options%5Bconfig%5D%5Bupgrades%5D=dashboard-core%2Fjs%2Fdashboard%2Fupgrades&amp;options%5Bconfig%5D%5BassetType%5D=exploration&amp;options%5Bconfig%5D%5BgeoService%5D=CA&amp;options%5Bconfig%5D%5BsmartTitle%5D=true&amp;options%5Bconfig%5D%5BnavigationGroupAction%5D=true&amp;options%5Bconfig%5D%5BenableDataQuality%5D=false&amp;options%5Bconfig%5D%5BmemberCalculation%5D=false&amp;isAuthoringMode=false&amp;boardId=i30707FE08CA0490C827675B7292215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 Sai Kiran</dc:creator>
  <cp:keywords/>
  <dc:description/>
  <cp:lastModifiedBy>Gouri Sai Kiran</cp:lastModifiedBy>
  <cp:revision>1</cp:revision>
  <dcterms:created xsi:type="dcterms:W3CDTF">2021-08-18T12:12:00Z</dcterms:created>
  <dcterms:modified xsi:type="dcterms:W3CDTF">2021-08-18T12:18:00Z</dcterms:modified>
</cp:coreProperties>
</file>