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0156" w14:textId="15BA5CA2" w:rsidR="00E035F3" w:rsidRDefault="00B611FB">
      <w:r>
        <w:rPr>
          <w:noProof/>
        </w:rPr>
        <w:pict w14:anchorId="6C2B9AE1">
          <v:rect id="_x0000_s1026" style="position:absolute;margin-left:-39pt;margin-top:-42.05pt;width:141pt;height:102.75pt;z-index:251658240" stroked="f">
            <v:fill r:id="rId5" o:title="smartinternz_thumb" recolor="t" type="frame"/>
          </v:rect>
        </w:pict>
      </w:r>
      <w:r>
        <w:rPr>
          <w:noProof/>
        </w:rPr>
        <w:pict w14:anchorId="6B983E75">
          <v:rect id="_x0000_s1027" style="position:absolute;margin-left:346.5pt;margin-top:-37.55pt;width:166.5pt;height:119.25pt;z-index:251659264" stroked="f">
            <v:fill r:id="rId6" o:title="16091359441581348858SmartBridge_Logo_W_BG" recolor="t" type="frame"/>
          </v:rect>
        </w:pict>
      </w:r>
    </w:p>
    <w:p w14:paraId="42512D5F" w14:textId="3C5B4D89" w:rsidR="00B017B4" w:rsidRDefault="00E035F3">
      <w:r>
        <w:rPr>
          <w:noProof/>
        </w:rPr>
        <w:pict w14:anchorId="1B151D19">
          <v:rect id="_x0000_s1028" style="position:absolute;margin-left:96.75pt;margin-top:117pt;width:263.25pt;height:187.5pt;z-index:251660288" stroked="f">
            <v:fill r:id="rId7" o:title="Capture" recolor="t" type="frame"/>
          </v:rect>
        </w:pict>
      </w:r>
    </w:p>
    <w:p w14:paraId="2AE607D3" w14:textId="55C6EA2A" w:rsidR="00E035F3" w:rsidRDefault="00E035F3"/>
    <w:p w14:paraId="4B123628" w14:textId="14B481C3" w:rsidR="00E035F3" w:rsidRDefault="00E035F3"/>
    <w:p w14:paraId="6BE2D886" w14:textId="78997FD7" w:rsidR="00E035F3" w:rsidRDefault="00E035F3"/>
    <w:p w14:paraId="33CA625A" w14:textId="762BEB49" w:rsidR="00E035F3" w:rsidRDefault="00E035F3"/>
    <w:p w14:paraId="0DEE527F" w14:textId="0ADF9919" w:rsidR="00E035F3" w:rsidRDefault="00E035F3"/>
    <w:p w14:paraId="3F010815" w14:textId="259FE9B8" w:rsidR="00E035F3" w:rsidRDefault="00E035F3"/>
    <w:p w14:paraId="02D5F464" w14:textId="650D4ACF" w:rsidR="00E035F3" w:rsidRDefault="00E035F3"/>
    <w:p w14:paraId="49FBE707" w14:textId="5FDAE3BD" w:rsidR="00E035F3" w:rsidRDefault="00E035F3"/>
    <w:p w14:paraId="6B5FAE96" w14:textId="50B9A408" w:rsidR="00E035F3" w:rsidRDefault="00E035F3"/>
    <w:p w14:paraId="7CD6A457" w14:textId="516B8ADA" w:rsidR="00E035F3" w:rsidRDefault="00E035F3"/>
    <w:p w14:paraId="25BAA0BE" w14:textId="03B560CF" w:rsidR="00E035F3" w:rsidRDefault="00E035F3"/>
    <w:p w14:paraId="17C4A10D" w14:textId="6D634031" w:rsidR="00E035F3" w:rsidRDefault="00E035F3"/>
    <w:p w14:paraId="13A29B27" w14:textId="6026EAAD" w:rsidR="00E035F3" w:rsidRDefault="00E035F3"/>
    <w:p w14:paraId="5005E1F0" w14:textId="0CB98E08" w:rsidR="00E035F3" w:rsidRDefault="00E035F3"/>
    <w:p w14:paraId="07B0AA32" w14:textId="77777777" w:rsidR="00827395" w:rsidRPr="00827395" w:rsidRDefault="00E035F3" w:rsidP="00827395">
      <w:pPr>
        <w:jc w:val="center"/>
        <w:rPr>
          <w:b/>
          <w:bCs/>
          <w:sz w:val="28"/>
          <w:szCs w:val="28"/>
        </w:rPr>
      </w:pPr>
      <w:r w:rsidRPr="00827395">
        <w:rPr>
          <w:b/>
          <w:bCs/>
          <w:sz w:val="28"/>
          <w:szCs w:val="28"/>
        </w:rPr>
        <w:t>Project Details</w:t>
      </w:r>
    </w:p>
    <w:p w14:paraId="4B86DD25" w14:textId="1F7DEE3F" w:rsidR="00E035F3" w:rsidRPr="00827395" w:rsidRDefault="00E035F3" w:rsidP="00827395">
      <w:pPr>
        <w:jc w:val="center"/>
        <w:rPr>
          <w:b/>
          <w:bCs/>
          <w:color w:val="0070C0"/>
          <w:sz w:val="32"/>
          <w:szCs w:val="32"/>
        </w:rPr>
      </w:pPr>
      <w:r w:rsidRPr="00827395">
        <w:rPr>
          <w:b/>
          <w:bCs/>
          <w:color w:val="0070C0"/>
          <w:sz w:val="32"/>
          <w:szCs w:val="32"/>
        </w:rPr>
        <w:t>IBM Cognos Powered HR and People Analytics Dashboard</w:t>
      </w:r>
    </w:p>
    <w:p w14:paraId="3B030D53" w14:textId="77777777" w:rsidR="00827395" w:rsidRDefault="00827395" w:rsidP="00E035F3"/>
    <w:p w14:paraId="2CF8138F" w14:textId="35528D4A" w:rsidR="00E035F3" w:rsidRPr="00827395" w:rsidRDefault="00E035F3" w:rsidP="00827395">
      <w:pPr>
        <w:jc w:val="center"/>
        <w:rPr>
          <w:b/>
          <w:bCs/>
          <w:color w:val="0070C0"/>
        </w:rPr>
      </w:pPr>
      <w:r w:rsidRPr="00827395">
        <w:rPr>
          <w:b/>
          <w:bCs/>
        </w:rPr>
        <w:t>Student Name:</w:t>
      </w:r>
      <w:r>
        <w:t xml:space="preserve"> </w:t>
      </w:r>
      <w:r w:rsidRPr="00827395">
        <w:rPr>
          <w:b/>
          <w:bCs/>
          <w:color w:val="0070C0"/>
        </w:rPr>
        <w:t>Debadrito Saha</w:t>
      </w:r>
    </w:p>
    <w:p w14:paraId="5D86FEFF" w14:textId="77777777" w:rsidR="00827395" w:rsidRDefault="00E035F3" w:rsidP="00827395">
      <w:pPr>
        <w:jc w:val="center"/>
      </w:pPr>
      <w:r w:rsidRPr="00827395">
        <w:rPr>
          <w:b/>
          <w:bCs/>
        </w:rPr>
        <w:t>Institute Name:</w:t>
      </w:r>
      <w:r>
        <w:t xml:space="preserve"> </w:t>
      </w:r>
      <w:r w:rsidRPr="00827395">
        <w:rPr>
          <w:b/>
          <w:bCs/>
          <w:color w:val="0070C0"/>
        </w:rPr>
        <w:t>Symbiosis Institute of Business Management, Pune</w:t>
      </w:r>
    </w:p>
    <w:p w14:paraId="5CF4FF0B" w14:textId="77777777" w:rsidR="00827395" w:rsidRDefault="00827395" w:rsidP="00827395">
      <w:pPr>
        <w:jc w:val="center"/>
      </w:pPr>
      <w:r w:rsidRPr="00827395">
        <w:rPr>
          <w:b/>
          <w:bCs/>
        </w:rPr>
        <w:t>SmartInternz Email Credentials</w:t>
      </w:r>
      <w:r w:rsidRPr="00827395">
        <w:rPr>
          <w:b/>
          <w:bCs/>
        </w:rPr>
        <w:t>:</w:t>
      </w:r>
      <w:r>
        <w:t xml:space="preserve">  </w:t>
      </w:r>
      <w:hyperlink r:id="rId8" w:tgtFrame="_blank" w:history="1">
        <w:r w:rsidRPr="00827395">
          <w:rPr>
            <w:b/>
            <w:bCs/>
            <w:color w:val="0070C0"/>
          </w:rPr>
          <w:t>SI2021IBMPB00166@smartinternz.com</w:t>
        </w:r>
      </w:hyperlink>
    </w:p>
    <w:p w14:paraId="5EEA9804" w14:textId="334CCFBD" w:rsidR="00E035F3" w:rsidRDefault="00827395" w:rsidP="00827395">
      <w:pPr>
        <w:jc w:val="center"/>
      </w:pPr>
      <w:r w:rsidRPr="00827395">
        <w:rPr>
          <w:b/>
          <w:bCs/>
        </w:rPr>
        <w:t>Personal Email id:</w:t>
      </w:r>
      <w:r>
        <w:t xml:space="preserve"> </w:t>
      </w:r>
      <w:r w:rsidRPr="00827395">
        <w:rPr>
          <w:b/>
          <w:bCs/>
          <w:color w:val="0070C0"/>
        </w:rPr>
        <w:t>debadrito.saha.mba22@associates.sibmpune.edu.in</w:t>
      </w:r>
      <w:r w:rsidR="00E035F3">
        <w:br w:type="page"/>
      </w:r>
    </w:p>
    <w:p w14:paraId="12CBBC00" w14:textId="40A2C046" w:rsidR="00E035F3" w:rsidRPr="00B611FB" w:rsidRDefault="00827395">
      <w:pPr>
        <w:rPr>
          <w:b/>
          <w:bCs/>
        </w:rPr>
      </w:pPr>
      <w:r w:rsidRPr="00B611FB">
        <w:rPr>
          <w:b/>
          <w:bCs/>
        </w:rPr>
        <w:lastRenderedPageBreak/>
        <w:t>Project Objectives:</w:t>
      </w:r>
    </w:p>
    <w:p w14:paraId="380AFA2C" w14:textId="77777777" w:rsidR="00827395" w:rsidRDefault="00827395" w:rsidP="008273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475C"/>
        </w:rPr>
      </w:pPr>
      <w:r>
        <w:rPr>
          <w:rFonts w:ascii="Calibri" w:hAnsi="Calibri" w:cs="Calibri"/>
          <w:color w:val="000000"/>
        </w:rPr>
        <w:t>Know fundamental concepts and can work on IBM Cognos Analytics.</w:t>
      </w:r>
    </w:p>
    <w:p w14:paraId="182C3C2F" w14:textId="77777777" w:rsidR="00827395" w:rsidRDefault="00827395" w:rsidP="008273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475C"/>
        </w:rPr>
      </w:pPr>
      <w:r>
        <w:rPr>
          <w:rFonts w:ascii="Calibri" w:hAnsi="Calibri" w:cs="Calibri"/>
          <w:color w:val="000000"/>
        </w:rPr>
        <w:t>Gain a broad understanding of plotting different graphs.</w:t>
      </w:r>
    </w:p>
    <w:p w14:paraId="740D9483" w14:textId="77777777" w:rsidR="00827395" w:rsidRDefault="00827395" w:rsidP="00827395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Open Sans" w:hAnsi="Open Sans" w:cs="Open Sans"/>
          <w:color w:val="35475C"/>
        </w:rPr>
      </w:pPr>
      <w:r>
        <w:rPr>
          <w:rFonts w:ascii="Calibri" w:hAnsi="Calibri" w:cs="Calibri"/>
          <w:color w:val="000000"/>
        </w:rPr>
        <w:t>Able to create meaningful dashboards</w:t>
      </w:r>
    </w:p>
    <w:p w14:paraId="20D119B4" w14:textId="77777777" w:rsidR="00B611FB" w:rsidRDefault="00B611FB"/>
    <w:p w14:paraId="3EB704D6" w14:textId="7C13DB4D" w:rsidR="00827395" w:rsidRPr="00B611FB" w:rsidRDefault="00A719EE">
      <w:pPr>
        <w:rPr>
          <w:b/>
          <w:bCs/>
        </w:rPr>
      </w:pPr>
      <w:r w:rsidRPr="00B611FB">
        <w:rPr>
          <w:b/>
          <w:bCs/>
        </w:rPr>
        <w:t>Project Flow:</w:t>
      </w:r>
    </w:p>
    <w:p w14:paraId="343FE080" w14:textId="77777777" w:rsidR="00A719EE" w:rsidRPr="00B611FB" w:rsidRDefault="00A719EE" w:rsidP="00A719E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IBM Cloud Account</w:t>
      </w:r>
    </w:p>
    <w:p w14:paraId="11944E6B" w14:textId="77777777" w:rsidR="00A719EE" w:rsidRPr="00B611FB" w:rsidRDefault="00A719EE" w:rsidP="00A719E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Log in to Cognos Analytics</w:t>
      </w:r>
    </w:p>
    <w:p w14:paraId="01911007" w14:textId="77777777" w:rsidR="00A719EE" w:rsidRPr="00B611FB" w:rsidRDefault="00A719EE" w:rsidP="00A719E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Working with the Dataset</w:t>
      </w:r>
    </w:p>
    <w:p w14:paraId="35209604" w14:textId="77777777" w:rsidR="00A719EE" w:rsidRPr="00B611FB" w:rsidRDefault="00A719EE" w:rsidP="00A719E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Understand the Dataset</w:t>
      </w:r>
    </w:p>
    <w:p w14:paraId="3E27D725" w14:textId="77777777" w:rsidR="00A719EE" w:rsidRPr="00B611FB" w:rsidRDefault="00A719EE" w:rsidP="00A719EE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Loading the Dataset</w:t>
      </w:r>
    </w:p>
    <w:p w14:paraId="1975748F" w14:textId="77777777" w:rsidR="00A719EE" w:rsidRPr="00B611FB" w:rsidRDefault="00A719EE" w:rsidP="00A719E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611FB">
        <w:rPr>
          <w:rFonts w:asciiTheme="minorHAnsi" w:eastAsiaTheme="minorHAnsi" w:hAnsiTheme="minorHAnsi" w:cstheme="minorBidi"/>
          <w:sz w:val="22"/>
          <w:szCs w:val="22"/>
        </w:rPr>
        <w:t>Data visualization charts</w:t>
      </w:r>
    </w:p>
    <w:p w14:paraId="355F9B90" w14:textId="10D3C444" w:rsidR="00A719EE" w:rsidRDefault="00A719EE"/>
    <w:p w14:paraId="271D2F2F" w14:textId="4A1B8E86" w:rsidR="00B611FB" w:rsidRPr="00B611FB" w:rsidRDefault="00B611FB" w:rsidP="00B611FB">
      <w:pPr>
        <w:jc w:val="center"/>
        <w:rPr>
          <w:b/>
          <w:bCs/>
        </w:rPr>
      </w:pPr>
      <w:r w:rsidRPr="00B611FB">
        <w:rPr>
          <w:b/>
          <w:bCs/>
        </w:rPr>
        <w:t>Project Details</w:t>
      </w:r>
    </w:p>
    <w:p w14:paraId="369239E8" w14:textId="22C43C0B" w:rsidR="00A719EE" w:rsidRDefault="00A719EE"/>
    <w:p w14:paraId="015583B6" w14:textId="245B8F73" w:rsidR="00A719EE" w:rsidRPr="00B611FB" w:rsidRDefault="00A719EE">
      <w:pPr>
        <w:rPr>
          <w:b/>
          <w:bCs/>
        </w:rPr>
      </w:pPr>
      <w:r w:rsidRPr="00B611FB">
        <w:rPr>
          <w:b/>
          <w:bCs/>
        </w:rPr>
        <w:t>IBM Cloud Account:</w:t>
      </w:r>
    </w:p>
    <w:p w14:paraId="7F867B8E" w14:textId="117BF2E0" w:rsidR="00A719EE" w:rsidRDefault="00A719EE">
      <w:r>
        <w:rPr>
          <w:noProof/>
        </w:rPr>
        <w:drawing>
          <wp:inline distT="0" distB="0" distL="0" distR="0" wp14:anchorId="5B213811" wp14:editId="47CCBF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AA9F" w14:textId="77777777" w:rsidR="00B611FB" w:rsidRDefault="00B611FB"/>
    <w:p w14:paraId="013EE6B8" w14:textId="77777777" w:rsidR="00B611FB" w:rsidRDefault="00B611FB"/>
    <w:p w14:paraId="708779BC" w14:textId="225A6770" w:rsidR="00E035F3" w:rsidRDefault="00A719EE">
      <w:r>
        <w:lastRenderedPageBreak/>
        <w:t>Logging into Cognos Analytics:</w:t>
      </w:r>
    </w:p>
    <w:p w14:paraId="39339590" w14:textId="540726B7" w:rsidR="00E035F3" w:rsidRDefault="00A719EE">
      <w:r>
        <w:rPr>
          <w:noProof/>
        </w:rPr>
        <w:drawing>
          <wp:inline distT="0" distB="0" distL="0" distR="0" wp14:anchorId="3165131F" wp14:editId="18396D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66DF" w14:textId="3B4E4F08" w:rsidR="00E035F3" w:rsidRDefault="00E035F3"/>
    <w:p w14:paraId="08E92F85" w14:textId="0626F7BB" w:rsidR="00E035F3" w:rsidRPr="00B611FB" w:rsidRDefault="00A719EE">
      <w:pPr>
        <w:rPr>
          <w:b/>
          <w:bCs/>
        </w:rPr>
      </w:pPr>
      <w:r w:rsidRPr="00B611FB">
        <w:rPr>
          <w:b/>
          <w:bCs/>
        </w:rPr>
        <w:t>Working with the dataset:</w:t>
      </w:r>
    </w:p>
    <w:p w14:paraId="5F683BA1" w14:textId="77777777" w:rsidR="00A719EE" w:rsidRDefault="00A719EE" w:rsidP="00A719EE">
      <w:r>
        <w:t xml:space="preserve">The dataset is present at </w:t>
      </w:r>
    </w:p>
    <w:p w14:paraId="3CC48820" w14:textId="77777777" w:rsidR="00A719EE" w:rsidRDefault="00A719EE" w:rsidP="00A719EE">
      <w:hyperlink r:id="rId11" w:history="1">
        <w:r w:rsidRPr="00AA53BE">
          <w:rPr>
            <w:rStyle w:val="Hyperlink"/>
          </w:rPr>
          <w:t>https://www.kaggle.com/pavansubhasht/ibm-hr-analytics-attrition-dataset</w:t>
        </w:r>
      </w:hyperlink>
    </w:p>
    <w:p w14:paraId="1FFA64D4" w14:textId="528644E4" w:rsidR="00A719EE" w:rsidRDefault="00A719EE"/>
    <w:p w14:paraId="03D09252" w14:textId="6525C8B4" w:rsidR="00A719EE" w:rsidRPr="00B611FB" w:rsidRDefault="00A719EE">
      <w:pPr>
        <w:rPr>
          <w:b/>
          <w:bCs/>
        </w:rPr>
      </w:pPr>
      <w:r w:rsidRPr="00B611FB">
        <w:rPr>
          <w:b/>
          <w:bCs/>
        </w:rPr>
        <w:t>Data Visualization Charts:</w:t>
      </w:r>
    </w:p>
    <w:p w14:paraId="1C867D65" w14:textId="77777777" w:rsidR="00B611FB" w:rsidRDefault="00B611FB">
      <w:r>
        <w:t>Various Data Visualization Charts are as follows.</w:t>
      </w:r>
    </w:p>
    <w:p w14:paraId="08370D69" w14:textId="77777777" w:rsidR="00B611FB" w:rsidRDefault="00B611FB"/>
    <w:p w14:paraId="772FB428" w14:textId="77777777" w:rsidR="00B611FB" w:rsidRDefault="00B611FB"/>
    <w:p w14:paraId="58A8F43C" w14:textId="77777777" w:rsidR="00B611FB" w:rsidRDefault="00B611FB"/>
    <w:p w14:paraId="182E06D5" w14:textId="77777777" w:rsidR="00B611FB" w:rsidRDefault="00B611FB"/>
    <w:p w14:paraId="0D8C9B06" w14:textId="77777777" w:rsidR="00B611FB" w:rsidRDefault="00B611FB"/>
    <w:p w14:paraId="0A1D0CA8" w14:textId="77777777" w:rsidR="00B611FB" w:rsidRDefault="00B611FB"/>
    <w:p w14:paraId="75919381" w14:textId="6623E535" w:rsidR="00B611FB" w:rsidRDefault="00B611FB">
      <w:r>
        <w:t xml:space="preserve"> </w:t>
      </w:r>
    </w:p>
    <w:p w14:paraId="03E5BDA8" w14:textId="6E5A24E1" w:rsidR="00A719EE" w:rsidRDefault="00B611FB">
      <w:r>
        <w:lastRenderedPageBreak/>
        <w:t xml:space="preserve">1. </w:t>
      </w:r>
      <w:r w:rsidR="00A719EE">
        <w:t>Analysing Age, Total Working Years, Attrition, Years At Company and Monthly Income</w:t>
      </w:r>
    </w:p>
    <w:p w14:paraId="6FAFAD50" w14:textId="77777777" w:rsidR="00A719EE" w:rsidRDefault="00A719EE">
      <w:r>
        <w:rPr>
          <w:noProof/>
        </w:rPr>
        <w:drawing>
          <wp:inline distT="0" distB="0" distL="0" distR="0" wp14:anchorId="4FE0A2EE" wp14:editId="6A3B35A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285" w14:textId="77777777" w:rsidR="00A719EE" w:rsidRDefault="00A719EE"/>
    <w:p w14:paraId="54F01FE0" w14:textId="735F6D6C" w:rsidR="00A719EE" w:rsidRDefault="00B611FB">
      <w:r>
        <w:t xml:space="preserve">2. </w:t>
      </w:r>
      <w:r w:rsidR="00A719EE">
        <w:t>Analyzing of Attrition by Job Role</w:t>
      </w:r>
    </w:p>
    <w:p w14:paraId="4690D47D" w14:textId="34D77788" w:rsidR="00A719EE" w:rsidRDefault="00A719EE">
      <w:r>
        <w:rPr>
          <w:noProof/>
        </w:rPr>
        <w:drawing>
          <wp:inline distT="0" distB="0" distL="0" distR="0" wp14:anchorId="4B389751" wp14:editId="1340B7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619B" w14:textId="77777777" w:rsidR="00B611FB" w:rsidRDefault="00B611FB"/>
    <w:p w14:paraId="49116A42" w14:textId="55A0861F" w:rsidR="00A719EE" w:rsidRDefault="00B611FB">
      <w:r>
        <w:lastRenderedPageBreak/>
        <w:t xml:space="preserve">3. </w:t>
      </w:r>
      <w:r w:rsidR="004E0FDD">
        <w:t>Attrition by number of companies worked colored by Job Role</w:t>
      </w:r>
    </w:p>
    <w:p w14:paraId="093925D8" w14:textId="11C96C00" w:rsidR="00A719EE" w:rsidRDefault="00A719EE">
      <w:r>
        <w:rPr>
          <w:noProof/>
        </w:rPr>
        <w:drawing>
          <wp:inline distT="0" distB="0" distL="0" distR="0" wp14:anchorId="08124C9A" wp14:editId="3A6D650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6214" w14:textId="77777777" w:rsidR="00B611FB" w:rsidRDefault="00B611FB"/>
    <w:p w14:paraId="77410726" w14:textId="17B0164A" w:rsidR="00A719EE" w:rsidRDefault="00B611FB">
      <w:r>
        <w:t xml:space="preserve">4. </w:t>
      </w:r>
      <w:r w:rsidR="004E0FDD">
        <w:t>Years In Current Role by Years since last promotion colored by Attrition</w:t>
      </w:r>
    </w:p>
    <w:p w14:paraId="181677CB" w14:textId="7CFB67C7" w:rsidR="00A719EE" w:rsidRDefault="00A719EE">
      <w:r>
        <w:rPr>
          <w:noProof/>
        </w:rPr>
        <w:drawing>
          <wp:inline distT="0" distB="0" distL="0" distR="0" wp14:anchorId="0EC815CC" wp14:editId="67993E6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C6C7" w14:textId="77777777" w:rsidR="00B611FB" w:rsidRDefault="00B611FB"/>
    <w:p w14:paraId="53C93B3F" w14:textId="48702F3B" w:rsidR="00A719EE" w:rsidRDefault="00B611FB">
      <w:r>
        <w:lastRenderedPageBreak/>
        <w:t xml:space="preserve">5. </w:t>
      </w:r>
      <w:r w:rsidR="004E0FDD">
        <w:t>Attrition for Years with Current Manager Hierarchy</w:t>
      </w:r>
    </w:p>
    <w:p w14:paraId="4DCA27C1" w14:textId="6FF2E49C" w:rsidR="00A719EE" w:rsidRDefault="00A719EE">
      <w:r>
        <w:rPr>
          <w:noProof/>
        </w:rPr>
        <w:drawing>
          <wp:inline distT="0" distB="0" distL="0" distR="0" wp14:anchorId="2837A583" wp14:editId="7BB1D2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D81B" w14:textId="77777777" w:rsidR="00B611FB" w:rsidRDefault="00B611FB"/>
    <w:p w14:paraId="543938C5" w14:textId="6AE9F7F3" w:rsidR="00A719EE" w:rsidRDefault="00B611FB">
      <w:r>
        <w:t>6. Final dashboard</w:t>
      </w:r>
    </w:p>
    <w:p w14:paraId="64CFB6C1" w14:textId="5F072536" w:rsidR="00A719EE" w:rsidRDefault="004E0FDD">
      <w:r>
        <w:rPr>
          <w:noProof/>
        </w:rPr>
        <w:drawing>
          <wp:inline distT="0" distB="0" distL="0" distR="0" wp14:anchorId="624F7165" wp14:editId="6211C6D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7E68" w14:textId="0F9D23F1" w:rsidR="004E0FDD" w:rsidRDefault="004E0FDD"/>
    <w:p w14:paraId="55F2B77B" w14:textId="06027E30" w:rsidR="00B611FB" w:rsidRDefault="00B611FB" w:rsidP="00B611FB">
      <w:pPr>
        <w:jc w:val="both"/>
      </w:pPr>
      <w:r w:rsidRPr="00B611FB">
        <w:rPr>
          <w:b/>
          <w:bCs/>
        </w:rPr>
        <w:lastRenderedPageBreak/>
        <w:t>Conclusion:</w:t>
      </w:r>
      <w:r>
        <w:rPr>
          <w:b/>
          <w:bCs/>
        </w:rPr>
        <w:t xml:space="preserve"> </w:t>
      </w:r>
      <w:r w:rsidRPr="00B611FB">
        <w:t xml:space="preserve">IBM Cognos </w:t>
      </w:r>
      <w:r>
        <w:t>Analytics</w:t>
      </w:r>
      <w:r w:rsidRPr="00B611FB">
        <w:t xml:space="preserve"> is a</w:t>
      </w:r>
      <w:r>
        <w:t>n</w:t>
      </w:r>
      <w:r w:rsidRPr="00B611FB">
        <w:t xml:space="preserve"> integrated business intelligence suite by IBM. It provides a toolset for reporting, analytics, score</w:t>
      </w:r>
      <w:r>
        <w:t xml:space="preserve"> </w:t>
      </w:r>
      <w:r w:rsidRPr="00B611FB">
        <w:t>carding, and monitoring of events and metrics. The software consists of several components designed to meet the different information requirement</w:t>
      </w:r>
      <w:r>
        <w:t>s. It is extremely useful for data visualization and modelling.</w:t>
      </w:r>
    </w:p>
    <w:p w14:paraId="347851E3" w14:textId="4C3B3AA3" w:rsidR="00B611FB" w:rsidRDefault="00B611FB" w:rsidP="00B611FB">
      <w:pPr>
        <w:jc w:val="both"/>
      </w:pPr>
      <w:r>
        <w:t xml:space="preserve">Here, in this assignment, </w:t>
      </w:r>
      <w:r w:rsidRPr="00B611FB">
        <w:t xml:space="preserve">IBM Cognos </w:t>
      </w:r>
      <w:r>
        <w:t>Analytics</w:t>
      </w:r>
      <w:r>
        <w:t xml:space="preserve"> is leveraged to get insights about various HR parameters in an  organization with the help of different types of charts.</w:t>
      </w:r>
    </w:p>
    <w:p w14:paraId="45D1AC15" w14:textId="17C371BB" w:rsidR="00E035F3" w:rsidRDefault="00E035F3"/>
    <w:p w14:paraId="3FEECD14" w14:textId="473E504E" w:rsidR="00E035F3" w:rsidRDefault="00E035F3"/>
    <w:p w14:paraId="3C9BAA96" w14:textId="77777777" w:rsidR="00E035F3" w:rsidRDefault="00E035F3"/>
    <w:sectPr w:rsidR="00E035F3" w:rsidSect="00B611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0F64"/>
    <w:multiLevelType w:val="multilevel"/>
    <w:tmpl w:val="2D8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32E04"/>
    <w:multiLevelType w:val="multilevel"/>
    <w:tmpl w:val="FB0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722BB"/>
    <w:multiLevelType w:val="multilevel"/>
    <w:tmpl w:val="4B3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09A6"/>
    <w:rsid w:val="004509A6"/>
    <w:rsid w:val="004E0FDD"/>
    <w:rsid w:val="00827395"/>
    <w:rsid w:val="00A719EE"/>
    <w:rsid w:val="00B017B4"/>
    <w:rsid w:val="00B611FB"/>
    <w:rsid w:val="00E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0A115D"/>
  <w15:chartTrackingRefBased/>
  <w15:docId w15:val="{0400896F-CC46-4A19-8694-5489D18E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3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71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2021IBMPB00166@smartinternz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pavansubhasht/ibm-hr-analytics-attrition-datase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DEBADRITO SAHA</dc:creator>
  <cp:keywords/>
  <dc:description/>
  <cp:lastModifiedBy>DEBADRITO SAHA</cp:lastModifiedBy>
  <cp:revision>3</cp:revision>
  <dcterms:created xsi:type="dcterms:W3CDTF">2021-10-14T06:34:00Z</dcterms:created>
  <dcterms:modified xsi:type="dcterms:W3CDTF">2021-10-14T07:22:00Z</dcterms:modified>
</cp:coreProperties>
</file>