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Sofia-pro Regular" w:eastAsia="Sofia-pro Regular" w:hAnsi="Sofia-pro Regular" w:cs="Sofia-pro Regular"/>
          <w:b w:val="false"/>
          <w:i w:val="false"/>
          <w:strike w:val="false"/>
          <w:color w:val="273239"/>
          <w:spacing w:val="0"/>
          <w:sz w:val="22"/>
          <w:u w:val="none"/>
          <w:shd w:fill="FFFFFF" w:val="clear" w:color="auto"/>
        </w:rPr>
        <w:t xml:space="preserve">                                     </w:t>
      </w:r>
      <w:r>
        <w:rPr>
          <w:rFonts w:ascii="Sofia-pro Regular" w:eastAsia="Sofia-pro Regular" w:hAnsi="Sofia-pro Regular" w:cs="Sofia-pro Regular"/>
          <w:b w:val="false"/>
          <w:i w:val="false"/>
          <w:color w:val="273239"/>
          <w:spacing w:val="0"/>
          <w:sz w:val="22"/>
          <w:u w:val="single"/>
          <w:shd w:fill="FFFFFF" w:val="clear" w:color="auto"/>
        </w:rPr>
        <w:t xml:space="preserve">  </w:t>
      </w:r>
      <w:r>
        <w:rPr>
          <w:rFonts w:ascii="Sofia-pro Regular" w:eastAsia="Sofia-pro Regular" w:hAnsi="Sofia-pro Regular" w:cs="Sofia-pro Regular"/>
          <w:b w:val="false"/>
          <w:i w:val="false"/>
          <w:color w:val="273239"/>
          <w:spacing w:val="0"/>
          <w:sz w:val="36"/>
          <w:u w:val="single"/>
          <w:shd w:fill="FFFFFF" w:val="clear" w:color="auto"/>
        </w:rPr>
        <w:t>GROCERY APP</w:t>
      </w:r>
      <w:r>
        <w:rPr>
          <w:rFonts w:ascii="Sofia-pro Regular" w:eastAsia="Sofia-pro Regular" w:hAnsi="Sofia-pro Regular" w:cs="Sofia-pro Regular"/>
          <w:b w:val="false"/>
          <w:i w:val="false"/>
          <w:strike w:val="false"/>
          <w:color w:val="273239"/>
          <w:spacing w:val="0"/>
          <w:sz w:val="36"/>
          <w:u w:val="none"/>
          <w:shd w:fill="FFFFFF" w:val="clear" w:color="auto"/>
        </w:rPr>
        <w:t xml:space="preserve">  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Sofia-pro Regular" w:eastAsia="Sofia-pro Regular" w:hAnsi="Sofia-pro Regular" w:cs="Sofia-pro Regular"/>
          <w:b w:val="false"/>
          <w:i w:val="false"/>
          <w:strike w:val="false"/>
          <w:color w:val="273239"/>
          <w:spacing w:val="0"/>
          <w:sz w:val="22"/>
          <w:u w:val="none"/>
          <w:shd w:fill="FFFFFF" w:val="clear" w:color="auto"/>
        </w:rPr>
        <w:t xml:space="preserve">                                            GROCERY APP                        </w:t>
      </w:r>
    </w:p>
    <w:p>
      <w:pPr>
        <w:pStyle w:val="Heading1"/>
        <w:pBdr/>
        <w:shd w:fill="FFFFFF" w:val="clear" w:color="auto"/>
        <w:bidi w:val="false"/>
        <w:spacing w:after="0"/>
        <w:jc w:val="center"/>
        <w:outlineLvl w:val="0"/>
      </w:pP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TITLE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: To build an grocery app by using android.</w:t>
      </w:r>
    </w:p>
    <w:p>
      <w:pPr>
        <w:pStyle w:val="Normal"/>
        <w:bidi w:val="false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SOFTWARE REQUIRED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: android studio.2021.2.1 and some other tools.</w:t>
      </w:r>
    </w:p>
    <w:p>
      <w:pPr>
        <w:pStyle w:val="Normal"/>
        <w:bidi w:val="false"/>
        <w:rPr>
          <w:b w:val="true"/>
        </w:rPr>
      </w:pPr>
    </w:p>
    <w:p>
      <w:pPr>
        <w:pStyle w:val="Normal"/>
        <w:bidi w:val="false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INTRODUCTION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:</w:t>
      </w:r>
    </w:p>
    <w:p>
      <w:pPr>
        <w:pStyle w:val="Normal"/>
        <w:bidi w:val="false"/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</w:p>
    <w:p>
      <w:pPr>
        <w:pStyle w:val="Normal"/>
        <w:shd w:fill="FFFFFF" w:val="clear" w:color="auto"/>
        <w:bidi w:val="false"/>
        <w:spacing w:after="105" w:before="105"/>
        <w:rPr>
          <w:b w:val="false"/>
          <w:i w:val="false"/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An online grocer is either a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"https://en.wikipedia.org/wiki/Brick_and_mortar"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brick-and-mortar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"https://en.wikipedia.org/wiki/Supermarket"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supermarket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"https://en.wikipedia.org/wiki/Grocery_store"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grocery store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that allows online ordering, or a standalone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"https://en.wikipedia.org/wiki/E-commerce"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e-commerce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service that includes grocery items.There is usually a delivery charge for this service. Brick-and-mortar supermarkets that have built internet channels to better service their clients are known as online grocers.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Online grocery delivery services are available throughout Europe, Asia and North America, mostly in urban c enters. The online ordering is done through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"https://en.wikipedia.org/wiki/E-commerce"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e-commerce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"https://en.wikipedia.org/wiki/Website"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websites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"https://en.wikipedia.org/wiki/Mobile_app"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mobile apps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The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"https://en.wikipedia.org/wiki/COVID-19_pandemic"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COVID-19 pandemic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greatly accelerated the growth of online grocers, and in the first few months of the pandemics online grocery shopping increased by 300%.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In addition, first-time online grocery shoppers accounted for 41 percent of online grocery shoppers.The epidemic of COVID-19 has hastened the uptake of online grocery shopping. Pre-COVID-19 food shopping activity accounted for 9 percent of the market, but 63 percent of consumers worldwide purchased more groceries online after the outbreak than they did before they were socially isolated.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>Most local online grocers have their own drivers. The most common type of personal delivery involves storing grocery inventory in a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fldChar w:fldCharType="begin"/>
        <w:instrText>HYPERLINK "https://en.wikipedia.org/wiki/Warehouse"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t>warehouse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to deliver to customers once orders are placed. Another type of personal delivery which is less common is based on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fldChar w:fldCharType="begin"/>
        <w:instrText>HYPERLINK "https://en.wikipedia.org/wiki/Just_in_time_(business)"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t>just-in-time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business in which there is no warehouse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fldChar w:fldCharType="begin"/>
        <w:instrText>HYPERLINK "https://en.wikipedia.org/wiki/Inventory"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t>inventory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>. In this type of delivery, customers place orders for next-day delivery. The online grocer shops for the groceries on the morning of the delivery day.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Some grocery fulfilment enters are set up as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"https://en.wikipedia.org/wiki/Dark_store"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dark stores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. Online-only grocers typically have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"https://en.wikipedia.org/wiki/Warehouses"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warehouses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"https://en.wikipedia.org/wiki/Distribution_centers"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distribution centres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nearby, to allow local shipping of refrigerated items.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Online grocers with a large regional or national delivery area may ship groceries using courier services. If the order contains cold or frozen items, this involves "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"https://en.wikipedia.org/wiki/Flash_freezing"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flash freezing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" the goods and pack them into special shipping containers.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Companies have experimented with automated delivery modes including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"https://en.wikipedia.org/wiki/Delivery_drone"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drone delivery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and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"https://en.wikipedia.org/wiki/Robotics"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robots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. For instance, in Fall 2016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"https://en.wikipedia.org/wiki/Washington,_D.C."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Washington, D.C.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approved a trial run of rolling delivery drones produced by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"https://en.wikipedia.org/wiki/Starship_Technologies"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Star ship Technologies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. The earthbound robots are similar to wheeled coolers and carry around 40 pounds of groceries.</w:t>
      </w:r>
    </w:p>
    <w:p>
      <w:pPr>
        <w:pStyle w:val="Normal"/>
        <w:shd w:fill="FFFFFF" w:val="clear" w:color="auto"/>
        <w:bidi w:val="false"/>
        <w:spacing w:after="105" w:before="105"/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Online grocery stores may allow facilitating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"https://en.wikipedia.org/wiki/Local_food"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local food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which may reduce the environmental impact of food transport. Small-scale farmers have been embracing digital technologies as a way to sell produce directly, and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"https://en.wikipedia.org/wiki/Community-supported_agriculture"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community-supported agriculture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and direct-sell delivery systems are on the rise during the coronavirus pandemic.Furthermore, weekly grocery deliveries can be a better choice than individual trips to a store.</w:t>
      </w:r>
    </w:p>
    <w:p>
      <w:pPr>
        <w:pStyle w:val="Normal"/>
        <w:shd w:fill="FFFFFF" w:val="clear" w:color="auto"/>
        <w:bidi w:val="false"/>
        <w:spacing w:after="105" w:before="105"/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  <w:t>STEPS FOR THE PROJECT:</w:t>
      </w:r>
    </w:p>
    <w:p>
      <w:pPr>
        <w:pStyle w:val="Normal"/>
        <w:bidi w:val="false"/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  <w:t>STEP-1: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Create a New Project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To create a new project in Android Studio i refer to </w:t>
      </w:r>
      <w:r>
        <w:rPr>
          <w:rFonts w:ascii="Urw-din Medium" w:eastAsia="Urw-din Medium" w:hAnsi="Urw-din Medium" w:cs="Urw-din Medium"/>
          <w:b w:val="false"/>
          <w:i w:val="false"/>
          <w:strike w:val="false"/>
          <w:color w:val="000000"/>
          <w:spacing w:val="2"/>
          <w:sz w:val="25"/>
          <w:u w:val="none"/>
          <w:shd w:fill="FFFFFF" w:val="clear" w:color="auto"/>
        </w:rPr>
        <w:fldChar w:fldCharType="begin"/>
        <w:instrText>HYPERLINK "https://www.geeksforgeeks.org/android-how-to-create-start-a-new-project-in-android-studio/"</w:instrText>
        <w:fldChar w:fldCharType="separate"/>
        <w:t/>
      </w:r>
      <w:r>
        <w:rPr>
          <w:rFonts w:ascii="Urw-din Medium" w:eastAsia="Urw-din Medium" w:hAnsi="Urw-din Medium" w:cs="Urw-din Medium"/>
          <w:b w:val="false"/>
          <w:i w:val="false"/>
          <w:strike w:val="false"/>
          <w:color w:val="000000"/>
          <w:spacing w:val="2"/>
          <w:sz w:val="25"/>
          <w:u w:val="none"/>
          <w:shd w:fill="FFFFFF" w:val="clear" w:color="auto"/>
        </w:rPr>
        <w:t>How to Create/Start a New Project in Android Studio.</w:t>
      </w:r>
      <w:r>
        <w:fldChar w:fldCharType="end"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Note that select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as the programming language.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  <w:t xml:space="preserve">STEP-2 :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Add dependency of Slider View in build.gradle file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Navigate to the Gradle scripts and then to build.gradle(Module) level. Add below line in build.gradle file in the dependencies section.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i w:val="false"/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// dependency for slider view</w:t>
      </w:r>
    </w:p>
    <w:p>
      <w:pPr>
        <w:pStyle w:val="Normal"/>
        <w:bidi w:val="false"/>
        <w:spacing w:after="150"/>
        <w:rPr>
          <w:i w:val="false"/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implementation ‘com.github.smarteist:autoimageslider:1.3.9’</w:t>
      </w:r>
    </w:p>
    <w:p>
      <w:pPr>
        <w:pStyle w:val="Normal"/>
        <w:bidi w:val="false"/>
        <w:spacing w:after="150"/>
        <w:rPr>
          <w:i w:val="false"/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// dependency for loading image from url</w:t>
      </w: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implementation “com.github.bumptech.glide:glide:4.11.0”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 xml:space="preserve">STEP-3 :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Add internet permission in the AndroidManifest.xml file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Navigate to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 &gt; Manifest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to open the Manifest file and add below two lines.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  <w:t>&lt;!–Permission for internet–&gt;</w:t>
      </w: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  <w:t>&lt;uses-permission android:name=”android.permission.INTERNET” /&gt;</w:t>
      </w: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  <w:t>&lt;uses-permission android:name=”android.permission.ACCESS_NETWORK_STATE” /&gt;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STEP-4 : Working with the activity_main.xml file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Go to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activity_main.xml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 and refer to the following code. Below is the code for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activity_main.xml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XML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&lt;?xml version="1.0" encoding="utf-8"?&gt;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&lt;RelativeLayout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xml:android="http://schemas.android.com/apk/res/android"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xml:app="http://schemas.android.com/apk/res-auto"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xml:tools="http://schemas.android.com/tools"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tools:context=".MainActivity"&gt;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&lt;!--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animation duration is to set duration for transition between two slides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sliderautocycledirection is to set animation between transition of your slides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enables is used to display the indicators for slider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gravity is to set gravity for indicator gravity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margin is to set margin for indicator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orientation is used to add orientation for slider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padding is use to add padding to indicator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selected colour is use to specify selected colour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 slider indicator unselected colour is use to specify the col or when the slider is unselected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scroll time in sec is used to specify scrolling time in seconds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--&gt;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&lt;com.smarteist.autoimageslider.SliderView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android:id="@+id/slider"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android:layout_height="150dp"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android:layout_centerInParent="true"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app:sliderAnimationDuration="600"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app:sliderAutoCycleDirection="back_and_forth"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app:sliderIndicatorAnimationDuration="600"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app:sliderIndicatorEnabled="true"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app:sliderIndicatorGravity="center_horizontal|bottom"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app:sliderIndicatorMargin="15dp"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app:sliderIndicatorOrientation="horizontal"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app:sliderIndicatorPadding="3dp"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app:sliderIndicatorRadius="2dp"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app:sliderIndicatorSelectedColor="#5A5A5A"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app:sliderIndicatorUnselectedColor="#FFF"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app:sliderScrollTimeInSec="1" /&gt;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&lt;/RelativeLayout&gt;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STEP-5 : Create a new Modal class for storing data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color w:val="000000"/>
          <w:sz w:val="25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Navigate to app &gt; java &gt; your app’s package name and then right-click on it and New &gt; Java class and name your Model class as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SliderData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and below code inside that Java class. Below is the code for the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SliderData.java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file. Comments are added inside the code to understand the code in more detail.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CODE FOR JAVA :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public class SliderData {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// image url is used to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public void setImgUrl(String imgUrl) {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this.imgUrl = imgUrl;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}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}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STEP - 6: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Create an XML file for the items of SliderView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Navigate to the app &gt; res &gt; layout &gt; Right-click on it and select New &gt; Layout Resource File and then name your XML file as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slider_layout.xml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. After creating this file add the below code to it. 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XML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&lt;?xml version="1.0" encoding="utf-8"?&gt;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&lt;RelativeLayout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xml:android="http://schemas.android.com/apk/res/android"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android:layout_height="match_parent"&gt;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&lt;!--Image we will display is our slider view--&gt;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&lt;ImageView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android:id="@+id/my image"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android:layout_width="400dp"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android:layout_height="300dp"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android:layout_centerHorizontal="true"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android:contentDescription="@string/app_name" /&gt;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&lt;/RelativeLayout&gt;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STEP - 7: Create Adapter Class for setting data to each item of our   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                 SliderView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Navigate to app &gt; java &gt; your app’s package name and then right-click on it and New &gt; Java class and name your class as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SliderAdapter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and below code inside that Java class. Below is the code for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SliderAdapter.java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file. Comments are added inside the code to understand the code in more detail.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JAVA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android.content.Context;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android.view.LayoutInflater;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android.view.View;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android.view.ViewGroup;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android.widget.ImageView;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com.bumptech.glide.Glide;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com.smarteist.autoimageslider.SliderViewAdapter;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java.util.ArrayList;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java.util.List;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class SliderAdapter extends SliderViewAdapter&lt;SliderAdapter.SliderAdapterViewHolder&gt;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list for storing urls of images.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private final List&lt;SliderData&gt; mSliderItems;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Constructor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SliderAdapter(Context context, ArrayList&lt;SliderData&gt; sliderDataArrayList)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this.mSliderItems = sliderDataArrayList;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We are inflating the slider_layout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inside on Create View Holder method.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SliderAdapterViewHolder onCreateViewHolder(ViewGroup parent)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View inflate = LayoutInflater.from(parent.getContext()).inflate(R.layout.slider_layout, null);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return new SliderAdapterViewHolder(inflate);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Inside on bind view holder we will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set data to item of Slider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void onBindViewHolder(SliderAdapterViewHolder viewHolder, final into position)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final SliderData sliderItem = mSliderItems.get(position);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Glide is use to load image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from url in your image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Glide.with(viewHolder.itemView)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.load(sliderItem.getImgUrl())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.fitCenter()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.into(viewHolder.imageViewBackground);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this method will return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the count of our list.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into getCount()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return mSliderItems.size();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static class SliderAdapterViewHolder extends SliderViewAdapter.ViewHolder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Adapter class for initializing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the views of our slider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View itemView;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ImageView imageViewBackground;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SliderAdapterViewHolder(View itemView)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super(itemView);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imageViewBackground = itemView.findViewById(R.id.myimage);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this.itemView = itemView;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STEP-8: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Working with the MainActivity.java file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Go to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MainActivity.java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 and refer to the following code. Below is the code for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MainActivity.java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file. Comments are added inside the code to understand the code in more detail.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JAVA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android.os.Bundle;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androidx.appcompat.app.AppCompatActivity;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com.smarteist.autoimageslider.SliderView;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java.util.ArrayList;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class MainActivity extends AppCompatActivity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Urls of our images.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String url1 = "https://www.geeksforgeeks.org/wp-content/uploads/gfg_200X200-1.png";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String url2 = "https://qphs.fs.quoracdn.net/main-qimg-8e203d34a6a56345f86f1a92570557ba.webp";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String url3 = "https://bizzbucket.co/wp-content/uploads/2020/08/Life-in-The-Metro-Blog-Title-22.png";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protected void onCreate(Bundle savedInstanceState)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super.onCreate(savedInstanceState);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setContentView(R.layout.activity_main);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we are creating array list for storing our image urls.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ArrayList&lt;SliderData&gt; sliderDataArrayList = new ArrayList&lt;&gt;();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initializing the slider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 sliderView = findViewById(R.id.slider);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adding the urls inside array list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sliderDataArrayList.add(new SliderData(url1));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sliderDataArrayList.add(new SliderData(url2));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sliderDataArrayList.add(new SliderData(url3));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passing this array list inside our adapter class.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SliderAdapter adapter = new SliderAdapter(this, sliderDataArrayList);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below method is used to set auto cycle direction in left to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right direction you can change according to requirement.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sliderView.setAutoCycleDirection(SliderView.LAYOUT_DIRECTION_LTR);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below method is used to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set adapter to slider-view.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sliderView.setSliderAdapter(adapter);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below method is use to set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scroll time in seconds.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sliderView.setScrollTimeInSec(3);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to set it scrollable automatically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we use below method.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sliderView.setAutoCycle(true);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to start auto cycle below method is used.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sliderView.startAutoCycle();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OUTPUT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1.By opening app .if you have an account give your mail and password.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if you don't have an account click on sign up.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2667000" cy="5038725"/>
            <wp:docPr id="1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3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Then the app will be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048000" cy="6143625"/>
            <wp:docPr id="2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4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if we want Beverage then click on beverage .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2762250" cy="6000750"/>
            <wp:docPr id="3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5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Alternatively, if we want canned then click on canned then the app will be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162300" cy="6781800"/>
            <wp:docPr id="4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1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Alternatively, if we want condiment then click on condiment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257550" cy="7058025"/>
            <wp:docPr id="5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7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select the item we want then the payment will be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314700" cy="6276975"/>
            <wp:docPr id="6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2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if we place order then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2714625" cy="5610225"/>
            <wp:docPr id="7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tbl>
      <w:tblPr>
        <w:tblStyle w:val="518270"/>
        <w:tblW w:w="5895" w:type="dxa"/>
        <w:tblInd w:w="0" w:type="dxa"/>
        <w:tblLayout w:type="fixed"/>
        <w:tblLook w:val="0600"/>
      </w:tblPr>
      <w:tblGrid>
        <w:gridCol w:w="5895"/>
      </w:tblGrid>
      <w:tr>
        <w:trPr>
          <w:trHeight w:val="449"/>
        </w:trPr>
        <w:tc>
          <w:tcPr>
            <w:tcW w:w="589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210" w:type="dxa"/>
              <w:left w:w="149" w:type="dxa"/>
              <w:bottom w:w="210" w:type="dxa"/>
              <w:right w:w="149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5"/>
              </w:rPr>
            </w:pPr>
          </w:p>
        </w:tc>
      </w:tr>
    </w:tbl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color w:val="000000"/>
          <w:sz w:val="24"/>
        </w:rPr>
      </w:pPr>
    </w:p>
    <w:p>
      <w:pPr>
        <w:pStyle w:val="Normal"/>
        <w:bidi w:val="false"/>
        <w:rPr>
          <w:color w:val="000000"/>
          <w:sz w:val="24"/>
        </w:rPr>
      </w:pPr>
    </w:p>
    <w:p>
      <w:pPr>
        <w:pStyle w:val="Normal"/>
        <w:bidi w:val="false"/>
        <w:rPr>
          <w:color w:val="000000"/>
          <w:sz w:val="22"/>
        </w:rPr>
      </w:pPr>
    </w:p>
    <w:p>
      <w:pPr>
        <w:pStyle w:val="Normal"/>
        <w:tabs>
          <w:tab w:pos="3390" w:val="left" w:leader="none"/>
        </w:tabs>
        <w:bidi w:val="false"/>
        <w:rPr>
          <w:color w:val="000000"/>
          <w:sz w:val="24"/>
        </w:rPr>
      </w:pPr>
    </w:p>
    <w:p>
      <w:pPr>
        <w:pStyle w:val="Normal"/>
        <w:bidi w:val="false"/>
        <w:rPr>
          <w:color w:val="000000"/>
          <w:sz w:val="24"/>
        </w:rPr>
      </w:pPr>
    </w:p>
    <w:p>
      <w:pPr>
        <w:pStyle w:val="Normal"/>
        <w:bidi w:val="false"/>
        <w:rPr>
          <w:color w:val="000000"/>
          <w:sz w:val="24"/>
        </w:rPr>
      </w:pPr>
    </w:p>
    <w:p>
      <w:pPr/>
    </w:p>
    <w:sectPr>
      <w:headerReference r:id="rId13" w:type="default"/>
      <w:footerReference r:id="rId14" w:type="default"/>
      <w:type w:val="nextPage"/>
      <w:pgSz w:w="12240" w:orient="portrait" w:h="15840"/>
      <w:pgMar w:header="720" w:bottom="1440" w:left="1440" w:right="1440" w:top="1440" w:footer="720" w:gutter="0"/>
      <w:cols w:equalWidth="on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6f012e47-49da-4b10-94a9-629fbe00492c" w:fontKey="{00000000-0000-0000-0000-000000000000}" w:subsetted="0"/>
  </w:font>
  <w:font w:name="Roboto Bold">
    <w:embedBold r:id="rId8d425f9d-99e2-4172-ab4d-27b635e8090d" w:fontKey="{00000000-0000-0000-0000-000000000000}" w:subsetted="0"/>
  </w:font>
  <w:font w:name="Arimo Regular">
    <w:embedRegular r:id="rIddc633cfc-5385-455e-968c-9d63f02c0848" w:fontKey="{00000000-0000-0000-0000-000000000000}" w:subsetted="0"/>
  </w:font>
  <w:font w:name="Arimo Bold">
    <w:embedBold r:id="rId1a86e8ad-6a88-45e0-a5a3-bcc7d0c61356" w:fontKey="{00000000-0000-0000-0000-000000000000}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numbering.xml><?xml version="1.0" encoding="utf-8"?>
<w:numbering xmlns:w="http://schemas.openxmlformats.org/wordprocessingml/2006/main">
  <w:abstractNum w:abstractNumId="4345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5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646133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7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826473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2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860948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3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122135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4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82111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6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num w:numId="1">
    <w:abstractNumId w:val="4345"/>
  </w:num>
  <w:num w:numId="2">
    <w:abstractNumId w:val="646133"/>
  </w:num>
  <w:num w:numId="3">
    <w:abstractNumId w:val="826473"/>
  </w:num>
  <w:num w:numId="4">
    <w:abstractNumId w:val="860948"/>
  </w:num>
  <w:num w:numId="5">
    <w:abstractNumId w:val="122135"/>
  </w:num>
  <w:num w:numId="7">
    <w:abstractNumId w:val="82111"/>
  </w:num>
</w:numbering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GB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/>
    </w:pPrDefault>
  </w:docDefaults>
  <w:style w:type="paragraph" w:styleId="Normal" w:default="1">
    <w:name w:val="Normal"/>
    <w:next w:val="Normal"/>
    <w:uiPriority w:val="1"/>
    <w:unhideWhenUsed/>
    <w:qFormat/>
    <w:pPr/>
    <w:rPr>
      <w:rFonts w:ascii="Roboto Regular" w:eastAsia="Roboto Regular" w:hAnsi="Roboto Regular" w:cs="Roboto Regular"/>
      <w:sz w:val="22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/>
  </w:style>
  <w:style w:type="character" w:styleId="SubtleEmphasis">
    <w:uiPriority w:val="1"/>
    <w:unhideWhenUsed/>
    <w:qFormat/>
    <w:rPr>
      <w:i w:val="true"/>
      <w:color w:themeColor="text1" w:themeTint="3F" w:val="BFBFBF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F" w:val="BFBFBF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  <w:style w:type="table" w:customStyle="1" w:styleId="518270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Borders/>
      <w:tcMar>
        <w:left w:w="90" w:type="dxa"/>
        <w:right w:w="90" w:type="dxa"/>
      </w:tcMar>
      <w:vAlign w:val="top"/>
    </w:tc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5.png" Type="http://schemas.openxmlformats.org/officeDocument/2006/relationships/image"/>
<Relationship Id="rId11" Target="media/image6.png" Type="http://schemas.openxmlformats.org/officeDocument/2006/relationships/image"/>
<Relationship Id="rId12" Target="media/image7.png" Type="http://schemas.openxmlformats.org/officeDocument/2006/relationships/image"/>
<Relationship Id="rId13" Target="header1.xml" Type="http://schemas.openxmlformats.org/officeDocument/2006/relationships/header"/>
<Relationship Id="rId14" Target="footer1.xml" Type="http://schemas.openxmlformats.org/officeDocument/2006/relationships/footer"/>
<Relationship Id="rId2" Target="styles.xml" Type="http://schemas.openxmlformats.org/officeDocument/2006/relationships/styles"/>
<Relationship Id="rId3" Target="fontTable.xml" Type="http://schemas.openxmlformats.org/officeDocument/2006/relationships/fontTable"/>
<Relationship Id="rId4" Target="theme/theme1.xml" Type="http://schemas.openxmlformats.org/officeDocument/2006/relationships/theme"/>
<Relationship Id="rId5" Target="numbering.xml" Type="http://schemas.openxmlformats.org/officeDocument/2006/relationships/numbering"/>
<Relationship Id="rId6" Target="media/image1.png" Type="http://schemas.openxmlformats.org/officeDocument/2006/relationships/image"/>
<Relationship Id="rId7" Target="media/image2.png" Type="http://schemas.openxmlformats.org/officeDocument/2006/relationships/image"/>
<Relationship Id="rId8" Target="media/image3.png" Type="http://schemas.openxmlformats.org/officeDocument/2006/relationships/image"/>
<Relationship Id="rId9" Target="media/image4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1a86e8ad-6a88-45e0-a5a3-bcc7d0c61356" Target="fonts/arimobold.ttf" Type="http://schemas.openxmlformats.org/officeDocument/2006/relationships/font"/>
<Relationship Id="rId6f012e47-49da-4b10-94a9-629fbe00492c" Target="fonts/robotoregular.ttf" Type="http://schemas.openxmlformats.org/officeDocument/2006/relationships/font"/>
<Relationship Id="rId8d425f9d-99e2-4172-ab4d-27b635e8090d" Target="fonts/robotobold.ttf" Type="http://schemas.openxmlformats.org/officeDocument/2006/relationships/font"/>
<Relationship Id="rIddc633cfc-5385-455e-968c-9d63f02c0848" Target="fonts/arimoregular.ttf" Type="http://schemas.openxmlformats.org/officeDocument/2006/relationships/font"/>
</Relationships>

</file>

<file path=word/theme/theme1.xml><?xml version="1.0" encoding="utf-8"?>
<a:theme xmlns:a="http://schemas.openxmlformats.org/drawingml/2006/main" name="1663771124943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2022-09-21T14:38:44Z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