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ASSIGNMENT-5.       19485A0415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you can use Form Nodes in dashboard nodes to take user input.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8"/>
          <w:szCs w:val="28"/>
          <w:lang w:eastAsia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drawing>
          <wp:inline distL="0" distT="0" distB="0" distR="0">
            <wp:extent cx="5731510" cy="299466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94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drawing>
          <wp:inline distL="0" distT="0" distB="0" distR="0">
            <wp:extent cx="5731510" cy="2430780"/>
            <wp:effectExtent l="0" t="0" r="2540" b="762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3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DATABASE OUTPUT: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drawing>
          <wp:inline distL="0" distT="0" distB="0" distR="0">
            <wp:extent cx="5731510" cy="2701290"/>
            <wp:effectExtent l="0" t="0" r="2540" b="381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0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44</Words>
  <Pages>2</Pages>
  <Characters>210</Characters>
  <Application>WPS Office</Application>
  <DocSecurity>0</DocSecurity>
  <Paragraphs>15</Paragraphs>
  <ScaleCrop>false</ScaleCrop>
  <LinksUpToDate>false</LinksUpToDate>
  <CharactersWithSpaces>254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2021-05-24T14:17:00Z</dcterms:created>
  <dc:creator>MANIKANTA GOPI</dc:creator>
  <lastModifiedBy>RMX1931</lastModifiedBy>
  <dcterms:modified xsi:type="dcterms:W3CDTF">2021-07-06T13:05:00Z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