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2"/>
          <w:szCs w:val="42"/>
          <w:u w:val="single"/>
          <w:lang w:val="en-US"/>
        </w:rPr>
      </w:pPr>
      <w:bookmarkStart w:id="0" w:name="_GoBack"/>
      <w:bookmarkEnd w:id="0"/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Elderly Care Monitoring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Bike Helmet Crash Sensors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RFID Smart Guns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Smart Tennis Rackets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Wi-Fi Type Writers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Smart Smoke Detectors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Air Quality Sensors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Smart Fire Extinguishers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Flood Alert Sensors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Smart Door Locks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Soil monitoring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Retail Analytics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</w:pPr>
      <w:r>
        <w:rPr>
          <w:rFonts w:ascii="Helvetica" w:hAnsi="Helvetica" w:eastAsia="Times New Roman" w:cs="Times New Roman"/>
          <w:color w:val="333333"/>
          <w:sz w:val="30"/>
          <w:szCs w:val="30"/>
          <w:lang w:eastAsia="en-IN" w:bidi="ar-SA"/>
        </w:rPr>
        <w:t>Predictive machine maintenance</w:t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"Smart-Homes"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Smart Homes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"Smart-City"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Smart City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"Self-driven-Cars"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Self-driven Cars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"IoT-Retail-Shops"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IoT Retail Shops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"Smart-Grids"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Smart Grids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"Industrial-Internet"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Industrial Internet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"Telehealth"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Telehealth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"https://www.jigsawacademy.com/top-uses-of-iot/" \l "Smart-Supply-chain-Management" </w:instrText>
      </w:r>
      <w:r>
        <w:fldChar w:fldCharType="separate"/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t>Smart Supply-chain Management</w:t>
      </w:r>
      <w:r>
        <w:rPr>
          <w:rFonts w:ascii="Helvetica" w:hAnsi="Helvetica" w:eastAsia="Times New Roman" w:cs="Arial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ascii="Helvetica" w:hAnsi="Helvetica" w:eastAsia="Times New Roman" w:cs="Times New Roman"/>
          <w:color w:val="000000" w:themeColor="text1"/>
          <w:sz w:val="30"/>
          <w:szCs w:val="30"/>
          <w:lang w:eastAsia="en-I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b/>
          <w:bCs/>
          <w:sz w:val="30"/>
          <w:szCs w:val="30"/>
          <w:lang w:val="en-US"/>
        </w:rPr>
      </w:pPr>
    </w:p>
    <w:p>
      <w:pPr>
        <w:rPr>
          <w:sz w:val="42"/>
          <w:szCs w:val="4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326A9"/>
    <w:multiLevelType w:val="multilevel"/>
    <w:tmpl w:val="21F326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0A"/>
    <w:rsid w:val="00081D27"/>
    <w:rsid w:val="0037090A"/>
    <w:rsid w:val="7AD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991</Characters>
  <Lines>8</Lines>
  <Paragraphs>2</Paragraphs>
  <TotalTime>6</TotalTime>
  <ScaleCrop>false</ScaleCrop>
  <LinksUpToDate>false</LinksUpToDate>
  <CharactersWithSpaces>1162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2021-05-18T03:07:00Z</dcterms:created>
  <dc:creator>MANIKANTA GOPI</dc:creator>
  <cp:lastModifiedBy>Mani Challapalli1967</cp:lastModifiedBy>
  <dcterms:modified xsi:type="dcterms:W3CDTF">2021-05-22T07:07:06Z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