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5F71BD" w14:paraId="2C078E63" wp14:textId="5041E1AC">
      <w:pPr>
        <w:ind w:left="2160" w:firstLine="720"/>
        <w:rPr>
          <w:b w:val="1"/>
          <w:bCs w:val="1"/>
          <w:i w:val="1"/>
          <w:iCs w:val="1"/>
          <w:sz w:val="48"/>
          <w:szCs w:val="48"/>
          <w:u w:val="single"/>
        </w:rPr>
      </w:pPr>
      <w:r w:rsidRPr="565F71BD" w:rsidR="565F71BD">
        <w:rPr>
          <w:b w:val="1"/>
          <w:bCs w:val="1"/>
          <w:i w:val="1"/>
          <w:iCs w:val="1"/>
          <w:sz w:val="48"/>
          <w:szCs w:val="48"/>
          <w:u w:val="single"/>
        </w:rPr>
        <w:t>ASSIGNMENT – 1</w:t>
      </w:r>
    </w:p>
    <w:p w:rsidR="70E9C02A" w:rsidP="70E9C02A" w:rsidRDefault="70E9C02A" w14:paraId="552332F0" w14:textId="2E359B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single"/>
        </w:rPr>
      </w:pPr>
      <w:r w:rsidRPr="70E9C02A" w:rsidR="70E9C02A">
        <w:rPr>
          <w:b w:val="1"/>
          <w:bCs w:val="1"/>
          <w:sz w:val="32"/>
          <w:szCs w:val="32"/>
          <w:u w:val="none"/>
        </w:rPr>
        <w:t>Smart Factories</w:t>
      </w:r>
    </w:p>
    <w:p w:rsidR="70E9C02A" w:rsidP="70E9C02A" w:rsidRDefault="70E9C02A" w14:paraId="0F2CEE55" w14:textId="44224E06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Enterprise Assest Management</w:t>
      </w:r>
    </w:p>
    <w:p w:rsidR="70E9C02A" w:rsidP="70E9C02A" w:rsidRDefault="70E9C02A" w14:paraId="7435B91B" w14:textId="4383C880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Predictive Maintenance</w:t>
      </w:r>
    </w:p>
    <w:p w:rsidR="70E9C02A" w:rsidP="70E9C02A" w:rsidRDefault="70E9C02A" w14:paraId="3E20A5F0" w14:textId="0554D531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Industrial Process Automation/Optimization</w:t>
      </w:r>
    </w:p>
    <w:p w:rsidR="70E9C02A" w:rsidP="70E9C02A" w:rsidRDefault="70E9C02A" w14:paraId="4905AC07" w14:textId="6EC92A7D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Energy Management</w:t>
      </w:r>
    </w:p>
    <w:p w:rsidR="70E9C02A" w:rsidP="70E9C02A" w:rsidRDefault="70E9C02A" w14:paraId="20BD779B" w14:textId="586CD6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  <w:r w:rsidRPr="70E9C02A" w:rsidR="70E9C02A">
        <w:rPr>
          <w:b w:val="1"/>
          <w:bCs w:val="1"/>
          <w:sz w:val="32"/>
          <w:szCs w:val="32"/>
          <w:u w:val="none"/>
        </w:rPr>
        <w:t>Smart Cities</w:t>
      </w:r>
    </w:p>
    <w:p w:rsidR="70E9C02A" w:rsidP="70E9C02A" w:rsidRDefault="70E9C02A" w14:paraId="0F0A2F13" w14:textId="64C75C62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Outdoor Surveillance</w:t>
      </w:r>
    </w:p>
    <w:p w:rsidR="70E9C02A" w:rsidP="70E9C02A" w:rsidRDefault="70E9C02A" w14:paraId="776D06BD" w14:textId="5045A633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Smart Lighting</w:t>
      </w:r>
    </w:p>
    <w:p w:rsidR="70E9C02A" w:rsidP="70E9C02A" w:rsidRDefault="70E9C02A" w14:paraId="15647E27" w14:textId="3AA1BF82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Electronic Road Toll Collection &amp; Traffic Management</w:t>
      </w:r>
    </w:p>
    <w:p w:rsidR="70E9C02A" w:rsidP="70E9C02A" w:rsidRDefault="70E9C02A" w14:paraId="7CEA877D" w14:textId="26C32331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Smart Parking</w:t>
      </w:r>
    </w:p>
    <w:p w:rsidR="70E9C02A" w:rsidP="70E9C02A" w:rsidRDefault="70E9C02A" w14:paraId="1F633543" w14:textId="6FE08DDC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 xml:space="preserve">Noise Monitoring </w:t>
      </w:r>
    </w:p>
    <w:p w:rsidR="70E9C02A" w:rsidP="70E9C02A" w:rsidRDefault="70E9C02A" w14:paraId="1B7836B4" w14:textId="0B059C54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70E9C02A" w:rsidR="70E9C02A">
        <w:rPr>
          <w:sz w:val="32"/>
          <w:szCs w:val="32"/>
          <w:u w:val="none"/>
        </w:rPr>
        <w:t>Structural Health Monitoring</w:t>
      </w:r>
    </w:p>
    <w:p w:rsidR="13794AD8" w:rsidP="13794AD8" w:rsidRDefault="13794AD8" w14:paraId="4E6870C3" w14:textId="09245A05">
      <w:pPr>
        <w:pStyle w:val="ListParagraph"/>
        <w:numPr>
          <w:ilvl w:val="1"/>
          <w:numId w:val="2"/>
        </w:numPr>
        <w:rPr>
          <w:sz w:val="32"/>
          <w:szCs w:val="32"/>
          <w:u w:val="none"/>
        </w:rPr>
      </w:pPr>
      <w:r w:rsidRPr="13794AD8" w:rsidR="13794AD8">
        <w:rPr>
          <w:sz w:val="32"/>
          <w:szCs w:val="32"/>
          <w:u w:val="none"/>
        </w:rPr>
        <w:t>Waste Management</w:t>
      </w:r>
    </w:p>
    <w:p w:rsidR="13794AD8" w:rsidP="13794AD8" w:rsidRDefault="13794AD8" w14:paraId="0520EFEE" w14:textId="41DE141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Water Management</w:t>
      </w:r>
    </w:p>
    <w:p w:rsidR="13794AD8" w:rsidP="13794AD8" w:rsidRDefault="13794AD8" w14:paraId="119F4D36" w14:textId="3D0CAEAA">
      <w:pPr>
        <w:pStyle w:val="ListParagraph"/>
        <w:numPr>
          <w:ilvl w:val="1"/>
          <w:numId w:val="4"/>
        </w:numPr>
        <w:rPr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Water Conservation</w:t>
      </w:r>
    </w:p>
    <w:p w:rsidR="13794AD8" w:rsidP="13794AD8" w:rsidRDefault="13794AD8" w14:paraId="637B5096" w14:textId="2B7CDCCB">
      <w:pPr>
        <w:pStyle w:val="ListParagraph"/>
        <w:numPr>
          <w:ilvl w:val="1"/>
          <w:numId w:val="4"/>
        </w:numPr>
        <w:rPr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Smart Irrigation</w:t>
      </w:r>
    </w:p>
    <w:p w:rsidR="13794AD8" w:rsidP="13794AD8" w:rsidRDefault="13794AD8" w14:paraId="2BDCE434" w14:textId="634C2647">
      <w:pPr>
        <w:pStyle w:val="ListParagraph"/>
        <w:numPr>
          <w:ilvl w:val="1"/>
          <w:numId w:val="4"/>
        </w:numPr>
        <w:rPr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Leakage Management</w:t>
      </w:r>
    </w:p>
    <w:p w:rsidR="13794AD8" w:rsidP="13794AD8" w:rsidRDefault="13794AD8" w14:paraId="3CDB62D0" w14:textId="02D0D1B9">
      <w:pPr>
        <w:pStyle w:val="ListParagraph"/>
        <w:numPr>
          <w:ilvl w:val="1"/>
          <w:numId w:val="4"/>
        </w:numPr>
        <w:rPr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Water Quality Management</w:t>
      </w:r>
    </w:p>
    <w:p w:rsidR="13794AD8" w:rsidP="13794AD8" w:rsidRDefault="13794AD8" w14:paraId="2DC44DF9" w14:textId="7C63A6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Digital Health</w:t>
      </w:r>
    </w:p>
    <w:p w:rsidR="13794AD8" w:rsidP="13794AD8" w:rsidRDefault="13794AD8" w14:paraId="42A1C8C4" w14:textId="30F1D60D">
      <w:pPr>
        <w:pStyle w:val="ListParagraph"/>
        <w:numPr>
          <w:ilvl w:val="1"/>
          <w:numId w:val="5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Ultraviolet Radiation Monitoring</w:t>
      </w:r>
    </w:p>
    <w:p w:rsidR="13794AD8" w:rsidP="13794AD8" w:rsidRDefault="13794AD8" w14:paraId="7524D1EA" w14:textId="6ED39675">
      <w:pPr>
        <w:pStyle w:val="ListParagraph"/>
        <w:numPr>
          <w:ilvl w:val="1"/>
          <w:numId w:val="5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Fall Detection</w:t>
      </w:r>
    </w:p>
    <w:p w:rsidR="13794AD8" w:rsidP="13794AD8" w:rsidRDefault="13794AD8" w14:paraId="33527B14" w14:textId="508D6251">
      <w:pPr>
        <w:pStyle w:val="ListParagraph"/>
        <w:numPr>
          <w:ilvl w:val="1"/>
          <w:numId w:val="5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Companion Robots</w:t>
      </w:r>
    </w:p>
    <w:p w:rsidR="13794AD8" w:rsidP="13794AD8" w:rsidRDefault="13794AD8" w14:paraId="62226A40" w14:textId="3EF9AABF">
      <w:pPr>
        <w:pStyle w:val="ListParagraph"/>
        <w:numPr>
          <w:ilvl w:val="1"/>
          <w:numId w:val="5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Medical Fridges</w:t>
      </w:r>
    </w:p>
    <w:p w:rsidR="13794AD8" w:rsidP="13794AD8" w:rsidRDefault="13794AD8" w14:paraId="3AB37372" w14:textId="093825EC">
      <w:pPr>
        <w:pStyle w:val="ListParagraph"/>
        <w:numPr>
          <w:ilvl w:val="1"/>
          <w:numId w:val="5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Patient Surveillance/Remote Patient Monitoring</w:t>
      </w:r>
    </w:p>
    <w:p w:rsidR="13794AD8" w:rsidP="13794AD8" w:rsidRDefault="13794AD8" w14:paraId="2262FDDA" w14:textId="3DEB8FC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Smart Retail</w:t>
      </w:r>
    </w:p>
    <w:p w:rsidR="13794AD8" w:rsidP="13794AD8" w:rsidRDefault="13794AD8" w14:paraId="4070AD65" w14:textId="402EDFF3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Supply Chain Control</w:t>
      </w:r>
    </w:p>
    <w:p w:rsidR="13794AD8" w:rsidP="13794AD8" w:rsidRDefault="13794AD8" w14:paraId="486D3861" w14:textId="242C55CA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Near Field Communication (NFC) Payment</w:t>
      </w:r>
    </w:p>
    <w:p w:rsidR="13794AD8" w:rsidP="13794AD8" w:rsidRDefault="13794AD8" w14:paraId="374A8CA1" w14:textId="5801BDC5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Layout Optimization</w:t>
      </w:r>
    </w:p>
    <w:p w:rsidR="13794AD8" w:rsidP="13794AD8" w:rsidRDefault="13794AD8" w14:paraId="27DA3493" w14:textId="3C9248C9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Smart Product Management</w:t>
      </w:r>
    </w:p>
    <w:p w:rsidR="13794AD8" w:rsidP="13794AD8" w:rsidRDefault="13794AD8" w14:paraId="4372C6EB" w14:textId="4FCC541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Smart Workplace</w:t>
      </w:r>
    </w:p>
    <w:p w:rsidR="13794AD8" w:rsidP="13794AD8" w:rsidRDefault="13794AD8" w14:paraId="734E646A" w14:textId="6AA719FA">
      <w:pPr>
        <w:pStyle w:val="ListParagraph"/>
        <w:numPr>
          <w:ilvl w:val="1"/>
          <w:numId w:val="7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Sociometric Badges</w:t>
      </w:r>
    </w:p>
    <w:p w:rsidR="13794AD8" w:rsidP="13794AD8" w:rsidRDefault="13794AD8" w14:paraId="0B8DF421" w14:textId="0573787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Smart Homes</w:t>
      </w:r>
    </w:p>
    <w:p w:rsidR="13794AD8" w:rsidP="13794AD8" w:rsidRDefault="13794AD8" w14:paraId="7FE072A9" w14:textId="01E60FDA">
      <w:pPr>
        <w:pStyle w:val="ListParagraph"/>
        <w:numPr>
          <w:ilvl w:val="1"/>
          <w:numId w:val="8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Remote Control Appliances</w:t>
      </w:r>
    </w:p>
    <w:p w:rsidR="13794AD8" w:rsidP="13794AD8" w:rsidRDefault="13794AD8" w14:paraId="70105054" w14:textId="3F5665B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Home Intrusion Detection Systems</w:t>
      </w:r>
    </w:p>
    <w:p w:rsidR="13794AD8" w:rsidP="13794AD8" w:rsidRDefault="13794AD8" w14:paraId="7A03F32B" w14:textId="385C003F">
      <w:pPr>
        <w:pStyle w:val="ListParagraph"/>
        <w:numPr>
          <w:ilvl w:val="1"/>
          <w:numId w:val="9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Smart Locks</w:t>
      </w:r>
    </w:p>
    <w:p w:rsidR="13794AD8" w:rsidP="13794AD8" w:rsidRDefault="13794AD8" w14:paraId="72303FA2" w14:textId="534D65AC">
      <w:pPr>
        <w:pStyle w:val="ListParagraph"/>
        <w:numPr>
          <w:ilvl w:val="1"/>
          <w:numId w:val="9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Motion Dectection</w:t>
      </w:r>
    </w:p>
    <w:p w:rsidR="13794AD8" w:rsidP="13794AD8" w:rsidRDefault="13794AD8" w14:paraId="20F9D214" w14:textId="090DD02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Smart Logistics</w:t>
      </w:r>
    </w:p>
    <w:p w:rsidR="13794AD8" w:rsidP="13794AD8" w:rsidRDefault="13794AD8" w14:paraId="05BF865B" w14:textId="1C7B7FA6">
      <w:pPr>
        <w:pStyle w:val="ListParagraph"/>
        <w:numPr>
          <w:ilvl w:val="1"/>
          <w:numId w:val="10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Fleet Tracking</w:t>
      </w:r>
    </w:p>
    <w:p w:rsidR="13794AD8" w:rsidP="13794AD8" w:rsidRDefault="13794AD8" w14:paraId="2BA90340" w14:textId="04BFADD2">
      <w:pPr>
        <w:pStyle w:val="ListParagraph"/>
        <w:numPr>
          <w:ilvl w:val="1"/>
          <w:numId w:val="10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Platooning</w:t>
      </w:r>
    </w:p>
    <w:p w:rsidR="13794AD8" w:rsidP="13794AD8" w:rsidRDefault="13794AD8" w14:paraId="5BF1ED3F" w14:textId="11D88578">
      <w:pPr>
        <w:pStyle w:val="ListParagraph"/>
        <w:numPr>
          <w:ilvl w:val="1"/>
          <w:numId w:val="10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Connected Vehicles</w:t>
      </w:r>
    </w:p>
    <w:p w:rsidR="13794AD8" w:rsidP="13794AD8" w:rsidRDefault="13794AD8" w14:paraId="4DDE8BC7" w14:textId="4FEF703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Smart Metering</w:t>
      </w:r>
    </w:p>
    <w:p w:rsidR="13794AD8" w:rsidP="13794AD8" w:rsidRDefault="13794AD8" w14:paraId="295B09B4" w14:textId="54890277">
      <w:pPr>
        <w:pStyle w:val="ListParagraph"/>
        <w:numPr>
          <w:ilvl w:val="1"/>
          <w:numId w:val="11"/>
        </w:numPr>
        <w:rPr>
          <w:b w:val="0"/>
          <w:bCs w:val="0"/>
          <w:sz w:val="32"/>
          <w:szCs w:val="32"/>
          <w:u w:val="none"/>
        </w:rPr>
      </w:pPr>
      <w:r w:rsidRPr="13794AD8" w:rsidR="13794AD8">
        <w:rPr>
          <w:b w:val="0"/>
          <w:bCs w:val="0"/>
          <w:sz w:val="32"/>
          <w:szCs w:val="32"/>
          <w:u w:val="none"/>
        </w:rPr>
        <w:t>Smart Grid</w:t>
      </w:r>
    </w:p>
    <w:p w:rsidR="13794AD8" w:rsidP="13794AD8" w:rsidRDefault="13794AD8" w14:paraId="5034F686" w14:textId="1FC4690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13794AD8" w:rsidR="13794AD8">
        <w:rPr>
          <w:b w:val="1"/>
          <w:bCs w:val="1"/>
          <w:sz w:val="32"/>
          <w:szCs w:val="32"/>
          <w:u w:val="none"/>
        </w:rPr>
        <w:t>Digital Twins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10D0B"/>
    <w:rsid w:val="13794AD8"/>
    <w:rsid w:val="1EF10D0B"/>
    <w:rsid w:val="565F71BD"/>
    <w:rsid w:val="70E9C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FC3"/>
  <w15:chartTrackingRefBased/>
  <w15:docId w15:val="{de40ed97-c14b-469b-b54f-2f01367ef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a3b1488a2e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2021-05-23T15:15:16.3404451Z</dcterms:created>
  <dcterms:modified xsi:type="dcterms:W3CDTF">2021-05-23T15:38:47.0373170Z</dcterms:modified>
  <dc:creator>J sunny</dc:creator>
  <lastModifiedBy>J sunny</lastModifiedBy>
</coreProperties>
</file>