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FFFFFF"/>
        <w:spacing w:before="300" w:after="150" w:line="570" w:lineRule="atLeast"/>
        <w:outlineLvl w:val="2"/>
        <w:rPr>
          <w:rFonts w:ascii="Times New Roman" w:hAnsi="Times New Roman" w:eastAsia="Times New Roman" w:cs="Times New Roman"/>
          <w:b/>
          <w:bCs/>
          <w:color w:val="2D2828"/>
          <w:sz w:val="38"/>
          <w:szCs w:val="38"/>
          <w:lang w:eastAsia="en-IN"/>
        </w:rPr>
      </w:pPr>
      <w:r>
        <w:rPr>
          <w:rFonts w:ascii="Times New Roman" w:hAnsi="Times New Roman" w:eastAsia="Times New Roman" w:cs="Times New Roman"/>
          <w:b/>
          <w:bCs/>
          <w:color w:val="2D2828"/>
          <w:sz w:val="38"/>
          <w:szCs w:val="38"/>
          <w:lang w:eastAsia="en-IN"/>
        </w:rPr>
        <w:t>Predicting And Analyzing Urban Water Quality Using IBM Watson Machine Learning Service</w:t>
      </w:r>
    </w:p>
    <w:p>
      <w:pPr>
        <w:shd w:val="clear" w:color="auto" w:fill="FFFFFF"/>
        <w:spacing w:before="300" w:after="150" w:line="570" w:lineRule="atLeast"/>
        <w:outlineLvl w:val="2"/>
        <w:rPr>
          <w:rFonts w:ascii="Times New Roman" w:hAnsi="Times New Roman" w:eastAsia="Times New Roman" w:cs="Times New Roman"/>
          <w:b/>
          <w:bCs/>
          <w:color w:val="2D2828"/>
          <w:sz w:val="38"/>
          <w:szCs w:val="38"/>
          <w:lang w:eastAsia="en-IN"/>
        </w:rPr>
      </w:pPr>
    </w:p>
    <w:p>
      <w:pPr>
        <w:shd w:val="clear" w:color="auto" w:fill="FFFFFF"/>
        <w:spacing w:before="300" w:after="150" w:line="570" w:lineRule="atLeast"/>
        <w:outlineLvl w:val="2"/>
        <w:rPr>
          <w:rFonts w:ascii="Times New Roman" w:hAnsi="Times New Roman" w:eastAsia="Times New Roman" w:cs="Times New Roman"/>
          <w:b/>
          <w:bCs/>
          <w:color w:val="2D2828"/>
          <w:sz w:val="38"/>
          <w:szCs w:val="38"/>
          <w:lang w:eastAsia="en-IN"/>
        </w:rPr>
      </w:pPr>
    </w:p>
    <w:p>
      <w:pPr>
        <w:pStyle w:val="7"/>
      </w:pPr>
      <w:r>
        <w:drawing>
          <wp:inline distT="0" distB="0" distL="0" distR="0">
            <wp:extent cx="6454140" cy="3227070"/>
            <wp:effectExtent l="0" t="0" r="3810" b="0"/>
            <wp:docPr id="1" name="Picture 1" descr="Water Quality Association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ater Quality Association | LinkedI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6454140" cy="3227070"/>
                    </a:xfrm>
                    <a:prstGeom prst="rect">
                      <a:avLst/>
                    </a:prstGeom>
                    <a:noFill/>
                    <a:ln>
                      <a:noFill/>
                    </a:ln>
                  </pic:spPr>
                </pic:pic>
              </a:graphicData>
            </a:graphic>
          </wp:inline>
        </w:drawing>
      </w:r>
    </w:p>
    <w:p/>
    <w:p/>
    <w:p/>
    <w:p/>
    <w:p/>
    <w:p/>
    <w:p/>
    <w:p/>
    <w:p/>
    <w:p>
      <w:pPr>
        <w:pStyle w:val="7"/>
      </w:pPr>
      <w:r>
        <w:t xml:space="preserve">                         </w:t>
      </w:r>
      <w:r>
        <w:rPr>
          <w:rFonts w:hint="default"/>
          <w:lang w:val="en-US"/>
        </w:rPr>
        <w:t xml:space="preserve">             </w:t>
      </w:r>
      <w:r>
        <w:rPr>
          <w:rFonts w:hint="default"/>
          <w:i/>
          <w:iCs/>
          <w:lang w:val="en-US"/>
        </w:rPr>
        <w:t>ARUTLA  SREEVANI</w:t>
      </w:r>
      <w:bookmarkStart w:id="0" w:name="_GoBack"/>
      <w:bookmarkEnd w:id="0"/>
      <w:r>
        <w:t xml:space="preserve">  </w:t>
      </w:r>
    </w:p>
    <w:p>
      <w:pPr>
        <w:pStyle w:val="7"/>
      </w:pPr>
    </w:p>
    <w:p>
      <w:pPr>
        <w:pStyle w:val="7"/>
      </w:pPr>
      <w:r>
        <w:rPr>
          <w:sz w:val="72"/>
          <w:szCs w:val="72"/>
        </w:rPr>
        <w:t>INDE</w:t>
      </w:r>
      <w:r>
        <w:rPr>
          <w:sz w:val="96"/>
          <w:szCs w:val="96"/>
        </w:rPr>
        <w:t xml:space="preserve">x  </w:t>
      </w:r>
      <w:r>
        <w:t xml:space="preserve">      </w:t>
      </w:r>
    </w:p>
    <w:p>
      <w:pPr>
        <w:pStyle w:val="2"/>
        <w:numPr>
          <w:ilvl w:val="0"/>
          <w:numId w:val="1"/>
        </w:numPr>
        <w:rPr>
          <w:sz w:val="56"/>
          <w:szCs w:val="56"/>
        </w:rPr>
      </w:pPr>
      <w:r>
        <w:rPr>
          <w:sz w:val="56"/>
          <w:szCs w:val="56"/>
        </w:rPr>
        <w:t xml:space="preserve">Introduction </w:t>
      </w:r>
    </w:p>
    <w:p>
      <w:pPr>
        <w:pStyle w:val="2"/>
        <w:numPr>
          <w:ilvl w:val="0"/>
          <w:numId w:val="1"/>
        </w:numPr>
        <w:rPr>
          <w:sz w:val="56"/>
          <w:szCs w:val="56"/>
        </w:rPr>
      </w:pPr>
      <w:r>
        <w:rPr>
          <w:sz w:val="56"/>
          <w:szCs w:val="56"/>
        </w:rPr>
        <w:t xml:space="preserve">Some of the Factors </w:t>
      </w:r>
    </w:p>
    <w:p>
      <w:pPr>
        <w:pStyle w:val="2"/>
        <w:numPr>
          <w:ilvl w:val="0"/>
          <w:numId w:val="1"/>
        </w:numPr>
        <w:rPr>
          <w:sz w:val="56"/>
          <w:szCs w:val="56"/>
        </w:rPr>
      </w:pPr>
      <w:r>
        <w:rPr>
          <w:sz w:val="56"/>
          <w:szCs w:val="56"/>
        </w:rPr>
        <w:t>Block Diagram</w:t>
      </w:r>
    </w:p>
    <w:p>
      <w:pPr>
        <w:pStyle w:val="2"/>
        <w:numPr>
          <w:ilvl w:val="0"/>
          <w:numId w:val="1"/>
        </w:numPr>
        <w:rPr>
          <w:sz w:val="56"/>
          <w:szCs w:val="56"/>
        </w:rPr>
      </w:pPr>
      <w:r>
        <w:rPr>
          <w:sz w:val="56"/>
          <w:szCs w:val="56"/>
        </w:rPr>
        <w:t>Flow Chart</w:t>
      </w:r>
    </w:p>
    <w:p>
      <w:pPr>
        <w:pStyle w:val="2"/>
        <w:numPr>
          <w:ilvl w:val="0"/>
          <w:numId w:val="1"/>
        </w:numPr>
        <w:rPr>
          <w:sz w:val="56"/>
          <w:szCs w:val="56"/>
        </w:rPr>
      </w:pPr>
      <w:r>
        <w:rPr>
          <w:sz w:val="56"/>
          <w:szCs w:val="56"/>
        </w:rPr>
        <w:t>Result</w:t>
      </w:r>
    </w:p>
    <w:p>
      <w:pPr>
        <w:pStyle w:val="2"/>
        <w:numPr>
          <w:ilvl w:val="0"/>
          <w:numId w:val="1"/>
        </w:numPr>
        <w:rPr>
          <w:sz w:val="56"/>
          <w:szCs w:val="56"/>
        </w:rPr>
      </w:pPr>
      <w:r>
        <w:rPr>
          <w:sz w:val="56"/>
          <w:szCs w:val="56"/>
        </w:rPr>
        <w:t>Advantages &amp; Disadvantages</w:t>
      </w:r>
    </w:p>
    <w:p>
      <w:pPr>
        <w:pStyle w:val="2"/>
        <w:numPr>
          <w:ilvl w:val="0"/>
          <w:numId w:val="1"/>
        </w:numPr>
        <w:rPr>
          <w:sz w:val="56"/>
          <w:szCs w:val="56"/>
        </w:rPr>
      </w:pPr>
      <w:r>
        <w:rPr>
          <w:sz w:val="56"/>
          <w:szCs w:val="56"/>
        </w:rPr>
        <w:t>Applications</w:t>
      </w:r>
    </w:p>
    <w:p>
      <w:pPr>
        <w:pStyle w:val="2"/>
        <w:numPr>
          <w:ilvl w:val="0"/>
          <w:numId w:val="1"/>
        </w:numPr>
        <w:rPr>
          <w:sz w:val="56"/>
          <w:szCs w:val="56"/>
        </w:rPr>
      </w:pPr>
      <w:r>
        <w:rPr>
          <w:sz w:val="56"/>
          <w:szCs w:val="56"/>
        </w:rPr>
        <w:t xml:space="preserve">Conclusion                         </w:t>
      </w:r>
    </w:p>
    <w:p/>
    <w:p>
      <w:pPr>
        <w:pStyle w:val="2"/>
      </w:pPr>
    </w:p>
    <w:p/>
    <w:p/>
    <w:p/>
    <w:p/>
    <w:p/>
    <w:p/>
    <w:p/>
    <w:p/>
    <w:p/>
    <w:p/>
    <w:p/>
    <w:p/>
    <w:p/>
    <w:p>
      <w:pPr>
        <w:pBdr>
          <w:bottom w:val="single" w:color="auto" w:sz="6" w:space="1"/>
        </w:pBdr>
        <w:jc w:val="both"/>
      </w:pPr>
    </w:p>
    <w:p>
      <w:pPr>
        <w:pBdr>
          <w:bottom w:val="single" w:color="auto" w:sz="6" w:space="1"/>
        </w:pBdr>
        <w:jc w:val="both"/>
        <w:rPr>
          <w:rFonts w:ascii="Cambria" w:hAnsi="Cambria"/>
          <w:b/>
          <w:bCs/>
          <w:sz w:val="56"/>
          <w:szCs w:val="56"/>
        </w:rPr>
      </w:pPr>
      <w:r>
        <w:rPr>
          <w:rFonts w:ascii="Cambria" w:hAnsi="Cambria"/>
          <w:b/>
          <w:bCs/>
          <w:sz w:val="56"/>
          <w:szCs w:val="56"/>
        </w:rPr>
        <w:t>INTRODUCTION TO PROJECT</w:t>
      </w:r>
    </w:p>
    <w:p>
      <w:pPr>
        <w:rPr>
          <w:rFonts w:ascii="Arial" w:hAnsi="Arial" w:cs="Arial"/>
          <w:sz w:val="32"/>
          <w:szCs w:val="32"/>
          <w:shd w:val="clear" w:color="auto" w:fill="FFFFFF"/>
        </w:rPr>
      </w:pPr>
      <w:r>
        <w:rPr>
          <w:rFonts w:ascii="Arial" w:hAnsi="Arial" w:cs="Arial"/>
          <w:b/>
          <w:bCs/>
          <w:color w:val="202122"/>
          <w:sz w:val="32"/>
          <w:szCs w:val="32"/>
          <w:shd w:val="clear" w:color="auto" w:fill="FFFFFF"/>
        </w:rPr>
        <w:t>Water quality</w:t>
      </w:r>
      <w:r>
        <w:rPr>
          <w:rFonts w:ascii="Arial" w:hAnsi="Arial" w:cs="Arial"/>
          <w:color w:val="202122"/>
          <w:sz w:val="32"/>
          <w:szCs w:val="32"/>
          <w:shd w:val="clear" w:color="auto" w:fill="FFFFFF"/>
        </w:rPr>
        <w:t> refers to the </w:t>
      </w:r>
      <w:r>
        <w:rPr>
          <w:rFonts w:ascii="Arial" w:hAnsi="Arial" w:cs="Arial"/>
          <w:sz w:val="32"/>
          <w:szCs w:val="32"/>
          <w:shd w:val="clear" w:color="auto" w:fill="FFFFFF"/>
        </w:rPr>
        <w:t>chemical,</w:t>
      </w:r>
      <w:r>
        <w:rPr>
          <w:rFonts w:ascii="Arial" w:hAnsi="Arial" w:cs="Arial"/>
          <w:color w:val="202122"/>
          <w:sz w:val="32"/>
          <w:szCs w:val="32"/>
          <w:shd w:val="clear" w:color="auto" w:fill="FFFFFF"/>
        </w:rPr>
        <w:t> </w:t>
      </w:r>
      <w:r>
        <w:rPr>
          <w:sz w:val="32"/>
          <w:szCs w:val="32"/>
        </w:rPr>
        <w:t>physical,</w:t>
      </w:r>
      <w:r>
        <w:rPr>
          <w:rFonts w:ascii="Arial" w:hAnsi="Arial" w:cs="Arial"/>
          <w:color w:val="202122"/>
          <w:sz w:val="32"/>
          <w:szCs w:val="32"/>
          <w:shd w:val="clear" w:color="auto" w:fill="FFFFFF"/>
        </w:rPr>
        <w:t xml:space="preserve"> and biological Characteristics of water based on the standards of its usage. </w:t>
      </w:r>
      <w:r>
        <w:rPr>
          <w:rFonts w:ascii="Arial" w:hAnsi="Arial" w:cs="Arial"/>
          <w:sz w:val="32"/>
          <w:szCs w:val="32"/>
          <w:shd w:val="clear" w:color="auto" w:fill="FFFFFF"/>
        </w:rPr>
        <w:t>Water is considered as a vital resource that affects various aspects of human health and lives. The quality of water is a major concern for people living in urban areas. Quality of water serves as a powerful environmental determinant and a foundation for the prevention and control of waterborne diseases. However predicting the urban water quality is a challenging task since the water quality varies in urban spaces non-linearly and depends on multiple factors, such as meteorology, water usage patterns, and land uses, so this project aims at building a Machine Learning (ML) model by considering all water quality standard indicators.</w:t>
      </w:r>
    </w:p>
    <w:p>
      <w:pPr>
        <w:rPr>
          <w:rFonts w:ascii="Arial" w:hAnsi="Arial" w:cs="Arial"/>
          <w:color w:val="202122"/>
          <w:sz w:val="32"/>
          <w:szCs w:val="32"/>
          <w:shd w:val="clear" w:color="auto" w:fill="FFFFFF"/>
        </w:rPr>
      </w:pPr>
      <w:r>
        <w:rPr>
          <w:rFonts w:ascii="Arial" w:hAnsi="Arial" w:cs="Arial"/>
          <w:color w:val="202122"/>
          <w:sz w:val="33"/>
          <w:szCs w:val="33"/>
          <w:shd w:val="clear" w:color="auto" w:fill="FFFFFF"/>
        </w:rPr>
        <w:t>predicting the urban water quality is a challenging task since</w:t>
      </w:r>
      <w:r>
        <w:rPr>
          <w:rFonts w:ascii="Arial" w:hAnsi="Arial" w:cs="Arial"/>
          <w:color w:val="202122"/>
          <w:sz w:val="32"/>
          <w:szCs w:val="32"/>
          <w:shd w:val="clear" w:color="auto" w:fill="FFFFFF"/>
        </w:rPr>
        <w:t xml:space="preserve"> the water quality varies in urban spaces non-linearly and depends on multiple factors , such as meteorology , water usage patterns, and land uses, so this project aims at building a Machine Learning(ML) model by considering all water quality standard indicators.</w:t>
      </w:r>
    </w:p>
    <w:p>
      <w:pPr>
        <w:rPr>
          <w:rFonts w:ascii="Arial" w:hAnsi="Arial" w:cs="Arial"/>
          <w:color w:val="202122"/>
          <w:sz w:val="38"/>
          <w:szCs w:val="38"/>
          <w:shd w:val="clear" w:color="auto" w:fill="FFFFFF"/>
        </w:rPr>
      </w:pPr>
      <w:r>
        <w:rPr>
          <w:rFonts w:ascii="Arial" w:hAnsi="Arial" w:cs="Arial"/>
          <w:color w:val="202122"/>
          <w:sz w:val="38"/>
          <w:szCs w:val="38"/>
          <w:shd w:val="clear" w:color="auto" w:fill="FFFFFF"/>
        </w:rPr>
        <w:t>We have designed a model for prediction of urban water quality for this prediction we have considered various water quality from various states.</w:t>
      </w:r>
    </w:p>
    <w:p>
      <w:pPr>
        <w:rPr>
          <w:rFonts w:ascii="Arial" w:hAnsi="Arial" w:cs="Arial"/>
          <w:color w:val="202122"/>
          <w:sz w:val="38"/>
          <w:szCs w:val="38"/>
          <w:shd w:val="clear" w:color="auto" w:fill="FFFFFF"/>
        </w:rPr>
      </w:pPr>
    </w:p>
    <w:p>
      <w:pPr>
        <w:rPr>
          <w:rFonts w:ascii="Arial" w:hAnsi="Arial" w:cs="Arial"/>
          <w:color w:val="202122"/>
          <w:sz w:val="38"/>
          <w:szCs w:val="38"/>
          <w:shd w:val="clear" w:color="auto" w:fill="FFFFFF"/>
        </w:rPr>
      </w:pPr>
    </w:p>
    <w:p>
      <w:pPr>
        <w:rPr>
          <w:rFonts w:ascii="Arial" w:hAnsi="Arial" w:cs="Arial"/>
          <w:color w:val="202122"/>
          <w:sz w:val="38"/>
          <w:szCs w:val="38"/>
          <w:shd w:val="clear" w:color="auto" w:fill="FFFFFF"/>
        </w:rPr>
      </w:pPr>
    </w:p>
    <w:p>
      <w:pPr>
        <w:rPr>
          <w:rFonts w:ascii="Arial" w:hAnsi="Arial" w:cs="Arial"/>
          <w:color w:val="202122"/>
          <w:sz w:val="38"/>
          <w:szCs w:val="38"/>
          <w:shd w:val="clear" w:color="auto" w:fill="FFFFFF"/>
        </w:rPr>
      </w:pPr>
    </w:p>
    <w:p>
      <w:pPr>
        <w:rPr>
          <w:rFonts w:ascii="Arial" w:hAnsi="Arial" w:cs="Arial"/>
          <w:color w:val="202122"/>
          <w:sz w:val="38"/>
          <w:szCs w:val="38"/>
          <w:shd w:val="clear" w:color="auto" w:fill="FFFFFF"/>
        </w:rPr>
      </w:pPr>
    </w:p>
    <w:p>
      <w:pPr>
        <w:pStyle w:val="7"/>
        <w:rPr>
          <w:sz w:val="96"/>
          <w:szCs w:val="96"/>
          <w:shd w:val="clear" w:color="auto" w:fill="FFFFFF"/>
        </w:rPr>
      </w:pPr>
      <w:r>
        <w:rPr>
          <w:sz w:val="96"/>
          <w:szCs w:val="96"/>
          <w:shd w:val="clear" w:color="auto" w:fill="FFFFFF"/>
        </w:rPr>
        <w:t>Some of the factors:</w:t>
      </w:r>
    </w:p>
    <w:p/>
    <w:p>
      <w:pPr>
        <w:rPr>
          <w:rFonts w:ascii="Arial" w:hAnsi="Arial" w:cs="Arial"/>
          <w:color w:val="202122"/>
          <w:sz w:val="52"/>
          <w:szCs w:val="52"/>
          <w:shd w:val="clear" w:color="auto" w:fill="FFFFFF"/>
        </w:rPr>
      </w:pPr>
      <w:r>
        <w:rPr>
          <w:rFonts w:ascii="Arial" w:hAnsi="Arial" w:cs="Arial"/>
          <w:color w:val="202122"/>
          <w:sz w:val="52"/>
          <w:szCs w:val="52"/>
          <w:shd w:val="clear" w:color="auto" w:fill="FFFFFF"/>
        </w:rPr>
        <w:t>&gt;&gt;&gt; CONDUCTIVITY</w:t>
      </w:r>
    </w:p>
    <w:p>
      <w:pPr>
        <w:rPr>
          <w:rFonts w:ascii="Arial" w:hAnsi="Arial" w:cs="Arial"/>
          <w:color w:val="202122"/>
          <w:sz w:val="52"/>
          <w:szCs w:val="52"/>
          <w:shd w:val="clear" w:color="auto" w:fill="FFFFFF"/>
        </w:rPr>
      </w:pPr>
    </w:p>
    <w:p>
      <w:pPr>
        <w:rPr>
          <w:rFonts w:ascii="Arial" w:hAnsi="Arial" w:cs="Arial"/>
          <w:color w:val="202122"/>
          <w:sz w:val="52"/>
          <w:szCs w:val="52"/>
          <w:shd w:val="clear" w:color="auto" w:fill="FFFFFF"/>
        </w:rPr>
      </w:pPr>
      <w:r>
        <w:rPr>
          <w:rFonts w:ascii="Arial" w:hAnsi="Arial" w:cs="Arial"/>
          <w:color w:val="202122"/>
          <w:sz w:val="52"/>
          <w:szCs w:val="52"/>
          <w:shd w:val="clear" w:color="auto" w:fill="FFFFFF"/>
        </w:rPr>
        <w:t>&gt;&gt;&gt; NITRATENAN N+ NITRITENANN</w:t>
      </w:r>
    </w:p>
    <w:p>
      <w:pPr>
        <w:rPr>
          <w:rFonts w:ascii="Arial" w:hAnsi="Arial" w:cs="Arial"/>
          <w:color w:val="202122"/>
          <w:sz w:val="52"/>
          <w:szCs w:val="52"/>
          <w:shd w:val="clear" w:color="auto" w:fill="FFFFFF"/>
        </w:rPr>
      </w:pPr>
    </w:p>
    <w:p>
      <w:pPr>
        <w:rPr>
          <w:rFonts w:ascii="Arial" w:hAnsi="Arial" w:cs="Arial"/>
          <w:color w:val="202122"/>
          <w:sz w:val="52"/>
          <w:szCs w:val="52"/>
          <w:shd w:val="clear" w:color="auto" w:fill="FFFFFF"/>
        </w:rPr>
      </w:pPr>
      <w:r>
        <w:rPr>
          <w:rFonts w:ascii="Arial" w:hAnsi="Arial" w:cs="Arial"/>
          <w:color w:val="202122"/>
          <w:sz w:val="52"/>
          <w:szCs w:val="52"/>
          <w:shd w:val="clear" w:color="auto" w:fill="FFFFFF"/>
        </w:rPr>
        <w:t>&gt;&gt;&gt; FECAL COLIFORM</w:t>
      </w:r>
    </w:p>
    <w:p>
      <w:pPr>
        <w:rPr>
          <w:rFonts w:ascii="Arial" w:hAnsi="Arial" w:cs="Arial"/>
          <w:color w:val="202122"/>
          <w:sz w:val="52"/>
          <w:szCs w:val="52"/>
          <w:shd w:val="clear" w:color="auto" w:fill="FFFFFF"/>
        </w:rPr>
      </w:pPr>
    </w:p>
    <w:p>
      <w:pPr>
        <w:rPr>
          <w:rFonts w:ascii="Arial" w:hAnsi="Arial" w:cs="Arial"/>
          <w:color w:val="202122"/>
          <w:sz w:val="52"/>
          <w:szCs w:val="52"/>
          <w:shd w:val="clear" w:color="auto" w:fill="FFFFFF"/>
        </w:rPr>
      </w:pPr>
      <w:r>
        <w:rPr>
          <w:rFonts w:ascii="Arial" w:hAnsi="Arial" w:cs="Arial"/>
          <w:color w:val="202122"/>
          <w:sz w:val="52"/>
          <w:szCs w:val="52"/>
          <w:shd w:val="clear" w:color="auto" w:fill="FFFFFF"/>
        </w:rPr>
        <w:t>&gt;&gt;&gt; B.O.D(biochemical oxygen demand)</w:t>
      </w:r>
    </w:p>
    <w:p>
      <w:pPr>
        <w:rPr>
          <w:rFonts w:ascii="Arial" w:hAnsi="Arial" w:cs="Arial"/>
          <w:color w:val="202122"/>
          <w:sz w:val="52"/>
          <w:szCs w:val="52"/>
          <w:shd w:val="clear" w:color="auto" w:fill="FFFFFF"/>
        </w:rPr>
      </w:pPr>
    </w:p>
    <w:p>
      <w:pPr>
        <w:rPr>
          <w:rFonts w:ascii="Arial" w:hAnsi="Arial" w:cs="Arial"/>
          <w:color w:val="202122"/>
          <w:sz w:val="52"/>
          <w:szCs w:val="52"/>
          <w:shd w:val="clear" w:color="auto" w:fill="FFFFFF"/>
        </w:rPr>
      </w:pPr>
      <w:r>
        <w:rPr>
          <w:rFonts w:ascii="Arial" w:hAnsi="Arial" w:cs="Arial"/>
          <w:color w:val="202122"/>
          <w:sz w:val="52"/>
          <w:szCs w:val="52"/>
          <w:shd w:val="clear" w:color="auto" w:fill="FFFFFF"/>
        </w:rPr>
        <w:t>&gt;&gt;&gt; D.O(dissolved oxygen)</w:t>
      </w:r>
    </w:p>
    <w:p>
      <w:pPr>
        <w:rPr>
          <w:rFonts w:ascii="Arial" w:hAnsi="Arial" w:cs="Arial"/>
          <w:color w:val="202122"/>
          <w:sz w:val="52"/>
          <w:szCs w:val="52"/>
          <w:shd w:val="clear" w:color="auto" w:fill="FFFFFF"/>
        </w:rPr>
      </w:pPr>
    </w:p>
    <w:p>
      <w:pPr>
        <w:rPr>
          <w:rFonts w:ascii="Arial" w:hAnsi="Arial" w:cs="Arial"/>
          <w:color w:val="202122"/>
          <w:sz w:val="52"/>
          <w:szCs w:val="52"/>
          <w:shd w:val="clear" w:color="auto" w:fill="FFFFFF"/>
        </w:rPr>
      </w:pPr>
      <w:r>
        <w:rPr>
          <w:rFonts w:ascii="Arial" w:hAnsi="Arial" w:cs="Arial"/>
          <w:color w:val="202122"/>
          <w:sz w:val="52"/>
          <w:szCs w:val="52"/>
          <w:shd w:val="clear" w:color="auto" w:fill="FFFFFF"/>
        </w:rPr>
        <w:t>&gt;&gt;&gt; PH</w:t>
      </w:r>
    </w:p>
    <w:p>
      <w:pPr>
        <w:rPr>
          <w:rFonts w:ascii="Arial" w:hAnsi="Arial" w:cs="Arial"/>
          <w:color w:val="202122"/>
          <w:sz w:val="28"/>
          <w:szCs w:val="28"/>
          <w:shd w:val="clear" w:color="auto" w:fill="FFFFFF"/>
        </w:rPr>
      </w:pPr>
    </w:p>
    <w:p>
      <w:pPr>
        <w:rPr>
          <w:rFonts w:ascii="Arial" w:hAnsi="Arial" w:cs="Arial"/>
          <w:color w:val="202122"/>
          <w:sz w:val="28"/>
          <w:szCs w:val="28"/>
          <w:shd w:val="clear" w:color="auto" w:fill="FFFFFF"/>
        </w:rPr>
      </w:pPr>
    </w:p>
    <w:p>
      <w:pPr>
        <w:rPr>
          <w:rFonts w:ascii="Arial" w:hAnsi="Arial" w:cs="Arial"/>
          <w:color w:val="202122"/>
          <w:sz w:val="28"/>
          <w:szCs w:val="28"/>
          <w:shd w:val="clear" w:color="auto" w:fill="FFFFFF"/>
        </w:rPr>
      </w:pPr>
    </w:p>
    <w:p>
      <w:pPr>
        <w:rPr>
          <w:rFonts w:ascii="Arial" w:hAnsi="Arial" w:cs="Arial"/>
          <w:color w:val="202122"/>
          <w:sz w:val="28"/>
          <w:szCs w:val="28"/>
          <w:shd w:val="clear" w:color="auto" w:fill="FFFFFF"/>
        </w:rPr>
      </w:pPr>
    </w:p>
    <w:p>
      <w:pPr>
        <w:rPr>
          <w:rFonts w:ascii="Arial" w:hAnsi="Arial" w:cs="Arial"/>
          <w:color w:val="202122"/>
          <w:sz w:val="28"/>
          <w:szCs w:val="28"/>
          <w:shd w:val="clear" w:color="auto" w:fill="FFFFFF"/>
        </w:rPr>
      </w:pPr>
    </w:p>
    <w:p>
      <w:pPr>
        <w:pStyle w:val="7"/>
        <w:rPr>
          <w:sz w:val="96"/>
          <w:szCs w:val="96"/>
          <w:shd w:val="clear" w:color="auto" w:fill="FFFFFF"/>
        </w:rPr>
      </w:pPr>
      <w:r>
        <w:rPr>
          <w:sz w:val="96"/>
          <w:szCs w:val="96"/>
          <w:shd w:val="clear" w:color="auto" w:fill="FFFFFF"/>
        </w:rPr>
        <w:t>Block Diagram :</w:t>
      </w:r>
      <w:r>
        <w:drawing>
          <wp:inline distT="0" distB="0" distL="0" distR="0">
            <wp:extent cx="6083935" cy="6766560"/>
            <wp:effectExtent l="0" t="0" r="0" b="0"/>
            <wp:docPr id="2" name="Picture 2" descr="Smart data driven quality prediction for urban water source management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mart data driven quality prediction for urban water source management -  ScienceDi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106704" cy="6791192"/>
                    </a:xfrm>
                    <a:prstGeom prst="rect">
                      <a:avLst/>
                    </a:prstGeom>
                    <a:noFill/>
                    <a:ln>
                      <a:noFill/>
                    </a:ln>
                  </pic:spPr>
                </pic:pic>
              </a:graphicData>
            </a:graphic>
          </wp:inline>
        </w:drawing>
      </w:r>
    </w:p>
    <w:p/>
    <w:p/>
    <w:p>
      <w:pPr>
        <w:pStyle w:val="7"/>
        <w:rPr>
          <w:sz w:val="144"/>
          <w:szCs w:val="144"/>
        </w:rPr>
      </w:pPr>
      <w:r>
        <w:rPr>
          <w:sz w:val="144"/>
          <w:szCs w:val="144"/>
        </w:rPr>
        <w:t>Flow Chart :</w:t>
      </w:r>
    </w:p>
    <w:p>
      <w:pPr>
        <w:rPr>
          <w:sz w:val="32"/>
          <w:szCs w:val="32"/>
        </w:rPr>
      </w:pPr>
    </w:p>
    <w:p>
      <w:pPr>
        <w:rPr>
          <w:sz w:val="32"/>
          <w:szCs w:val="32"/>
        </w:rPr>
      </w:pPr>
      <w:r>
        <w:rPr>
          <w:sz w:val="32"/>
          <w:szCs w:val="32"/>
        </w:rPr>
        <w:t>Data Collection.</w:t>
      </w:r>
    </w:p>
    <w:p>
      <w:pPr>
        <w:rPr>
          <w:sz w:val="32"/>
          <w:szCs w:val="32"/>
        </w:rPr>
      </w:pPr>
      <w:r>
        <w:rPr>
          <w:sz w:val="32"/>
          <w:szCs w:val="32"/>
        </w:rPr>
        <w:t xml:space="preserve">Collect the dataset or Create the dataset </w:t>
      </w:r>
    </w:p>
    <w:p>
      <w:pPr>
        <w:rPr>
          <w:sz w:val="32"/>
          <w:szCs w:val="32"/>
        </w:rPr>
      </w:pPr>
      <w:r>
        <w:rPr>
          <w:sz w:val="32"/>
          <w:szCs w:val="32"/>
        </w:rPr>
        <w:t xml:space="preserve">Data Preprocessing.  </w:t>
      </w:r>
    </w:p>
    <w:p>
      <w:pPr>
        <w:rPr>
          <w:sz w:val="32"/>
          <w:szCs w:val="32"/>
        </w:rPr>
      </w:pPr>
      <w:r>
        <w:rPr>
          <w:sz w:val="32"/>
          <w:szCs w:val="32"/>
        </w:rPr>
        <w:t>Import the Libraries</w:t>
      </w:r>
    </w:p>
    <w:p>
      <w:pPr>
        <w:rPr>
          <w:sz w:val="32"/>
          <w:szCs w:val="32"/>
        </w:rPr>
      </w:pPr>
      <w:r>
        <w:rPr>
          <w:sz w:val="32"/>
          <w:szCs w:val="32"/>
        </w:rPr>
        <w:t>Importing the dataset</w:t>
      </w:r>
    </w:p>
    <w:p>
      <w:pPr>
        <w:rPr>
          <w:sz w:val="32"/>
          <w:szCs w:val="32"/>
        </w:rPr>
      </w:pPr>
      <w:r>
        <w:rPr>
          <w:sz w:val="32"/>
          <w:szCs w:val="32"/>
        </w:rPr>
        <w:t>Checking for Null Values</w:t>
      </w:r>
    </w:p>
    <w:p>
      <w:pPr>
        <w:rPr>
          <w:sz w:val="32"/>
          <w:szCs w:val="32"/>
        </w:rPr>
      </w:pPr>
      <w:r>
        <w:rPr>
          <w:sz w:val="32"/>
          <w:szCs w:val="32"/>
        </w:rPr>
        <w:t xml:space="preserve">Data Visualization </w:t>
      </w:r>
    </w:p>
    <w:p>
      <w:pPr>
        <w:rPr>
          <w:sz w:val="32"/>
          <w:szCs w:val="32"/>
        </w:rPr>
      </w:pPr>
      <w:r>
        <w:rPr>
          <w:sz w:val="32"/>
          <w:szCs w:val="32"/>
        </w:rPr>
        <w:t>Taking care of Missing Data</w:t>
      </w:r>
    </w:p>
    <w:p>
      <w:pPr>
        <w:rPr>
          <w:sz w:val="32"/>
          <w:szCs w:val="32"/>
        </w:rPr>
      </w:pPr>
      <w:r>
        <w:rPr>
          <w:sz w:val="32"/>
          <w:szCs w:val="32"/>
        </w:rPr>
        <w:t>Label Encoding</w:t>
      </w:r>
    </w:p>
    <w:p>
      <w:pPr>
        <w:rPr>
          <w:sz w:val="32"/>
          <w:szCs w:val="32"/>
        </w:rPr>
      </w:pPr>
      <w:r>
        <w:rPr>
          <w:sz w:val="32"/>
          <w:szCs w:val="32"/>
        </w:rPr>
        <w:t>One Hot encoding</w:t>
      </w:r>
    </w:p>
    <w:p>
      <w:pPr>
        <w:rPr>
          <w:sz w:val="32"/>
          <w:szCs w:val="32"/>
        </w:rPr>
      </w:pPr>
      <w:r>
        <w:rPr>
          <w:sz w:val="32"/>
          <w:szCs w:val="32"/>
        </w:rPr>
        <w:t>Feature Scaling</w:t>
      </w:r>
    </w:p>
    <w:p>
      <w:pPr>
        <w:rPr>
          <w:sz w:val="32"/>
          <w:szCs w:val="32"/>
        </w:rPr>
      </w:pPr>
      <w:r>
        <w:rPr>
          <w:sz w:val="32"/>
          <w:szCs w:val="32"/>
        </w:rPr>
        <w:t>Splitting Data into train and Test</w:t>
      </w:r>
    </w:p>
    <w:p>
      <w:pPr>
        <w:rPr>
          <w:sz w:val="32"/>
          <w:szCs w:val="32"/>
        </w:rPr>
      </w:pPr>
      <w:r>
        <w:rPr>
          <w:sz w:val="32"/>
          <w:szCs w:val="32"/>
        </w:rPr>
        <w:t>Model Building</w:t>
      </w:r>
    </w:p>
    <w:p>
      <w:pPr>
        <w:rPr>
          <w:sz w:val="32"/>
          <w:szCs w:val="32"/>
        </w:rPr>
      </w:pPr>
      <w:r>
        <w:rPr>
          <w:sz w:val="32"/>
          <w:szCs w:val="32"/>
        </w:rPr>
        <w:t xml:space="preserve">Training and Testing the model </w:t>
      </w:r>
    </w:p>
    <w:p>
      <w:pPr>
        <w:rPr>
          <w:sz w:val="32"/>
          <w:szCs w:val="32"/>
        </w:rPr>
      </w:pPr>
      <w:r>
        <w:rPr>
          <w:sz w:val="32"/>
          <w:szCs w:val="32"/>
        </w:rPr>
        <w:t>Evaluation of Model</w:t>
      </w:r>
    </w:p>
    <w:p>
      <w:pPr>
        <w:rPr>
          <w:sz w:val="32"/>
          <w:szCs w:val="32"/>
        </w:rPr>
      </w:pPr>
      <w:r>
        <w:rPr>
          <w:sz w:val="32"/>
          <w:szCs w:val="32"/>
        </w:rPr>
        <w:t>Application Building</w:t>
      </w:r>
    </w:p>
    <w:p>
      <w:pPr>
        <w:rPr>
          <w:sz w:val="32"/>
          <w:szCs w:val="32"/>
        </w:rPr>
      </w:pPr>
      <w:r>
        <w:rPr>
          <w:sz w:val="32"/>
          <w:szCs w:val="32"/>
        </w:rPr>
        <w:t>Create an HTML file</w:t>
      </w:r>
    </w:p>
    <w:p>
      <w:pPr>
        <w:rPr>
          <w:sz w:val="32"/>
          <w:szCs w:val="32"/>
        </w:rPr>
      </w:pPr>
      <w:r>
        <w:rPr>
          <w:sz w:val="32"/>
          <w:szCs w:val="32"/>
        </w:rPr>
        <w:t>Build a Python Code</w:t>
      </w:r>
    </w:p>
    <w:p>
      <w:pPr>
        <w:rPr>
          <w:sz w:val="32"/>
          <w:szCs w:val="32"/>
        </w:rPr>
      </w:pPr>
    </w:p>
    <w:p>
      <w:pPr>
        <w:rPr>
          <w:sz w:val="32"/>
          <w:szCs w:val="32"/>
        </w:rPr>
      </w:pPr>
    </w:p>
    <w:p>
      <w:pPr>
        <w:pStyle w:val="7"/>
        <w:rPr>
          <w:sz w:val="144"/>
          <w:szCs w:val="144"/>
        </w:rPr>
      </w:pPr>
      <w:r>
        <w:rPr>
          <w:sz w:val="144"/>
          <w:szCs w:val="144"/>
        </w:rPr>
        <w:t>Result :</w:t>
      </w:r>
    </w:p>
    <w:p/>
    <w:p>
      <w:pPr>
        <w:ind w:hanging="567"/>
      </w:pPr>
      <w:r>
        <w:drawing>
          <wp:inline distT="0" distB="0" distL="0" distR="0">
            <wp:extent cx="6388735" cy="297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395697" cy="2982439"/>
                    </a:xfrm>
                    <a:prstGeom prst="rect">
                      <a:avLst/>
                    </a:prstGeom>
                    <a:noFill/>
                    <a:ln>
                      <a:noFill/>
                    </a:ln>
                  </pic:spPr>
                </pic:pic>
              </a:graphicData>
            </a:graphic>
          </wp:inline>
        </w:drawing>
      </w:r>
    </w:p>
    <w:p>
      <w:pPr>
        <w:ind w:hanging="567"/>
      </w:pPr>
      <w:r>
        <w:drawing>
          <wp:inline distT="0" distB="0" distL="0" distR="0">
            <wp:extent cx="6400800" cy="2773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t="10932"/>
                    <a:stretch>
                      <a:fillRect/>
                    </a:stretch>
                  </pic:blipFill>
                  <pic:spPr>
                    <a:xfrm>
                      <a:off x="0" y="0"/>
                      <a:ext cx="6408277" cy="2776731"/>
                    </a:xfrm>
                    <a:prstGeom prst="rect">
                      <a:avLst/>
                    </a:prstGeom>
                    <a:noFill/>
                    <a:ln>
                      <a:noFill/>
                    </a:ln>
                  </pic:spPr>
                </pic:pic>
              </a:graphicData>
            </a:graphic>
          </wp:inline>
        </w:drawing>
      </w: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pStyle w:val="7"/>
      </w:pPr>
      <w:r>
        <w:t>ADVANTAGES AND DISADVANTAGES :</w:t>
      </w:r>
    </w:p>
    <w:p/>
    <w:p/>
    <w:p>
      <w:pPr>
        <w:rPr>
          <w:sz w:val="40"/>
          <w:szCs w:val="40"/>
        </w:rPr>
      </w:pPr>
      <w:r>
        <w:rPr>
          <w:sz w:val="40"/>
          <w:szCs w:val="40"/>
        </w:rPr>
        <w:t>&gt;&gt;&gt; Water quality specialists use models for many purposes: Assessing water quality conditions and causes of impairment. Predicting how surface waters will respond to changes in their watersheds and the environment (e.g., future growth, climate change).</w:t>
      </w:r>
    </w:p>
    <w:p>
      <w:pPr>
        <w:rPr>
          <w:sz w:val="40"/>
          <w:szCs w:val="40"/>
        </w:rPr>
      </w:pPr>
    </w:p>
    <w:p>
      <w:pPr>
        <w:rPr>
          <w:sz w:val="40"/>
          <w:szCs w:val="40"/>
        </w:rPr>
      </w:pPr>
      <w:r>
        <w:rPr>
          <w:sz w:val="40"/>
          <w:szCs w:val="40"/>
        </w:rPr>
        <w:t>&gt;&gt;&gt; The economic performance of a waterflood or a water disposal project can be significantly affected by suspended solids in the injection water. Here are methods and a theory that can be used to interpret water quality data obtained with membrane filters or cores and to predict.</w:t>
      </w: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pStyle w:val="7"/>
        <w:rPr>
          <w:sz w:val="96"/>
          <w:szCs w:val="96"/>
        </w:rPr>
      </w:pPr>
      <w:r>
        <w:rPr>
          <w:sz w:val="96"/>
          <w:szCs w:val="96"/>
        </w:rPr>
        <w:t>Applications :</w:t>
      </w:r>
    </w:p>
    <w:p/>
    <w:p>
      <w:pPr>
        <w:rPr>
          <w:sz w:val="56"/>
          <w:szCs w:val="56"/>
        </w:rPr>
      </w:pPr>
    </w:p>
    <w:p>
      <w:pPr>
        <w:rPr>
          <w:sz w:val="56"/>
          <w:szCs w:val="56"/>
        </w:rPr>
      </w:pPr>
      <w:r>
        <w:rPr>
          <w:sz w:val="56"/>
          <w:szCs w:val="56"/>
        </w:rPr>
        <w:t>Prediction of water quality is a critical issue because of its significant impact on human and ecosystem health. This research aims to predict water quality index (WQI) for the free surface wetland using three soft computing techniques namely, adaptive neuro-fuzzy system (ANFIS), artificial neural networks (ANNs), and group method of data handling (GMDH).</w:t>
      </w:r>
    </w:p>
    <w:p>
      <w:pPr>
        <w:rPr>
          <w:sz w:val="56"/>
          <w:szCs w:val="56"/>
        </w:rPr>
      </w:pPr>
    </w:p>
    <w:p>
      <w:pPr>
        <w:rPr>
          <w:sz w:val="56"/>
          <w:szCs w:val="56"/>
        </w:rPr>
      </w:pPr>
    </w:p>
    <w:p>
      <w:pPr>
        <w:rPr>
          <w:sz w:val="56"/>
          <w:szCs w:val="56"/>
        </w:rPr>
      </w:pPr>
    </w:p>
    <w:p>
      <w:pPr>
        <w:rPr>
          <w:sz w:val="56"/>
          <w:szCs w:val="56"/>
        </w:rPr>
      </w:pPr>
    </w:p>
    <w:p>
      <w:pPr>
        <w:pStyle w:val="7"/>
        <w:rPr>
          <w:sz w:val="96"/>
          <w:szCs w:val="96"/>
        </w:rPr>
      </w:pPr>
      <w:r>
        <w:rPr>
          <w:sz w:val="96"/>
          <w:szCs w:val="96"/>
        </w:rPr>
        <w:t>Conclusion :</w:t>
      </w:r>
    </w:p>
    <w:p>
      <w:pPr>
        <w:rPr>
          <w:sz w:val="40"/>
          <w:szCs w:val="40"/>
        </w:rPr>
      </w:pPr>
      <w:r>
        <w:rPr>
          <w:sz w:val="40"/>
          <w:szCs w:val="40"/>
        </w:rPr>
        <w:t>The findings of this study could be used as an effective reference for policy makers in the field of water resource management. Decreasing variables, reduction of running time, and high speed of these approaches are the most important reasons to employ them in any aquatic environment worldwide.</w:t>
      </w:r>
    </w:p>
    <w:p>
      <w:pPr>
        <w:pStyle w:val="2"/>
        <w:rPr>
          <w:sz w:val="56"/>
          <w:szCs w:val="56"/>
        </w:rPr>
      </w:pPr>
      <w:r>
        <w:rPr>
          <w:sz w:val="56"/>
          <w:szCs w:val="56"/>
        </w:rPr>
        <w:t>By the end of this project:</w:t>
      </w:r>
    </w:p>
    <w:p>
      <w:pPr>
        <w:rPr>
          <w:sz w:val="40"/>
          <w:szCs w:val="40"/>
        </w:rPr>
      </w:pPr>
      <w:r>
        <w:rPr>
          <w:sz w:val="40"/>
          <w:szCs w:val="40"/>
        </w:rPr>
        <w:t xml:space="preserve">&gt;&gt;&gt; we’ll be able to understand </w:t>
      </w:r>
    </w:p>
    <w:p>
      <w:pPr>
        <w:rPr>
          <w:sz w:val="40"/>
          <w:szCs w:val="40"/>
        </w:rPr>
      </w:pPr>
      <w:r>
        <w:rPr>
          <w:sz w:val="40"/>
          <w:szCs w:val="40"/>
        </w:rPr>
        <w:t>&gt;&gt;&gt; Regression and Classification Problems</w:t>
      </w:r>
    </w:p>
    <w:p>
      <w:pPr>
        <w:rPr>
          <w:sz w:val="40"/>
          <w:szCs w:val="40"/>
        </w:rPr>
      </w:pPr>
      <w:r>
        <w:rPr>
          <w:sz w:val="40"/>
          <w:szCs w:val="40"/>
        </w:rPr>
        <w:t>&gt;&gt;&gt; To grab insights from data through visualization.</w:t>
      </w:r>
    </w:p>
    <w:p>
      <w:pPr>
        <w:rPr>
          <w:sz w:val="40"/>
          <w:szCs w:val="40"/>
        </w:rPr>
      </w:pPr>
      <w:r>
        <w:rPr>
          <w:sz w:val="40"/>
          <w:szCs w:val="40"/>
        </w:rPr>
        <w:t xml:space="preserve">&gt;&gt;&gt; Applying different algorithms according </w:t>
      </w:r>
    </w:p>
    <w:p>
      <w:pPr>
        <w:rPr>
          <w:sz w:val="40"/>
          <w:szCs w:val="40"/>
        </w:rPr>
      </w:pPr>
      <w:r>
        <w:rPr>
          <w:sz w:val="40"/>
          <w:szCs w:val="40"/>
        </w:rPr>
        <w:t>&gt;&gt;&gt; Evaluation metrics</w:t>
      </w:r>
    </w:p>
    <w:p>
      <w:pPr>
        <w:rPr>
          <w:sz w:val="40"/>
          <w:szCs w:val="40"/>
        </w:rPr>
      </w:pPr>
      <w:r>
        <w:rPr>
          <w:sz w:val="40"/>
          <w:szCs w:val="40"/>
        </w:rPr>
        <w:t>&gt;&gt;&gt; How to build a web application using the Flask framework.</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Microsoft JhengHei UI">
    <w:panose1 w:val="020B0604030504040204"/>
    <w:charset w:val="88"/>
    <w:family w:val="auto"/>
    <w:pitch w:val="default"/>
    <w:sig w:usb0="000002A7" w:usb1="28CF4400" w:usb2="00000016" w:usb3="00000000" w:csb0="00100009" w:csb1="00000000"/>
  </w:font>
  <w:font w:name="MS UI Gothic">
    <w:panose1 w:val="020B0600070205080204"/>
    <w:charset w:val="80"/>
    <w:family w:val="auto"/>
    <w:pitch w:val="default"/>
    <w:sig w:usb0="E00002FF" w:usb1="6AC7FDFB" w:usb2="08000012" w:usb3="00000000" w:csb0="4002009F" w:csb1="DFD70000"/>
  </w:font>
  <w:font w:name="PMingLiU-ExtB">
    <w:panose1 w:val="02020500000000000000"/>
    <w:charset w:val="88"/>
    <w:family w:val="auto"/>
    <w:pitch w:val="default"/>
    <w:sig w:usb0="8000002F" w:usb1="02000008" w:usb2="00000000" w:usb3="00000000" w:csb0="00100001" w:csb1="00000000"/>
  </w:font>
  <w:font w:name="Bernard MT Condensed">
    <w:panose1 w:val="02050806060905020404"/>
    <w:charset w:val="00"/>
    <w:family w:val="auto"/>
    <w:pitch w:val="default"/>
    <w:sig w:usb0="00000003" w:usb1="00000000" w:usb2="00000000" w:usb3="00000000" w:csb0="20000001" w:csb1="00000000"/>
  </w:font>
  <w:font w:name="Bell MT">
    <w:panose1 w:val="02020503060305020303"/>
    <w:charset w:val="00"/>
    <w:family w:val="auto"/>
    <w:pitch w:val="default"/>
    <w:sig w:usb0="00000003" w:usb1="00000000" w:usb2="00000000" w:usb3="00000000" w:csb0="20000001"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91A58B4"/>
    <w:multiLevelType w:val="multilevel"/>
    <w:tmpl w:val="691A58B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4"/>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D9E"/>
    <w:rsid w:val="0007600A"/>
    <w:rsid w:val="000F5285"/>
    <w:rsid w:val="001723E5"/>
    <w:rsid w:val="00375A20"/>
    <w:rsid w:val="0049546D"/>
    <w:rsid w:val="004B6EE1"/>
    <w:rsid w:val="006704C6"/>
    <w:rsid w:val="00837D9E"/>
    <w:rsid w:val="00964DD4"/>
    <w:rsid w:val="00B4176A"/>
    <w:rsid w:val="00C56D04"/>
    <w:rsid w:val="00E31D37"/>
    <w:rsid w:val="00E86225"/>
    <w:rsid w:val="3657519A"/>
    <w:rsid w:val="45B25BAA"/>
    <w:rsid w:val="45D64BC3"/>
    <w:rsid w:val="6ABE444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10"/>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3"/>
    <w:basedOn w:val="1"/>
    <w:next w:val="1"/>
    <w:link w:val="9"/>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lang w:eastAsia="en-IN"/>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character" w:styleId="6">
    <w:name w:val="Hyperlink"/>
    <w:basedOn w:val="4"/>
    <w:semiHidden/>
    <w:unhideWhenUsed/>
    <w:uiPriority w:val="99"/>
    <w:rPr>
      <w:color w:val="0000FF"/>
      <w:u w:val="single"/>
    </w:rPr>
  </w:style>
  <w:style w:type="paragraph" w:styleId="7">
    <w:name w:val="Title"/>
    <w:basedOn w:val="1"/>
    <w:next w:val="1"/>
    <w:link w:val="8"/>
    <w:qFormat/>
    <w:uiPriority w:val="10"/>
    <w:pPr>
      <w:spacing w:after="0" w:line="240" w:lineRule="auto"/>
      <w:contextualSpacing/>
    </w:pPr>
    <w:rPr>
      <w:rFonts w:asciiTheme="majorHAnsi" w:hAnsiTheme="majorHAnsi" w:eastAsiaTheme="majorEastAsia" w:cstheme="majorBidi"/>
      <w:spacing w:val="-10"/>
      <w:kern w:val="28"/>
      <w:sz w:val="56"/>
      <w:szCs w:val="56"/>
    </w:rPr>
  </w:style>
  <w:style w:type="character" w:customStyle="1" w:styleId="8">
    <w:name w:val="Title Char"/>
    <w:basedOn w:val="4"/>
    <w:link w:val="7"/>
    <w:uiPriority w:val="10"/>
    <w:rPr>
      <w:rFonts w:asciiTheme="majorHAnsi" w:hAnsiTheme="majorHAnsi" w:eastAsiaTheme="majorEastAsia" w:cstheme="majorBidi"/>
      <w:spacing w:val="-10"/>
      <w:kern w:val="28"/>
      <w:sz w:val="56"/>
      <w:szCs w:val="56"/>
    </w:rPr>
  </w:style>
  <w:style w:type="character" w:customStyle="1" w:styleId="9">
    <w:name w:val="Heading 3 Char"/>
    <w:basedOn w:val="4"/>
    <w:link w:val="3"/>
    <w:uiPriority w:val="9"/>
    <w:rPr>
      <w:rFonts w:ascii="Times New Roman" w:hAnsi="Times New Roman" w:eastAsia="Times New Roman" w:cs="Times New Roman"/>
      <w:b/>
      <w:bCs/>
      <w:sz w:val="27"/>
      <w:szCs w:val="27"/>
      <w:lang w:eastAsia="en-IN"/>
    </w:rPr>
  </w:style>
  <w:style w:type="character" w:customStyle="1" w:styleId="10">
    <w:name w:val="Heading 1 Char"/>
    <w:basedOn w:val="4"/>
    <w:link w:val="2"/>
    <w:uiPriority w:val="9"/>
    <w:rPr>
      <w:rFonts w:asciiTheme="majorHAnsi" w:hAnsiTheme="majorHAnsi" w:eastAsiaTheme="majorEastAsia" w:cstheme="majorBidi"/>
      <w:color w:val="2F5597" w:themeColor="accent1" w:themeShade="BF"/>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2.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383858-F596-4448-B64B-39F0FE201776}">
  <ds:schemaRefs/>
</ds:datastoreItem>
</file>

<file path=docProps/app.xml><?xml version="1.0" encoding="utf-8"?>
<Properties xmlns="http://schemas.openxmlformats.org/officeDocument/2006/extended-properties" xmlns:vt="http://schemas.openxmlformats.org/officeDocument/2006/docPropsVTypes">
  <Template>Normal</Template>
  <Pages>10</Pages>
  <Words>564</Words>
  <Characters>3219</Characters>
  <Lines>26</Lines>
  <Paragraphs>7</Paragraphs>
  <TotalTime>235</TotalTime>
  <ScaleCrop>false</ScaleCrop>
  <LinksUpToDate>false</LinksUpToDate>
  <CharactersWithSpaces>3776</CharactersWithSpaces>
  <Application>WPS Office_11.2.0.10094_F1E327BC-269C-435d-A152-05C5408002CA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2021-06-10T17:10:00Z</dcterms:created>
  <dc:creator>sai</dc:creator>
  <cp:lastModifiedBy>ECE2A19R402 Arutla Sreevani</cp:lastModifiedBy>
  <dcterms:modified xsi:type="dcterms:W3CDTF">2021-06-11T06:44:35Z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1033-11.2.0.10094</vt:lpwstr>
  </property>
</Properties>
</file>