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0ADDA" w14:textId="5190DE2A" w:rsidR="004C12C1" w:rsidRPr="00A47331" w:rsidRDefault="004C12C1" w:rsidP="008C779D">
      <w:pPr>
        <w:pStyle w:val="zw-paragraph"/>
        <w:spacing w:before="0" w:beforeAutospacing="0" w:after="0" w:afterAutospacing="0" w:line="360" w:lineRule="auto"/>
        <w:jc w:val="center"/>
        <w:rPr>
          <w:rFonts w:ascii="BankGothic Md BT" w:hAnsi="BankGothic Md BT"/>
          <w:b/>
          <w:bCs/>
          <w:sz w:val="40"/>
          <w:szCs w:val="40"/>
          <w:u w:val="single"/>
        </w:rPr>
      </w:pPr>
      <w:r w:rsidRPr="00A47331">
        <w:rPr>
          <w:rFonts w:ascii="BankGothic Md BT" w:hAnsi="BankGothic Md BT"/>
          <w:b/>
          <w:bCs/>
          <w:sz w:val="40"/>
          <w:szCs w:val="40"/>
          <w:u w:val="single"/>
        </w:rPr>
        <w:t>WILD PLANTS EDIBILITY PREDICTION USING IBM WATSON STUDIO</w:t>
      </w:r>
    </w:p>
    <w:p w14:paraId="2CC08EAD" w14:textId="3B861AEE" w:rsidR="004C12C1" w:rsidRDefault="004C12C1" w:rsidP="004C12C1">
      <w:pPr>
        <w:pStyle w:val="zw-paragraph"/>
        <w:spacing w:before="0" w:beforeAutospacing="0" w:after="0" w:afterAutospacing="0" w:line="360" w:lineRule="auto"/>
        <w:rPr>
          <w:b/>
          <w:bCs/>
          <w:sz w:val="28"/>
          <w:szCs w:val="28"/>
          <w:u w:val="single"/>
        </w:rPr>
      </w:pPr>
    </w:p>
    <w:p w14:paraId="5A4132C3" w14:textId="2F6ECC0D" w:rsidR="008C779D" w:rsidRPr="001276F4" w:rsidRDefault="00E47763" w:rsidP="00E47763">
      <w:pPr>
        <w:pStyle w:val="zw-paragraph"/>
        <w:spacing w:before="0" w:beforeAutospacing="0" w:after="0" w:afterAutospacing="0" w:line="360" w:lineRule="auto"/>
        <w:rPr>
          <w:b/>
          <w:bCs/>
          <w:sz w:val="28"/>
          <w:szCs w:val="28"/>
        </w:rPr>
      </w:pPr>
      <w:r>
        <w:rPr>
          <w:b/>
          <w:bCs/>
          <w:sz w:val="28"/>
          <w:szCs w:val="28"/>
        </w:rPr>
        <w:t xml:space="preserve">                                               </w:t>
      </w:r>
      <w:r w:rsidRPr="00A47331">
        <w:rPr>
          <w:rFonts w:ascii="BankGothic Md BT" w:hAnsi="BankGothic Md BT"/>
          <w:b/>
          <w:bCs/>
          <w:sz w:val="32"/>
          <w:szCs w:val="32"/>
          <w:u w:val="single"/>
        </w:rPr>
        <w:t xml:space="preserve">CONTENTS </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6736"/>
        <w:gridCol w:w="1569"/>
      </w:tblGrid>
      <w:tr w:rsidR="008C779D" w14:paraId="004A2C00"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12453723" w14:textId="77777777" w:rsidR="008C779D" w:rsidRPr="001276F4" w:rsidRDefault="008C779D">
            <w:pPr>
              <w:pStyle w:val="zw-paragraph"/>
              <w:spacing w:before="0" w:beforeAutospacing="0" w:after="0" w:afterAutospacing="0" w:line="360" w:lineRule="auto"/>
              <w:jc w:val="center"/>
              <w:rPr>
                <w:rFonts w:ascii="BankGothic Md BT" w:hAnsi="BankGothic Md BT"/>
                <w:b/>
                <w:bCs/>
                <w:sz w:val="32"/>
                <w:szCs w:val="32"/>
              </w:rPr>
            </w:pPr>
            <w:r w:rsidRPr="001276F4">
              <w:rPr>
                <w:rFonts w:ascii="BankGothic Md BT" w:hAnsi="BankGothic Md BT"/>
                <w:b/>
                <w:bCs/>
                <w:sz w:val="32"/>
                <w:szCs w:val="32"/>
              </w:rPr>
              <w:t>S No</w:t>
            </w:r>
          </w:p>
        </w:tc>
        <w:tc>
          <w:tcPr>
            <w:tcW w:w="6736" w:type="dxa"/>
            <w:tcBorders>
              <w:top w:val="single" w:sz="4" w:space="0" w:color="auto"/>
              <w:left w:val="single" w:sz="4" w:space="0" w:color="auto"/>
              <w:bottom w:val="single" w:sz="4" w:space="0" w:color="auto"/>
              <w:right w:val="single" w:sz="4" w:space="0" w:color="auto"/>
            </w:tcBorders>
            <w:hideMark/>
          </w:tcPr>
          <w:p w14:paraId="0460FA75" w14:textId="77777777" w:rsidR="008C779D" w:rsidRPr="001276F4" w:rsidRDefault="008C779D">
            <w:pPr>
              <w:jc w:val="center"/>
              <w:rPr>
                <w:rFonts w:ascii="BankGothic Md BT" w:hAnsi="BankGothic Md BT" w:cs="Times New Roman"/>
                <w:b/>
                <w:bCs/>
                <w:sz w:val="32"/>
                <w:szCs w:val="32"/>
                <w:u w:val="single"/>
              </w:rPr>
            </w:pPr>
            <w:r w:rsidRPr="001276F4">
              <w:rPr>
                <w:rFonts w:ascii="BankGothic Md BT" w:hAnsi="BankGothic Md BT" w:cs="Times New Roman"/>
                <w:b/>
                <w:bCs/>
                <w:sz w:val="32"/>
                <w:szCs w:val="32"/>
              </w:rPr>
              <w:t>TOPIC</w:t>
            </w:r>
          </w:p>
        </w:tc>
        <w:tc>
          <w:tcPr>
            <w:tcW w:w="1569" w:type="dxa"/>
            <w:tcBorders>
              <w:top w:val="single" w:sz="4" w:space="0" w:color="auto"/>
              <w:left w:val="single" w:sz="4" w:space="0" w:color="auto"/>
              <w:bottom w:val="single" w:sz="4" w:space="0" w:color="auto"/>
              <w:right w:val="single" w:sz="4" w:space="0" w:color="auto"/>
            </w:tcBorders>
            <w:hideMark/>
          </w:tcPr>
          <w:p w14:paraId="17750B96" w14:textId="77777777" w:rsidR="008C779D" w:rsidRPr="00A47331" w:rsidRDefault="008C779D">
            <w:pPr>
              <w:jc w:val="center"/>
              <w:rPr>
                <w:rFonts w:ascii="BankGothic Md BT" w:hAnsi="BankGothic Md BT" w:cs="Times New Roman"/>
                <w:b/>
                <w:bCs/>
                <w:sz w:val="32"/>
                <w:szCs w:val="32"/>
                <w:u w:val="single"/>
              </w:rPr>
            </w:pPr>
            <w:r w:rsidRPr="00A47331">
              <w:rPr>
                <w:rFonts w:ascii="BankGothic Md BT" w:hAnsi="BankGothic Md BT" w:cs="Times New Roman"/>
                <w:b/>
                <w:bCs/>
                <w:sz w:val="32"/>
                <w:szCs w:val="32"/>
              </w:rPr>
              <w:t>PAGE</w:t>
            </w:r>
            <w:r w:rsidRPr="00A47331">
              <w:rPr>
                <w:rFonts w:ascii="BankGothic Md BT" w:hAnsi="BankGothic Md BT" w:cs="Times New Roman"/>
                <w:sz w:val="32"/>
                <w:szCs w:val="32"/>
              </w:rPr>
              <w:t xml:space="preserve"> </w:t>
            </w:r>
            <w:r w:rsidRPr="00A47331">
              <w:rPr>
                <w:rFonts w:ascii="BankGothic Md BT" w:hAnsi="BankGothic Md BT" w:cs="Times New Roman"/>
                <w:b/>
                <w:bCs/>
                <w:sz w:val="32"/>
                <w:szCs w:val="32"/>
              </w:rPr>
              <w:t>No</w:t>
            </w:r>
          </w:p>
        </w:tc>
      </w:tr>
      <w:tr w:rsidR="008C779D" w14:paraId="3BF7C48A"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38869973"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1</w:t>
            </w:r>
          </w:p>
        </w:tc>
        <w:tc>
          <w:tcPr>
            <w:tcW w:w="6736" w:type="dxa"/>
            <w:tcBorders>
              <w:top w:val="single" w:sz="4" w:space="0" w:color="auto"/>
              <w:left w:val="single" w:sz="4" w:space="0" w:color="auto"/>
              <w:bottom w:val="single" w:sz="4" w:space="0" w:color="auto"/>
              <w:right w:val="single" w:sz="4" w:space="0" w:color="auto"/>
            </w:tcBorders>
            <w:hideMark/>
          </w:tcPr>
          <w:p w14:paraId="1EB99305"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ABSTRACT</w:t>
            </w:r>
          </w:p>
        </w:tc>
        <w:tc>
          <w:tcPr>
            <w:tcW w:w="1569" w:type="dxa"/>
            <w:tcBorders>
              <w:top w:val="single" w:sz="4" w:space="0" w:color="auto"/>
              <w:left w:val="single" w:sz="4" w:space="0" w:color="auto"/>
              <w:bottom w:val="single" w:sz="4" w:space="0" w:color="auto"/>
              <w:right w:val="single" w:sz="4" w:space="0" w:color="auto"/>
            </w:tcBorders>
            <w:hideMark/>
          </w:tcPr>
          <w:p w14:paraId="5049D832" w14:textId="77777777" w:rsidR="008C779D" w:rsidRPr="00E47763" w:rsidRDefault="008C779D">
            <w:pPr>
              <w:jc w:val="center"/>
              <w:rPr>
                <w:rFonts w:ascii="Times New Roman" w:hAnsi="Times New Roman" w:cs="Times New Roman"/>
                <w:b/>
                <w:bCs/>
                <w:sz w:val="32"/>
                <w:szCs w:val="32"/>
              </w:rPr>
            </w:pPr>
            <w:r w:rsidRPr="00E47763">
              <w:rPr>
                <w:rFonts w:ascii="Times New Roman" w:hAnsi="Times New Roman" w:cs="Times New Roman"/>
                <w:b/>
                <w:bCs/>
                <w:sz w:val="32"/>
                <w:szCs w:val="32"/>
              </w:rPr>
              <w:t>2</w:t>
            </w:r>
          </w:p>
        </w:tc>
      </w:tr>
      <w:tr w:rsidR="008C779D" w14:paraId="6CD4CF0E"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2B3BBBD3"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2</w:t>
            </w:r>
          </w:p>
        </w:tc>
        <w:tc>
          <w:tcPr>
            <w:tcW w:w="6736" w:type="dxa"/>
            <w:tcBorders>
              <w:top w:val="single" w:sz="4" w:space="0" w:color="auto"/>
              <w:left w:val="single" w:sz="4" w:space="0" w:color="auto"/>
              <w:bottom w:val="single" w:sz="4" w:space="0" w:color="auto"/>
              <w:right w:val="single" w:sz="4" w:space="0" w:color="auto"/>
            </w:tcBorders>
            <w:hideMark/>
          </w:tcPr>
          <w:p w14:paraId="2DA15164" w14:textId="77777777" w:rsidR="008C779D" w:rsidRPr="00A47331" w:rsidRDefault="008C779D">
            <w:pPr>
              <w:jc w:val="center"/>
              <w:rPr>
                <w:rFonts w:ascii="BankGothic Md BT" w:hAnsi="BankGothic Md BT" w:cs="Times New Roman"/>
                <w:b/>
                <w:bCs/>
                <w:sz w:val="32"/>
                <w:szCs w:val="32"/>
                <w:u w:val="single"/>
              </w:rPr>
            </w:pPr>
            <w:r w:rsidRPr="00A47331">
              <w:rPr>
                <w:rFonts w:ascii="BankGothic Md BT" w:hAnsi="BankGothic Md BT" w:cs="Times New Roman"/>
                <w:b/>
                <w:bCs/>
                <w:sz w:val="32"/>
                <w:szCs w:val="32"/>
              </w:rPr>
              <w:t>INTRODUCTION</w:t>
            </w:r>
          </w:p>
        </w:tc>
        <w:tc>
          <w:tcPr>
            <w:tcW w:w="1569" w:type="dxa"/>
            <w:tcBorders>
              <w:top w:val="single" w:sz="4" w:space="0" w:color="auto"/>
              <w:left w:val="single" w:sz="4" w:space="0" w:color="auto"/>
              <w:bottom w:val="single" w:sz="4" w:space="0" w:color="auto"/>
              <w:right w:val="single" w:sz="4" w:space="0" w:color="auto"/>
            </w:tcBorders>
            <w:hideMark/>
          </w:tcPr>
          <w:p w14:paraId="20BC2499" w14:textId="34D70946" w:rsidR="008C779D" w:rsidRPr="00E47763" w:rsidRDefault="0012468F">
            <w:pPr>
              <w:jc w:val="center"/>
              <w:rPr>
                <w:rFonts w:ascii="Times New Roman" w:hAnsi="Times New Roman" w:cs="Times New Roman"/>
                <w:b/>
                <w:bCs/>
                <w:sz w:val="32"/>
                <w:szCs w:val="32"/>
              </w:rPr>
            </w:pPr>
            <w:r>
              <w:rPr>
                <w:rFonts w:ascii="Times New Roman" w:hAnsi="Times New Roman" w:cs="Times New Roman"/>
                <w:b/>
                <w:bCs/>
                <w:sz w:val="32"/>
                <w:szCs w:val="32"/>
              </w:rPr>
              <w:t>2-3</w:t>
            </w:r>
          </w:p>
        </w:tc>
      </w:tr>
      <w:tr w:rsidR="008C779D" w14:paraId="0A7F7FE1"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3B18453F"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3</w:t>
            </w:r>
          </w:p>
        </w:tc>
        <w:tc>
          <w:tcPr>
            <w:tcW w:w="6736" w:type="dxa"/>
            <w:tcBorders>
              <w:top w:val="single" w:sz="4" w:space="0" w:color="auto"/>
              <w:left w:val="single" w:sz="4" w:space="0" w:color="auto"/>
              <w:bottom w:val="single" w:sz="4" w:space="0" w:color="auto"/>
              <w:right w:val="single" w:sz="4" w:space="0" w:color="auto"/>
            </w:tcBorders>
            <w:hideMark/>
          </w:tcPr>
          <w:p w14:paraId="2D2550CA"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shd w:val="clear" w:color="auto" w:fill="FFFFFF"/>
              </w:rPr>
              <w:t>LITERATURE SURVEY</w:t>
            </w:r>
          </w:p>
        </w:tc>
        <w:tc>
          <w:tcPr>
            <w:tcW w:w="1569" w:type="dxa"/>
            <w:tcBorders>
              <w:top w:val="single" w:sz="4" w:space="0" w:color="auto"/>
              <w:left w:val="single" w:sz="4" w:space="0" w:color="auto"/>
              <w:bottom w:val="single" w:sz="4" w:space="0" w:color="auto"/>
              <w:right w:val="single" w:sz="4" w:space="0" w:color="auto"/>
            </w:tcBorders>
            <w:hideMark/>
          </w:tcPr>
          <w:p w14:paraId="0B991321" w14:textId="58F8ED6E"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3</w:t>
            </w:r>
            <w:r w:rsidR="00FB6119">
              <w:rPr>
                <w:rFonts w:ascii="Times New Roman" w:hAnsi="Times New Roman" w:cs="Times New Roman"/>
                <w:b/>
                <w:bCs/>
                <w:sz w:val="32"/>
                <w:szCs w:val="32"/>
              </w:rPr>
              <w:t>-4</w:t>
            </w:r>
          </w:p>
        </w:tc>
      </w:tr>
      <w:tr w:rsidR="008C779D" w14:paraId="1CCC86DD"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585998A1"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4</w:t>
            </w:r>
          </w:p>
        </w:tc>
        <w:tc>
          <w:tcPr>
            <w:tcW w:w="6736" w:type="dxa"/>
            <w:tcBorders>
              <w:top w:val="single" w:sz="4" w:space="0" w:color="auto"/>
              <w:left w:val="single" w:sz="4" w:space="0" w:color="auto"/>
              <w:bottom w:val="single" w:sz="4" w:space="0" w:color="auto"/>
              <w:right w:val="single" w:sz="4" w:space="0" w:color="auto"/>
            </w:tcBorders>
            <w:hideMark/>
          </w:tcPr>
          <w:p w14:paraId="004133AE"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THEORITICAL ANALYSIS</w:t>
            </w:r>
          </w:p>
        </w:tc>
        <w:tc>
          <w:tcPr>
            <w:tcW w:w="1569" w:type="dxa"/>
            <w:tcBorders>
              <w:top w:val="single" w:sz="4" w:space="0" w:color="auto"/>
              <w:left w:val="single" w:sz="4" w:space="0" w:color="auto"/>
              <w:bottom w:val="single" w:sz="4" w:space="0" w:color="auto"/>
              <w:right w:val="single" w:sz="4" w:space="0" w:color="auto"/>
            </w:tcBorders>
            <w:hideMark/>
          </w:tcPr>
          <w:p w14:paraId="60684FDC" w14:textId="54660BBF" w:rsidR="008C779D" w:rsidRPr="00E47763" w:rsidRDefault="00FB6119">
            <w:pPr>
              <w:jc w:val="center"/>
              <w:rPr>
                <w:rFonts w:ascii="Times New Roman" w:hAnsi="Times New Roman" w:cs="Times New Roman"/>
                <w:b/>
                <w:bCs/>
                <w:sz w:val="32"/>
                <w:szCs w:val="32"/>
              </w:rPr>
            </w:pPr>
            <w:r>
              <w:rPr>
                <w:rFonts w:ascii="Times New Roman" w:hAnsi="Times New Roman" w:cs="Times New Roman"/>
                <w:b/>
                <w:bCs/>
                <w:sz w:val="32"/>
                <w:szCs w:val="32"/>
              </w:rPr>
              <w:t>5</w:t>
            </w:r>
          </w:p>
        </w:tc>
      </w:tr>
      <w:tr w:rsidR="008C779D" w14:paraId="616DBC07"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6D5E8946"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5</w:t>
            </w:r>
          </w:p>
        </w:tc>
        <w:tc>
          <w:tcPr>
            <w:tcW w:w="6736" w:type="dxa"/>
            <w:tcBorders>
              <w:top w:val="single" w:sz="4" w:space="0" w:color="auto"/>
              <w:left w:val="single" w:sz="4" w:space="0" w:color="auto"/>
              <w:bottom w:val="single" w:sz="4" w:space="0" w:color="auto"/>
              <w:right w:val="single" w:sz="4" w:space="0" w:color="auto"/>
            </w:tcBorders>
            <w:hideMark/>
          </w:tcPr>
          <w:p w14:paraId="5EC53D16"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EXPERIMENTAL INVESTIGATIONS</w:t>
            </w:r>
          </w:p>
        </w:tc>
        <w:tc>
          <w:tcPr>
            <w:tcW w:w="1569" w:type="dxa"/>
            <w:tcBorders>
              <w:top w:val="single" w:sz="4" w:space="0" w:color="auto"/>
              <w:left w:val="single" w:sz="4" w:space="0" w:color="auto"/>
              <w:bottom w:val="single" w:sz="4" w:space="0" w:color="auto"/>
              <w:right w:val="single" w:sz="4" w:space="0" w:color="auto"/>
            </w:tcBorders>
            <w:hideMark/>
          </w:tcPr>
          <w:p w14:paraId="4FC55C2B" w14:textId="708258EE" w:rsidR="008C779D" w:rsidRPr="00E47763" w:rsidRDefault="00FB6119">
            <w:pPr>
              <w:jc w:val="center"/>
              <w:rPr>
                <w:rFonts w:ascii="Times New Roman" w:hAnsi="Times New Roman" w:cs="Times New Roman"/>
                <w:b/>
                <w:bCs/>
                <w:sz w:val="32"/>
                <w:szCs w:val="32"/>
              </w:rPr>
            </w:pPr>
            <w:r>
              <w:rPr>
                <w:rFonts w:ascii="Times New Roman" w:hAnsi="Times New Roman" w:cs="Times New Roman"/>
                <w:b/>
                <w:bCs/>
                <w:sz w:val="32"/>
                <w:szCs w:val="32"/>
              </w:rPr>
              <w:t>5</w:t>
            </w:r>
          </w:p>
        </w:tc>
      </w:tr>
      <w:tr w:rsidR="008C779D" w14:paraId="1DCAE18B"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49D353A6"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6</w:t>
            </w:r>
          </w:p>
        </w:tc>
        <w:tc>
          <w:tcPr>
            <w:tcW w:w="6736" w:type="dxa"/>
            <w:tcBorders>
              <w:top w:val="single" w:sz="4" w:space="0" w:color="auto"/>
              <w:left w:val="single" w:sz="4" w:space="0" w:color="auto"/>
              <w:bottom w:val="single" w:sz="4" w:space="0" w:color="auto"/>
              <w:right w:val="single" w:sz="4" w:space="0" w:color="auto"/>
            </w:tcBorders>
            <w:hideMark/>
          </w:tcPr>
          <w:p w14:paraId="4B3CF1DA"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FLOWCHART</w:t>
            </w:r>
          </w:p>
        </w:tc>
        <w:tc>
          <w:tcPr>
            <w:tcW w:w="1569" w:type="dxa"/>
            <w:tcBorders>
              <w:top w:val="single" w:sz="4" w:space="0" w:color="auto"/>
              <w:left w:val="single" w:sz="4" w:space="0" w:color="auto"/>
              <w:bottom w:val="single" w:sz="4" w:space="0" w:color="auto"/>
              <w:right w:val="single" w:sz="4" w:space="0" w:color="auto"/>
            </w:tcBorders>
            <w:hideMark/>
          </w:tcPr>
          <w:p w14:paraId="7C171D45" w14:textId="463E103D"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6-</w:t>
            </w:r>
            <w:r w:rsidR="00FB6119">
              <w:rPr>
                <w:rFonts w:ascii="Times New Roman" w:hAnsi="Times New Roman" w:cs="Times New Roman"/>
                <w:b/>
                <w:bCs/>
                <w:sz w:val="32"/>
                <w:szCs w:val="32"/>
              </w:rPr>
              <w:t>8</w:t>
            </w:r>
          </w:p>
        </w:tc>
      </w:tr>
      <w:tr w:rsidR="008C779D" w14:paraId="26FF774E"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0B3B668B"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7</w:t>
            </w:r>
          </w:p>
        </w:tc>
        <w:tc>
          <w:tcPr>
            <w:tcW w:w="6736" w:type="dxa"/>
            <w:tcBorders>
              <w:top w:val="single" w:sz="4" w:space="0" w:color="auto"/>
              <w:left w:val="single" w:sz="4" w:space="0" w:color="auto"/>
              <w:bottom w:val="single" w:sz="4" w:space="0" w:color="auto"/>
              <w:right w:val="single" w:sz="4" w:space="0" w:color="auto"/>
            </w:tcBorders>
            <w:hideMark/>
          </w:tcPr>
          <w:p w14:paraId="00D99C32"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RESULT</w:t>
            </w:r>
          </w:p>
        </w:tc>
        <w:tc>
          <w:tcPr>
            <w:tcW w:w="1569" w:type="dxa"/>
            <w:tcBorders>
              <w:top w:val="single" w:sz="4" w:space="0" w:color="auto"/>
              <w:left w:val="single" w:sz="4" w:space="0" w:color="auto"/>
              <w:bottom w:val="single" w:sz="4" w:space="0" w:color="auto"/>
              <w:right w:val="single" w:sz="4" w:space="0" w:color="auto"/>
            </w:tcBorders>
            <w:hideMark/>
          </w:tcPr>
          <w:p w14:paraId="3749D865" w14:textId="7486B29B"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8</w:t>
            </w:r>
          </w:p>
        </w:tc>
      </w:tr>
      <w:tr w:rsidR="008C779D" w14:paraId="41A03968"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3190BDC2"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8</w:t>
            </w:r>
          </w:p>
        </w:tc>
        <w:tc>
          <w:tcPr>
            <w:tcW w:w="6736" w:type="dxa"/>
            <w:tcBorders>
              <w:top w:val="single" w:sz="4" w:space="0" w:color="auto"/>
              <w:left w:val="single" w:sz="4" w:space="0" w:color="auto"/>
              <w:bottom w:val="single" w:sz="4" w:space="0" w:color="auto"/>
              <w:right w:val="single" w:sz="4" w:space="0" w:color="auto"/>
            </w:tcBorders>
            <w:hideMark/>
          </w:tcPr>
          <w:p w14:paraId="18CC8DD3"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ADVANTAGES AND DISADVANTAGES</w:t>
            </w:r>
          </w:p>
        </w:tc>
        <w:tc>
          <w:tcPr>
            <w:tcW w:w="1569" w:type="dxa"/>
            <w:tcBorders>
              <w:top w:val="single" w:sz="4" w:space="0" w:color="auto"/>
              <w:left w:val="single" w:sz="4" w:space="0" w:color="auto"/>
              <w:bottom w:val="single" w:sz="4" w:space="0" w:color="auto"/>
              <w:right w:val="single" w:sz="4" w:space="0" w:color="auto"/>
            </w:tcBorders>
            <w:hideMark/>
          </w:tcPr>
          <w:p w14:paraId="7A69A307" w14:textId="6E7EDF90"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9</w:t>
            </w:r>
          </w:p>
        </w:tc>
      </w:tr>
      <w:tr w:rsidR="008C779D" w14:paraId="5F65ADEA"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3AC719FB"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9</w:t>
            </w:r>
          </w:p>
        </w:tc>
        <w:tc>
          <w:tcPr>
            <w:tcW w:w="6736" w:type="dxa"/>
            <w:tcBorders>
              <w:top w:val="single" w:sz="4" w:space="0" w:color="auto"/>
              <w:left w:val="single" w:sz="4" w:space="0" w:color="auto"/>
              <w:bottom w:val="single" w:sz="4" w:space="0" w:color="auto"/>
              <w:right w:val="single" w:sz="4" w:space="0" w:color="auto"/>
            </w:tcBorders>
            <w:hideMark/>
          </w:tcPr>
          <w:p w14:paraId="033C8BCD"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APPLICATIONS</w:t>
            </w:r>
          </w:p>
        </w:tc>
        <w:tc>
          <w:tcPr>
            <w:tcW w:w="1569" w:type="dxa"/>
            <w:tcBorders>
              <w:top w:val="single" w:sz="4" w:space="0" w:color="auto"/>
              <w:left w:val="single" w:sz="4" w:space="0" w:color="auto"/>
              <w:bottom w:val="single" w:sz="4" w:space="0" w:color="auto"/>
              <w:right w:val="single" w:sz="4" w:space="0" w:color="auto"/>
            </w:tcBorders>
            <w:hideMark/>
          </w:tcPr>
          <w:p w14:paraId="44CBF43D" w14:textId="64C341E4"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10</w:t>
            </w:r>
          </w:p>
        </w:tc>
      </w:tr>
      <w:tr w:rsidR="008C779D" w14:paraId="38E5829E"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5ACDCE1C"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10</w:t>
            </w:r>
          </w:p>
        </w:tc>
        <w:tc>
          <w:tcPr>
            <w:tcW w:w="6736" w:type="dxa"/>
            <w:tcBorders>
              <w:top w:val="single" w:sz="4" w:space="0" w:color="auto"/>
              <w:left w:val="single" w:sz="4" w:space="0" w:color="auto"/>
              <w:bottom w:val="single" w:sz="4" w:space="0" w:color="auto"/>
              <w:right w:val="single" w:sz="4" w:space="0" w:color="auto"/>
            </w:tcBorders>
            <w:hideMark/>
          </w:tcPr>
          <w:p w14:paraId="2468FBCA"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CONCLUSION</w:t>
            </w:r>
          </w:p>
        </w:tc>
        <w:tc>
          <w:tcPr>
            <w:tcW w:w="1569" w:type="dxa"/>
            <w:tcBorders>
              <w:top w:val="single" w:sz="4" w:space="0" w:color="auto"/>
              <w:left w:val="single" w:sz="4" w:space="0" w:color="auto"/>
              <w:bottom w:val="single" w:sz="4" w:space="0" w:color="auto"/>
              <w:right w:val="single" w:sz="4" w:space="0" w:color="auto"/>
            </w:tcBorders>
            <w:hideMark/>
          </w:tcPr>
          <w:p w14:paraId="6A903245" w14:textId="39D8C663"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10</w:t>
            </w:r>
          </w:p>
        </w:tc>
      </w:tr>
      <w:tr w:rsidR="008C779D" w14:paraId="2524BFD3"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57D0C369"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11</w:t>
            </w:r>
          </w:p>
        </w:tc>
        <w:tc>
          <w:tcPr>
            <w:tcW w:w="6736" w:type="dxa"/>
            <w:tcBorders>
              <w:top w:val="single" w:sz="4" w:space="0" w:color="auto"/>
              <w:left w:val="single" w:sz="4" w:space="0" w:color="auto"/>
              <w:bottom w:val="single" w:sz="4" w:space="0" w:color="auto"/>
              <w:right w:val="single" w:sz="4" w:space="0" w:color="auto"/>
            </w:tcBorders>
            <w:hideMark/>
          </w:tcPr>
          <w:p w14:paraId="7EE56F14"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FUTURE SCOPE</w:t>
            </w:r>
          </w:p>
        </w:tc>
        <w:tc>
          <w:tcPr>
            <w:tcW w:w="1569" w:type="dxa"/>
            <w:tcBorders>
              <w:top w:val="single" w:sz="4" w:space="0" w:color="auto"/>
              <w:left w:val="single" w:sz="4" w:space="0" w:color="auto"/>
              <w:bottom w:val="single" w:sz="4" w:space="0" w:color="auto"/>
              <w:right w:val="single" w:sz="4" w:space="0" w:color="auto"/>
            </w:tcBorders>
            <w:hideMark/>
          </w:tcPr>
          <w:p w14:paraId="42E34D99" w14:textId="4918EE75" w:rsidR="008C779D" w:rsidRPr="00E47763" w:rsidRDefault="00FB6119">
            <w:pPr>
              <w:jc w:val="center"/>
              <w:rPr>
                <w:rFonts w:ascii="Times New Roman" w:hAnsi="Times New Roman" w:cs="Times New Roman"/>
                <w:b/>
                <w:bCs/>
                <w:sz w:val="32"/>
                <w:szCs w:val="32"/>
              </w:rPr>
            </w:pPr>
            <w:r>
              <w:rPr>
                <w:rFonts w:ascii="Times New Roman" w:hAnsi="Times New Roman" w:cs="Times New Roman"/>
                <w:b/>
                <w:bCs/>
                <w:sz w:val="32"/>
                <w:szCs w:val="32"/>
              </w:rPr>
              <w:t>10-11</w:t>
            </w:r>
          </w:p>
        </w:tc>
      </w:tr>
      <w:tr w:rsidR="008C779D" w14:paraId="6B3A1FEA" w14:textId="77777777" w:rsidTr="004C12C1">
        <w:trPr>
          <w:trHeight w:val="744"/>
          <w:jc w:val="center"/>
        </w:trPr>
        <w:tc>
          <w:tcPr>
            <w:tcW w:w="837" w:type="dxa"/>
            <w:tcBorders>
              <w:top w:val="single" w:sz="4" w:space="0" w:color="auto"/>
              <w:left w:val="single" w:sz="4" w:space="0" w:color="auto"/>
              <w:bottom w:val="single" w:sz="4" w:space="0" w:color="auto"/>
              <w:right w:val="single" w:sz="4" w:space="0" w:color="auto"/>
            </w:tcBorders>
            <w:hideMark/>
          </w:tcPr>
          <w:p w14:paraId="0DDFC1F2" w14:textId="77777777" w:rsidR="008C779D" w:rsidRPr="00E47763" w:rsidRDefault="008C779D">
            <w:pPr>
              <w:pStyle w:val="zw-paragraph"/>
              <w:spacing w:before="0" w:beforeAutospacing="0" w:after="0" w:afterAutospacing="0" w:line="360" w:lineRule="auto"/>
              <w:jc w:val="center"/>
              <w:rPr>
                <w:b/>
                <w:bCs/>
                <w:sz w:val="32"/>
                <w:szCs w:val="32"/>
              </w:rPr>
            </w:pPr>
            <w:r w:rsidRPr="00E47763">
              <w:rPr>
                <w:b/>
                <w:bCs/>
                <w:sz w:val="32"/>
                <w:szCs w:val="32"/>
              </w:rPr>
              <w:t>12</w:t>
            </w:r>
          </w:p>
        </w:tc>
        <w:tc>
          <w:tcPr>
            <w:tcW w:w="6736" w:type="dxa"/>
            <w:tcBorders>
              <w:top w:val="single" w:sz="4" w:space="0" w:color="auto"/>
              <w:left w:val="single" w:sz="4" w:space="0" w:color="auto"/>
              <w:bottom w:val="single" w:sz="4" w:space="0" w:color="auto"/>
              <w:right w:val="single" w:sz="4" w:space="0" w:color="auto"/>
            </w:tcBorders>
            <w:hideMark/>
          </w:tcPr>
          <w:p w14:paraId="5C200E8B" w14:textId="77777777" w:rsidR="008C779D" w:rsidRPr="00A47331" w:rsidRDefault="008C779D">
            <w:pPr>
              <w:jc w:val="center"/>
              <w:rPr>
                <w:rFonts w:ascii="BankGothic Md BT" w:hAnsi="BankGothic Md BT" w:cs="Times New Roman"/>
                <w:b/>
                <w:bCs/>
                <w:sz w:val="32"/>
                <w:szCs w:val="32"/>
              </w:rPr>
            </w:pPr>
            <w:r w:rsidRPr="00A47331">
              <w:rPr>
                <w:rFonts w:ascii="BankGothic Md BT" w:hAnsi="BankGothic Md BT" w:cs="Times New Roman"/>
                <w:b/>
                <w:bCs/>
                <w:sz w:val="32"/>
                <w:szCs w:val="32"/>
              </w:rPr>
              <w:t>BIBILOGRAPHY</w:t>
            </w:r>
          </w:p>
        </w:tc>
        <w:tc>
          <w:tcPr>
            <w:tcW w:w="1569" w:type="dxa"/>
            <w:tcBorders>
              <w:top w:val="single" w:sz="4" w:space="0" w:color="auto"/>
              <w:left w:val="single" w:sz="4" w:space="0" w:color="auto"/>
              <w:bottom w:val="single" w:sz="4" w:space="0" w:color="auto"/>
              <w:right w:val="single" w:sz="4" w:space="0" w:color="auto"/>
            </w:tcBorders>
            <w:hideMark/>
          </w:tcPr>
          <w:p w14:paraId="54DADC16" w14:textId="638511E6" w:rsidR="008C779D" w:rsidRPr="00E47763" w:rsidRDefault="00843327">
            <w:pPr>
              <w:jc w:val="center"/>
              <w:rPr>
                <w:rFonts w:ascii="Times New Roman" w:hAnsi="Times New Roman" w:cs="Times New Roman"/>
                <w:b/>
                <w:bCs/>
                <w:sz w:val="32"/>
                <w:szCs w:val="32"/>
              </w:rPr>
            </w:pPr>
            <w:r>
              <w:rPr>
                <w:rFonts w:ascii="Times New Roman" w:hAnsi="Times New Roman" w:cs="Times New Roman"/>
                <w:b/>
                <w:bCs/>
                <w:sz w:val="32"/>
                <w:szCs w:val="32"/>
              </w:rPr>
              <w:t>11-12</w:t>
            </w:r>
          </w:p>
        </w:tc>
      </w:tr>
    </w:tbl>
    <w:p w14:paraId="2FE751BD" w14:textId="77777777" w:rsidR="008C779D" w:rsidRDefault="008C779D" w:rsidP="008C779D">
      <w:pPr>
        <w:pStyle w:val="zw-paragraph"/>
        <w:spacing w:before="0" w:beforeAutospacing="0" w:after="0" w:afterAutospacing="0" w:line="360" w:lineRule="auto"/>
        <w:jc w:val="center"/>
        <w:rPr>
          <w:b/>
          <w:bCs/>
          <w:sz w:val="28"/>
          <w:szCs w:val="28"/>
          <w:u w:val="single"/>
        </w:rPr>
      </w:pPr>
    </w:p>
    <w:p w14:paraId="20C2E30F" w14:textId="5C79E2F3" w:rsidR="00AC4EA1" w:rsidRDefault="00AC4EA1"/>
    <w:p w14:paraId="333C8FF6" w14:textId="374E2EA3" w:rsidR="004C12C1" w:rsidRDefault="004C12C1"/>
    <w:p w14:paraId="4D5FE813" w14:textId="5AB24E39" w:rsidR="004C12C1" w:rsidRPr="00AD3BA4" w:rsidRDefault="004C12C1" w:rsidP="00AD3BA4">
      <w:pPr>
        <w:pStyle w:val="ListParagraph"/>
        <w:numPr>
          <w:ilvl w:val="0"/>
          <w:numId w:val="3"/>
        </w:numPr>
        <w:rPr>
          <w:rFonts w:ascii="BankGothic Md BT" w:hAnsi="BankGothic Md BT" w:cs="Times New Roman"/>
          <w:b/>
          <w:bCs/>
          <w:sz w:val="44"/>
          <w:szCs w:val="44"/>
        </w:rPr>
      </w:pPr>
      <w:r w:rsidRPr="00AD3BA4">
        <w:rPr>
          <w:rFonts w:ascii="BankGothic Md BT" w:hAnsi="BankGothic Md BT" w:cs="Times New Roman"/>
          <w:b/>
          <w:bCs/>
          <w:sz w:val="44"/>
          <w:szCs w:val="44"/>
        </w:rPr>
        <w:t>ABSTRACT</w:t>
      </w:r>
    </w:p>
    <w:p w14:paraId="555E0FA9" w14:textId="77777777" w:rsidR="00AE2D1A" w:rsidRPr="00A47331" w:rsidRDefault="00AE2D1A">
      <w:pPr>
        <w:rPr>
          <w:rFonts w:ascii="BankGothic Md BT" w:hAnsi="BankGothic Md BT" w:cs="Times New Roman"/>
          <w:b/>
          <w:bCs/>
          <w:sz w:val="44"/>
          <w:szCs w:val="44"/>
        </w:rPr>
      </w:pPr>
    </w:p>
    <w:p w14:paraId="18D934C7" w14:textId="77777777" w:rsidR="00AE2D1A" w:rsidRDefault="004C12C1">
      <w:pPr>
        <w:rPr>
          <w:rFonts w:ascii="Georgia" w:hAnsi="Georgia" w:cs="Arial"/>
          <w:color w:val="000000"/>
          <w:sz w:val="32"/>
          <w:szCs w:val="32"/>
          <w:shd w:val="clear" w:color="auto" w:fill="FFFFFF"/>
        </w:rPr>
      </w:pPr>
      <w:r w:rsidRPr="00A47331">
        <w:rPr>
          <w:rFonts w:ascii="Georgia" w:hAnsi="Georgia" w:cs="Arial"/>
          <w:color w:val="000000"/>
          <w:sz w:val="32"/>
          <w:szCs w:val="32"/>
          <w:shd w:val="clear" w:color="auto" w:fill="FFFFFF"/>
        </w:rPr>
        <w:t>In the present investigation indigenous knowledge on wild edible plants (WEPs) consumed by rural people in different parts of Bidar district of Karnataka state was recorded. Fifteen field trips were undertaken to different villages of the district and a total of 70 people were interviewed and their observations were recorded.</w:t>
      </w:r>
    </w:p>
    <w:p w14:paraId="15C77F82" w14:textId="5FCA8125" w:rsidR="004C12C1" w:rsidRPr="00A47331" w:rsidRDefault="004C12C1" w:rsidP="00AE2D1A">
      <w:pPr>
        <w:ind w:firstLine="720"/>
        <w:rPr>
          <w:rFonts w:ascii="Georgia" w:hAnsi="Georgia"/>
          <w:sz w:val="32"/>
          <w:szCs w:val="32"/>
        </w:rPr>
      </w:pPr>
      <w:r w:rsidRPr="00A47331">
        <w:rPr>
          <w:rFonts w:ascii="Georgia" w:hAnsi="Georgia" w:cs="Arial"/>
          <w:color w:val="000000"/>
          <w:sz w:val="32"/>
          <w:szCs w:val="32"/>
          <w:shd w:val="clear" w:color="auto" w:fill="FFFFFF"/>
        </w:rPr>
        <w:t xml:space="preserve"> Surveys were also undertaken to vegetable markets of towns in the district during the years January 2014 to July 2015 (18 months). During the present survey it was found that 82 species of wild plants were consumed by the local people. The edible parts (whole plant, corm or tuber, leaves, stem, young shoots, flowers, fruits, fruit pulp and seeds) were also marketed in nearby towns by rural community and economically weaker section of the people who got their income by selling these wild edible plants.</w:t>
      </w:r>
    </w:p>
    <w:p w14:paraId="76C953E3" w14:textId="77777777" w:rsidR="00AE2D1A" w:rsidRDefault="004C12C1">
      <w:pPr>
        <w:rPr>
          <w:b/>
          <w:bCs/>
          <w:sz w:val="44"/>
          <w:szCs w:val="44"/>
        </w:rPr>
      </w:pPr>
      <w:r w:rsidRPr="00120C54">
        <w:rPr>
          <w:b/>
          <w:bCs/>
          <w:sz w:val="44"/>
          <w:szCs w:val="44"/>
        </w:rPr>
        <w:t xml:space="preserve">                             </w:t>
      </w:r>
    </w:p>
    <w:p w14:paraId="4623F3C9" w14:textId="77777777" w:rsidR="00AE2D1A" w:rsidRDefault="00AE2D1A">
      <w:pPr>
        <w:rPr>
          <w:b/>
          <w:bCs/>
          <w:sz w:val="44"/>
          <w:szCs w:val="44"/>
        </w:rPr>
      </w:pPr>
    </w:p>
    <w:p w14:paraId="6C4C4686" w14:textId="77777777" w:rsidR="00AE2D1A" w:rsidRDefault="00AE2D1A">
      <w:pPr>
        <w:rPr>
          <w:b/>
          <w:bCs/>
          <w:sz w:val="44"/>
          <w:szCs w:val="44"/>
        </w:rPr>
      </w:pPr>
    </w:p>
    <w:p w14:paraId="453A8115" w14:textId="77777777" w:rsidR="00AE2D1A" w:rsidRDefault="00AE2D1A">
      <w:pPr>
        <w:rPr>
          <w:b/>
          <w:bCs/>
          <w:sz w:val="44"/>
          <w:szCs w:val="44"/>
        </w:rPr>
      </w:pPr>
    </w:p>
    <w:p w14:paraId="7076ECF3" w14:textId="77777777" w:rsidR="00AE2D1A" w:rsidRDefault="00AE2D1A">
      <w:pPr>
        <w:rPr>
          <w:b/>
          <w:bCs/>
          <w:sz w:val="44"/>
          <w:szCs w:val="44"/>
        </w:rPr>
      </w:pPr>
    </w:p>
    <w:p w14:paraId="1D6D1CD1" w14:textId="77777777" w:rsidR="00AE2D1A" w:rsidRDefault="00AE2D1A">
      <w:pPr>
        <w:rPr>
          <w:b/>
          <w:bCs/>
          <w:sz w:val="44"/>
          <w:szCs w:val="44"/>
        </w:rPr>
      </w:pPr>
    </w:p>
    <w:p w14:paraId="7DF73F2F" w14:textId="77777777" w:rsidR="00AE2D1A" w:rsidRDefault="00AE2D1A">
      <w:pPr>
        <w:rPr>
          <w:b/>
          <w:bCs/>
          <w:sz w:val="44"/>
          <w:szCs w:val="44"/>
        </w:rPr>
      </w:pPr>
    </w:p>
    <w:p w14:paraId="113FF64C" w14:textId="77777777" w:rsidR="00AE2D1A" w:rsidRDefault="00AE2D1A">
      <w:pPr>
        <w:rPr>
          <w:b/>
          <w:bCs/>
          <w:sz w:val="44"/>
          <w:szCs w:val="44"/>
        </w:rPr>
      </w:pPr>
    </w:p>
    <w:p w14:paraId="5DD87DC6" w14:textId="77777777" w:rsidR="00AE2D1A" w:rsidRDefault="00AE2D1A">
      <w:pPr>
        <w:rPr>
          <w:b/>
          <w:bCs/>
          <w:sz w:val="44"/>
          <w:szCs w:val="44"/>
        </w:rPr>
      </w:pPr>
    </w:p>
    <w:p w14:paraId="636CB2C8" w14:textId="24A41770" w:rsidR="004C12C1" w:rsidRPr="00A47331" w:rsidRDefault="004C12C1" w:rsidP="00AE2D1A">
      <w:pPr>
        <w:ind w:left="1440" w:firstLine="720"/>
        <w:rPr>
          <w:rFonts w:ascii="BankGothic Md BT" w:hAnsi="BankGothic Md BT" w:cs="Times New Roman"/>
          <w:b/>
          <w:bCs/>
          <w:sz w:val="44"/>
          <w:szCs w:val="44"/>
        </w:rPr>
      </w:pPr>
      <w:r w:rsidRPr="00120C54">
        <w:rPr>
          <w:b/>
          <w:bCs/>
          <w:sz w:val="44"/>
          <w:szCs w:val="44"/>
        </w:rPr>
        <w:t xml:space="preserve">  </w:t>
      </w:r>
      <w:r w:rsidRPr="00A47331">
        <w:rPr>
          <w:rFonts w:ascii="BankGothic Md BT" w:hAnsi="BankGothic Md BT" w:cs="Times New Roman"/>
          <w:b/>
          <w:bCs/>
          <w:sz w:val="44"/>
          <w:szCs w:val="44"/>
        </w:rPr>
        <w:t>2.</w:t>
      </w:r>
      <w:r w:rsidR="00120C54" w:rsidRPr="00A47331">
        <w:rPr>
          <w:rFonts w:ascii="BankGothic Md BT" w:hAnsi="BankGothic Md BT" w:cs="Times New Roman"/>
          <w:b/>
          <w:bCs/>
          <w:sz w:val="44"/>
          <w:szCs w:val="44"/>
        </w:rPr>
        <w:t>INTRODUCTION</w:t>
      </w:r>
    </w:p>
    <w:p w14:paraId="63743935" w14:textId="77777777" w:rsidR="001276F4" w:rsidRDefault="001276F4" w:rsidP="00120C54">
      <w:pPr>
        <w:rPr>
          <w:rFonts w:ascii="Georgia" w:hAnsi="Georgia"/>
          <w:sz w:val="32"/>
          <w:szCs w:val="32"/>
        </w:rPr>
      </w:pPr>
    </w:p>
    <w:p w14:paraId="70D5560B" w14:textId="0C02D363" w:rsidR="00120C54" w:rsidRPr="00A47331" w:rsidRDefault="00120C54" w:rsidP="00120C54">
      <w:pPr>
        <w:rPr>
          <w:rFonts w:ascii="Georgia" w:hAnsi="Georgia"/>
          <w:sz w:val="32"/>
          <w:szCs w:val="32"/>
        </w:rPr>
      </w:pPr>
      <w:r w:rsidRPr="00A47331">
        <w:rPr>
          <w:rFonts w:ascii="Georgia" w:hAnsi="Georgia"/>
          <w:sz w:val="32"/>
          <w:szCs w:val="32"/>
        </w:rPr>
        <w:t>The consumption of wild edible plants is an ancient phenomenon which predates agriculture. These plants offer various benefits and opportunities to communities; for example, they enable communities to cope with food scarcity. This is also known as ecosystem-based adaptation. They hold great cultural significance to dependent communities. In addition, wild edible plants increase the nutritional quality of rural diets for instance, micronutrients (vitamins and minerals) which are sometimes superior to those of domesticated varieties. Some of them also contain genes that can be sought to improve the productivity of cultivars. They also contribute to household incomes, thereby contributing to the</w:t>
      </w:r>
      <w:r w:rsidRPr="00120C54">
        <w:rPr>
          <w:rFonts w:ascii="Artifakt Element Book" w:hAnsi="Artifakt Element Book"/>
          <w:sz w:val="32"/>
          <w:szCs w:val="32"/>
        </w:rPr>
        <w:t xml:space="preserve"> </w:t>
      </w:r>
      <w:r w:rsidRPr="00A47331">
        <w:rPr>
          <w:rFonts w:ascii="Georgia" w:hAnsi="Georgia"/>
          <w:sz w:val="32"/>
          <w:szCs w:val="32"/>
        </w:rPr>
        <w:t>attainment of sustainable development goal 1 on eradicating poverty.</w:t>
      </w:r>
    </w:p>
    <w:p w14:paraId="74750924" w14:textId="4E878E87" w:rsidR="006332D1" w:rsidRPr="00770F17" w:rsidRDefault="006332D1" w:rsidP="00120C54">
      <w:pPr>
        <w:rPr>
          <w:rFonts w:ascii="Georgia" w:hAnsi="Georgia"/>
          <w:sz w:val="32"/>
          <w:szCs w:val="32"/>
        </w:rPr>
      </w:pPr>
      <w:r w:rsidRPr="00770F17">
        <w:rPr>
          <w:rFonts w:ascii="Georgia" w:hAnsi="Georgia"/>
          <w:sz w:val="32"/>
          <w:szCs w:val="32"/>
        </w:rPr>
        <w:t>The selection of plants for ethnobotanical use is anchored in a theory. The theories include among others the optimal foraging theory and theory of non-random plant selection. The former predicts that foraging organisms will balance the effort it took to search for and eat that food. In so doing, individuals will place high value on plants that yield more benefit per unit of foraging/processing time; as abundance of plants with higher value increases, plants with lower value will no longer be used and individuals should have a quantitative threshold to decide when a specific plant should be included or excluded.</w:t>
      </w:r>
    </w:p>
    <w:p w14:paraId="17C77993" w14:textId="77777777" w:rsidR="006332D1" w:rsidRDefault="006332D1" w:rsidP="00120C54">
      <w:pPr>
        <w:rPr>
          <w:rFonts w:ascii="Artifakt Element Book" w:hAnsi="Artifakt Element Book"/>
          <w:sz w:val="32"/>
          <w:szCs w:val="32"/>
        </w:rPr>
      </w:pPr>
    </w:p>
    <w:p w14:paraId="22B9B3B2" w14:textId="14D66205" w:rsidR="00120C54" w:rsidRPr="00A47331" w:rsidRDefault="00120C54" w:rsidP="00120C54">
      <w:pPr>
        <w:rPr>
          <w:rFonts w:ascii="BankGothic Md BT" w:hAnsi="BankGothic Md BT"/>
          <w:sz w:val="36"/>
          <w:szCs w:val="36"/>
          <w:lang w:val="en-IN"/>
        </w:rPr>
      </w:pPr>
      <w:r w:rsidRPr="001276F4">
        <w:rPr>
          <w:rFonts w:ascii="BankGothic Md BT" w:hAnsi="BankGothic Md BT"/>
          <w:b/>
          <w:bCs/>
          <w:sz w:val="36"/>
          <w:szCs w:val="36"/>
          <w:u w:val="single"/>
          <w:shd w:val="clear" w:color="auto" w:fill="FFFFFF"/>
        </w:rPr>
        <w:t>P</w:t>
      </w:r>
      <w:r w:rsidR="006332D1" w:rsidRPr="001276F4">
        <w:rPr>
          <w:rFonts w:ascii="BankGothic Md BT" w:hAnsi="BankGothic Md BT"/>
          <w:b/>
          <w:bCs/>
          <w:sz w:val="36"/>
          <w:szCs w:val="36"/>
          <w:u w:val="single"/>
          <w:shd w:val="clear" w:color="auto" w:fill="FFFFFF"/>
        </w:rPr>
        <w:t>URPOSE</w:t>
      </w:r>
      <w:r w:rsidRPr="00A47331">
        <w:rPr>
          <w:rFonts w:ascii="BankGothic Md BT" w:hAnsi="BankGothic Md BT"/>
          <w:b/>
          <w:bCs/>
          <w:sz w:val="36"/>
          <w:szCs w:val="36"/>
          <w:shd w:val="clear" w:color="auto" w:fill="FFFFFF"/>
        </w:rPr>
        <w:t>: </w:t>
      </w:r>
    </w:p>
    <w:p w14:paraId="734F67CD" w14:textId="77777777" w:rsidR="001276F4" w:rsidRDefault="001276F4" w:rsidP="00E47763">
      <w:pPr>
        <w:ind w:firstLine="720"/>
        <w:rPr>
          <w:rFonts w:ascii="Georgia" w:hAnsi="Georgia"/>
          <w:color w:val="3E3D40"/>
          <w:sz w:val="32"/>
          <w:szCs w:val="32"/>
          <w:shd w:val="clear" w:color="auto" w:fill="FFFFFF"/>
        </w:rPr>
      </w:pPr>
    </w:p>
    <w:p w14:paraId="0765C5D9" w14:textId="77777777" w:rsidR="00770F17" w:rsidRDefault="00E47763" w:rsidP="00E47763">
      <w:pPr>
        <w:ind w:firstLine="720"/>
        <w:rPr>
          <w:rFonts w:ascii="Georgia" w:hAnsi="Georgia"/>
          <w:color w:val="3E3D40"/>
          <w:sz w:val="32"/>
          <w:szCs w:val="32"/>
          <w:shd w:val="clear" w:color="auto" w:fill="FFFFFF"/>
        </w:rPr>
      </w:pPr>
      <w:r w:rsidRPr="00A47331">
        <w:rPr>
          <w:rFonts w:ascii="Georgia" w:hAnsi="Georgia"/>
          <w:color w:val="3E3D40"/>
          <w:sz w:val="32"/>
          <w:szCs w:val="32"/>
          <w:shd w:val="clear" w:color="auto" w:fill="FFFFFF"/>
        </w:rPr>
        <w:t xml:space="preserve">The grouping of WEP based on edible parts has offered a deeper understanding of the underlying trend of use, i.e., how </w:t>
      </w:r>
      <w:r w:rsidRPr="00A47331">
        <w:rPr>
          <w:rFonts w:ascii="Georgia" w:hAnsi="Georgia"/>
          <w:color w:val="3E3D40"/>
          <w:sz w:val="32"/>
          <w:szCs w:val="32"/>
          <w:shd w:val="clear" w:color="auto" w:fill="FFFFFF"/>
        </w:rPr>
        <w:lastRenderedPageBreak/>
        <w:t>edible parts drive plant use, which parts are being eaten the most, etc. From total used species, it was revealed that most have been used as leafy greens (52.7%) and fruits (47.6%), followed by underground parts (15.7%), seeds (12.8%), and flowers (11.2%). </w:t>
      </w:r>
    </w:p>
    <w:p w14:paraId="1D1D6E26" w14:textId="77777777" w:rsidR="00770F17" w:rsidRDefault="008035D3" w:rsidP="00E47763">
      <w:pPr>
        <w:ind w:firstLine="720"/>
        <w:rPr>
          <w:rFonts w:ascii="Georgia" w:hAnsi="Georgia"/>
          <w:color w:val="3E3D40"/>
          <w:sz w:val="32"/>
          <w:szCs w:val="32"/>
          <w:shd w:val="clear" w:color="auto" w:fill="FFFFFF"/>
        </w:rPr>
      </w:pPr>
      <w:hyperlink r:id="rId7" w:anchor="B186" w:history="1">
        <w:r w:rsidR="00E47763" w:rsidRPr="00A47331">
          <w:rPr>
            <w:rStyle w:val="Hyperlink"/>
            <w:rFonts w:ascii="Georgia" w:hAnsi="Georgia"/>
            <w:sz w:val="32"/>
            <w:szCs w:val="32"/>
            <w:u w:val="none"/>
            <w:shd w:val="clear" w:color="auto" w:fill="FFFFFF"/>
          </w:rPr>
          <w:t>Turner et al. (2011)</w:t>
        </w:r>
      </w:hyperlink>
      <w:r w:rsidR="00E47763" w:rsidRPr="00A47331">
        <w:rPr>
          <w:rFonts w:ascii="Georgia" w:hAnsi="Georgia"/>
          <w:color w:val="3E3D40"/>
          <w:sz w:val="32"/>
          <w:szCs w:val="32"/>
          <w:shd w:val="clear" w:color="auto" w:fill="FFFFFF"/>
        </w:rPr>
        <w:t xml:space="preserve"> underscored the preference toward the specific type of wild edible consumption and attributed it to prevailing climatic condition in an ecosystem that perhaps determines peoples' choice. They also highlighted the role of culture in shaping the type of wild edible use, such as the frequent use of leafy greens in east and south Asia being in vogue. </w:t>
      </w:r>
    </w:p>
    <w:p w14:paraId="265B413F" w14:textId="0D177390" w:rsidR="004C12C1" w:rsidRDefault="00E47763" w:rsidP="00E47763">
      <w:pPr>
        <w:ind w:firstLine="720"/>
        <w:rPr>
          <w:rFonts w:ascii="Georgia" w:hAnsi="Georgia"/>
          <w:color w:val="3E3D40"/>
          <w:sz w:val="32"/>
          <w:szCs w:val="32"/>
          <w:shd w:val="clear" w:color="auto" w:fill="FFFFFF"/>
        </w:rPr>
      </w:pPr>
      <w:r w:rsidRPr="00A47331">
        <w:rPr>
          <w:rFonts w:ascii="Georgia" w:hAnsi="Georgia"/>
          <w:color w:val="3E3D40"/>
          <w:sz w:val="32"/>
          <w:szCs w:val="32"/>
          <w:shd w:val="clear" w:color="auto" w:fill="FFFFFF"/>
        </w:rPr>
        <w:t>In a study conducted by </w:t>
      </w:r>
      <w:hyperlink r:id="rId8" w:anchor="B35" w:history="1">
        <w:r w:rsidRPr="00A47331">
          <w:rPr>
            <w:rStyle w:val="Hyperlink"/>
            <w:rFonts w:ascii="Georgia" w:hAnsi="Georgia"/>
            <w:sz w:val="32"/>
            <w:szCs w:val="32"/>
            <w:u w:val="none"/>
            <w:shd w:val="clear" w:color="auto" w:fill="FFFFFF"/>
          </w:rPr>
          <w:t>Cruz-Garcia and Price (2011)</w:t>
        </w:r>
      </w:hyperlink>
      <w:r w:rsidRPr="00A47331">
        <w:rPr>
          <w:rFonts w:ascii="Georgia" w:hAnsi="Georgia"/>
          <w:color w:val="3E3D40"/>
          <w:sz w:val="32"/>
          <w:szCs w:val="32"/>
          <w:shd w:val="clear" w:color="auto" w:fill="FFFFFF"/>
        </w:rPr>
        <w:t>, the highest edible species clustered in the “shoot” and “fruit” category; however, their grouping does not entirely match with the part-wise classification we implemented. Similar leaning on wild leafy green use has also been reported by </w:t>
      </w:r>
      <w:hyperlink r:id="rId9" w:anchor="B177" w:history="1">
        <w:r w:rsidRPr="00A47331">
          <w:rPr>
            <w:rStyle w:val="Hyperlink"/>
            <w:rFonts w:ascii="Georgia" w:hAnsi="Georgia"/>
            <w:sz w:val="32"/>
            <w:szCs w:val="32"/>
            <w:u w:val="none"/>
            <w:shd w:val="clear" w:color="auto" w:fill="FFFFFF"/>
          </w:rPr>
          <w:t>Sujarwo et al. (2014)</w:t>
        </w:r>
      </w:hyperlink>
      <w:r w:rsidRPr="00A47331">
        <w:rPr>
          <w:rFonts w:ascii="Georgia" w:hAnsi="Georgia"/>
          <w:color w:val="3E3D40"/>
          <w:sz w:val="32"/>
          <w:szCs w:val="32"/>
          <w:shd w:val="clear" w:color="auto" w:fill="FFFFFF"/>
        </w:rPr>
        <w:t> in Bali.</w:t>
      </w:r>
    </w:p>
    <w:p w14:paraId="57B900ED" w14:textId="77777777" w:rsidR="00770F17" w:rsidRDefault="00770F17" w:rsidP="00E47763">
      <w:pPr>
        <w:ind w:firstLine="720"/>
        <w:rPr>
          <w:rFonts w:ascii="Georgia" w:hAnsi="Georgia"/>
          <w:color w:val="3E3D40"/>
          <w:sz w:val="32"/>
          <w:szCs w:val="32"/>
          <w:shd w:val="clear" w:color="auto" w:fill="FFFFFF"/>
        </w:rPr>
      </w:pPr>
    </w:p>
    <w:p w14:paraId="6F6564FA" w14:textId="77777777" w:rsidR="00770F17" w:rsidRDefault="00770F17" w:rsidP="00E47763">
      <w:pPr>
        <w:ind w:firstLine="720"/>
        <w:rPr>
          <w:rFonts w:ascii="Georgia" w:hAnsi="Georgia"/>
          <w:color w:val="3E3D40"/>
          <w:sz w:val="32"/>
          <w:szCs w:val="32"/>
          <w:shd w:val="clear" w:color="auto" w:fill="FFFFFF"/>
        </w:rPr>
      </w:pPr>
    </w:p>
    <w:p w14:paraId="1FDFC5B4" w14:textId="77777777" w:rsidR="00770F17" w:rsidRDefault="00770F17" w:rsidP="00E47763">
      <w:pPr>
        <w:ind w:firstLine="720"/>
        <w:rPr>
          <w:rFonts w:ascii="Georgia" w:hAnsi="Georgia"/>
          <w:color w:val="3E3D40"/>
          <w:sz w:val="32"/>
          <w:szCs w:val="32"/>
          <w:shd w:val="clear" w:color="auto" w:fill="FFFFFF"/>
        </w:rPr>
      </w:pPr>
    </w:p>
    <w:p w14:paraId="66B06008" w14:textId="77777777" w:rsidR="00770F17" w:rsidRDefault="00770F17" w:rsidP="00E47763">
      <w:pPr>
        <w:ind w:firstLine="720"/>
        <w:rPr>
          <w:rFonts w:ascii="Georgia" w:hAnsi="Georgia"/>
          <w:color w:val="3E3D40"/>
          <w:sz w:val="32"/>
          <w:szCs w:val="32"/>
          <w:shd w:val="clear" w:color="auto" w:fill="FFFFFF"/>
        </w:rPr>
      </w:pPr>
    </w:p>
    <w:p w14:paraId="1761045A" w14:textId="77777777" w:rsidR="00770F17" w:rsidRDefault="00770F17" w:rsidP="00E47763">
      <w:pPr>
        <w:ind w:firstLine="720"/>
        <w:rPr>
          <w:rFonts w:ascii="Georgia" w:hAnsi="Georgia"/>
          <w:color w:val="3E3D40"/>
          <w:sz w:val="32"/>
          <w:szCs w:val="32"/>
          <w:shd w:val="clear" w:color="auto" w:fill="FFFFFF"/>
        </w:rPr>
      </w:pPr>
    </w:p>
    <w:p w14:paraId="7FF0A451" w14:textId="77777777" w:rsidR="00770F17" w:rsidRDefault="00770F17" w:rsidP="00E47763">
      <w:pPr>
        <w:ind w:firstLine="720"/>
        <w:rPr>
          <w:rFonts w:ascii="Georgia" w:hAnsi="Georgia"/>
          <w:color w:val="3E3D40"/>
          <w:sz w:val="32"/>
          <w:szCs w:val="32"/>
          <w:shd w:val="clear" w:color="auto" w:fill="FFFFFF"/>
        </w:rPr>
      </w:pPr>
    </w:p>
    <w:p w14:paraId="4DDCBD66" w14:textId="77777777" w:rsidR="00770F17" w:rsidRDefault="00770F17" w:rsidP="00E47763">
      <w:pPr>
        <w:ind w:firstLine="720"/>
        <w:rPr>
          <w:rFonts w:ascii="Georgia" w:hAnsi="Georgia"/>
          <w:color w:val="3E3D40"/>
          <w:sz w:val="32"/>
          <w:szCs w:val="32"/>
          <w:shd w:val="clear" w:color="auto" w:fill="FFFFFF"/>
        </w:rPr>
      </w:pPr>
    </w:p>
    <w:p w14:paraId="285AC334" w14:textId="77777777" w:rsidR="00770F17" w:rsidRDefault="00770F17" w:rsidP="00E47763">
      <w:pPr>
        <w:ind w:firstLine="720"/>
        <w:rPr>
          <w:rFonts w:ascii="Georgia" w:hAnsi="Georgia"/>
          <w:color w:val="3E3D40"/>
          <w:sz w:val="32"/>
          <w:szCs w:val="32"/>
          <w:shd w:val="clear" w:color="auto" w:fill="FFFFFF"/>
        </w:rPr>
      </w:pPr>
    </w:p>
    <w:p w14:paraId="3CFF70DE" w14:textId="77777777" w:rsidR="00770F17" w:rsidRDefault="00770F17" w:rsidP="00E47763">
      <w:pPr>
        <w:ind w:firstLine="720"/>
        <w:rPr>
          <w:rFonts w:ascii="Georgia" w:hAnsi="Georgia"/>
          <w:color w:val="3E3D40"/>
          <w:sz w:val="32"/>
          <w:szCs w:val="32"/>
          <w:shd w:val="clear" w:color="auto" w:fill="FFFFFF"/>
        </w:rPr>
      </w:pPr>
    </w:p>
    <w:p w14:paraId="2E99B95C" w14:textId="77777777" w:rsidR="00770F17" w:rsidRDefault="00770F17" w:rsidP="00E47763">
      <w:pPr>
        <w:ind w:firstLine="720"/>
        <w:rPr>
          <w:rFonts w:ascii="Georgia" w:hAnsi="Georgia"/>
          <w:color w:val="3E3D40"/>
          <w:sz w:val="32"/>
          <w:szCs w:val="32"/>
          <w:shd w:val="clear" w:color="auto" w:fill="FFFFFF"/>
        </w:rPr>
      </w:pPr>
    </w:p>
    <w:p w14:paraId="5A68C78D" w14:textId="77777777" w:rsidR="00770F17" w:rsidRDefault="00770F17" w:rsidP="00E47763">
      <w:pPr>
        <w:ind w:firstLine="720"/>
        <w:rPr>
          <w:rFonts w:ascii="Georgia" w:hAnsi="Georgia"/>
          <w:color w:val="3E3D40"/>
          <w:sz w:val="32"/>
          <w:szCs w:val="32"/>
          <w:shd w:val="clear" w:color="auto" w:fill="FFFFFF"/>
        </w:rPr>
      </w:pPr>
    </w:p>
    <w:p w14:paraId="537692DC" w14:textId="77777777" w:rsidR="00770F17" w:rsidRPr="00A47331" w:rsidRDefault="00770F17" w:rsidP="00E47763">
      <w:pPr>
        <w:ind w:firstLine="720"/>
        <w:rPr>
          <w:rFonts w:ascii="Georgia" w:hAnsi="Georgia"/>
          <w:color w:val="3E3D40"/>
          <w:sz w:val="32"/>
          <w:szCs w:val="32"/>
          <w:shd w:val="clear" w:color="auto" w:fill="FFFFFF"/>
        </w:rPr>
      </w:pPr>
    </w:p>
    <w:p w14:paraId="77E27ED2" w14:textId="431E3876" w:rsidR="006332D1" w:rsidRPr="001F3BB0" w:rsidRDefault="006332D1" w:rsidP="00E47763">
      <w:pPr>
        <w:ind w:firstLine="720"/>
        <w:rPr>
          <w:rFonts w:ascii="BankGothic Md BT" w:hAnsi="BankGothic Md BT" w:cs="Times New Roman"/>
          <w:sz w:val="44"/>
          <w:szCs w:val="44"/>
        </w:rPr>
      </w:pPr>
      <w:r w:rsidRPr="008A513A">
        <w:rPr>
          <w:rFonts w:ascii="Times New Roman" w:hAnsi="Times New Roman" w:cs="Times New Roman"/>
          <w:color w:val="3E3D40"/>
          <w:sz w:val="44"/>
          <w:szCs w:val="44"/>
          <w:shd w:val="clear" w:color="auto" w:fill="FFFFFF"/>
        </w:rPr>
        <w:lastRenderedPageBreak/>
        <w:t xml:space="preserve">             </w:t>
      </w:r>
      <w:r w:rsidR="00770F17">
        <w:rPr>
          <w:rFonts w:ascii="BankGothic Md BT" w:hAnsi="BankGothic Md BT" w:cs="Times New Roman"/>
          <w:b/>
          <w:bCs/>
          <w:sz w:val="44"/>
          <w:szCs w:val="44"/>
          <w:shd w:val="clear" w:color="auto" w:fill="FFFFFF"/>
        </w:rPr>
        <w:t>3</w:t>
      </w:r>
      <w:r w:rsidR="001F3BB0" w:rsidRPr="00770F17">
        <w:rPr>
          <w:rFonts w:ascii="BankGothic Md BT" w:hAnsi="BankGothic Md BT" w:cs="Times New Roman"/>
          <w:b/>
          <w:bCs/>
          <w:sz w:val="44"/>
          <w:szCs w:val="44"/>
          <w:shd w:val="clear" w:color="auto" w:fill="FFFFFF"/>
        </w:rPr>
        <w:t>.</w:t>
      </w:r>
      <w:r w:rsidR="008A513A" w:rsidRPr="001F3BB0">
        <w:rPr>
          <w:rFonts w:ascii="BankGothic Md BT" w:hAnsi="BankGothic Md BT" w:cs="Times New Roman"/>
          <w:b/>
          <w:bCs/>
          <w:sz w:val="44"/>
          <w:szCs w:val="44"/>
          <w:shd w:val="clear" w:color="auto" w:fill="FFFFFF"/>
        </w:rPr>
        <w:t>LITERATURE SURVEY</w:t>
      </w:r>
      <w:r w:rsidRPr="001F3BB0">
        <w:rPr>
          <w:rFonts w:ascii="BankGothic Md BT" w:hAnsi="BankGothic Md BT" w:cs="Times New Roman"/>
          <w:color w:val="3E3D40"/>
          <w:sz w:val="44"/>
          <w:szCs w:val="44"/>
          <w:shd w:val="clear" w:color="auto" w:fill="FFFFFF"/>
        </w:rPr>
        <w:t xml:space="preserve">  </w:t>
      </w:r>
      <w:r w:rsidR="008A513A" w:rsidRPr="001F3BB0">
        <w:rPr>
          <w:rFonts w:ascii="BankGothic Md BT" w:hAnsi="BankGothic Md BT" w:cs="Times New Roman"/>
          <w:color w:val="3E3D40"/>
          <w:sz w:val="44"/>
          <w:szCs w:val="44"/>
          <w:shd w:val="clear" w:color="auto" w:fill="FFFFFF"/>
        </w:rPr>
        <w:t xml:space="preserve">      </w:t>
      </w:r>
    </w:p>
    <w:p w14:paraId="37715AD6" w14:textId="12B69CD6" w:rsidR="004C12C1" w:rsidRPr="00843327" w:rsidRDefault="004C12C1">
      <w:pPr>
        <w:rPr>
          <w:rFonts w:ascii="Georgia" w:hAnsi="Georgia"/>
          <w:sz w:val="32"/>
          <w:szCs w:val="32"/>
        </w:rPr>
      </w:pPr>
    </w:p>
    <w:p w14:paraId="783DE258" w14:textId="77777777" w:rsidR="00843327" w:rsidRDefault="00843327">
      <w:pPr>
        <w:rPr>
          <w:rFonts w:ascii="Georgia" w:hAnsi="Georgia"/>
          <w:sz w:val="32"/>
          <w:szCs w:val="32"/>
        </w:rPr>
      </w:pPr>
      <w:r w:rsidRPr="00843327">
        <w:rPr>
          <w:rFonts w:ascii="Georgia" w:hAnsi="Georgia"/>
          <w:sz w:val="32"/>
          <w:szCs w:val="32"/>
        </w:rPr>
        <w:t>1. Murray S. S. and Schoeninger M. J. (1999): Nutritional composition of some wild plant food and Honey used by Hadza foragers of Tanzania. Author reported compositional data for several foods that comprises the annual diet among Hadza Foragers. They found macronutrient composition of six fruits which is comparable to those of agricultural fruits, although they were somewhat higher in crude protein, carbohydrates and energy and somewhat lower in fat. They found Baobab seeds is high protein as reported in other studies after all. They observed in combination with our analytical data. They suggest that baobab seeds are an important source of energy and protein for these foragers.</w:t>
      </w:r>
    </w:p>
    <w:p w14:paraId="02AB7019" w14:textId="698040AB" w:rsidR="004C12C1" w:rsidRPr="00843327" w:rsidRDefault="00843327">
      <w:pPr>
        <w:rPr>
          <w:rFonts w:ascii="Georgia" w:hAnsi="Georgia"/>
          <w:sz w:val="32"/>
          <w:szCs w:val="32"/>
        </w:rPr>
      </w:pPr>
      <w:r w:rsidRPr="00843327">
        <w:rPr>
          <w:rFonts w:ascii="Georgia" w:hAnsi="Georgia"/>
          <w:sz w:val="32"/>
          <w:szCs w:val="32"/>
        </w:rPr>
        <w:t xml:space="preserve"> 2. Nazarudeen A. (2007): Nutritional composition of some lesser known fruits used by the ethnic communities and local folks of kerala. Author studied the wild edible fruits play a significant role in the dietary requirement of the tribal and local communities of Kerala. They studied 218 plant species of fruit, out of that 10 species they selected for chemical analysis. They studied moister protein, fats, non-reducing and total sugar, fiber, total vitamin. Vitamin C, iron, sodium, potassium and energy value were carried out and they compared the result with ten common cultivator fruits. </w:t>
      </w:r>
    </w:p>
    <w:p w14:paraId="1BAE957D" w14:textId="5341DFC2" w:rsidR="004C12C1" w:rsidRDefault="00843327">
      <w:pPr>
        <w:rPr>
          <w:rFonts w:ascii="Georgia" w:hAnsi="Georgia"/>
          <w:sz w:val="32"/>
          <w:szCs w:val="32"/>
        </w:rPr>
      </w:pPr>
      <w:r w:rsidRPr="00843327">
        <w:rPr>
          <w:rFonts w:ascii="Georgia" w:hAnsi="Georgia"/>
          <w:sz w:val="32"/>
          <w:szCs w:val="32"/>
        </w:rPr>
        <w:t>however they are often undervalued and underutilization as more exotic fruits. These production and consumption provide a dietary supplement as well as commercial opportunity.</w:t>
      </w:r>
    </w:p>
    <w:p w14:paraId="2132038C" w14:textId="77777777" w:rsidR="0064274E" w:rsidRDefault="0064274E">
      <w:pPr>
        <w:rPr>
          <w:rFonts w:ascii="Georgia" w:hAnsi="Georgia"/>
          <w:sz w:val="32"/>
          <w:szCs w:val="32"/>
        </w:rPr>
      </w:pPr>
    </w:p>
    <w:p w14:paraId="16BEE52F" w14:textId="77777777" w:rsidR="0064274E" w:rsidRDefault="0064274E">
      <w:pPr>
        <w:rPr>
          <w:rFonts w:ascii="Georgia" w:hAnsi="Georgia"/>
          <w:sz w:val="32"/>
          <w:szCs w:val="32"/>
        </w:rPr>
      </w:pPr>
    </w:p>
    <w:p w14:paraId="346AEEF4" w14:textId="77777777" w:rsidR="0064274E" w:rsidRPr="00843327" w:rsidRDefault="0064274E">
      <w:pPr>
        <w:rPr>
          <w:rFonts w:ascii="Georgia" w:hAnsi="Georgia"/>
          <w:sz w:val="32"/>
          <w:szCs w:val="32"/>
        </w:rPr>
      </w:pPr>
    </w:p>
    <w:p w14:paraId="26ADA2A5" w14:textId="77777777" w:rsidR="003F0C63" w:rsidRDefault="003F0C63">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                         </w:t>
      </w:r>
    </w:p>
    <w:p w14:paraId="0B2E9C38" w14:textId="2ADB8F45" w:rsidR="003F0C63" w:rsidRPr="0064274E" w:rsidRDefault="0064274E">
      <w:pPr>
        <w:rPr>
          <w:rFonts w:ascii="BankGothic Md BT" w:hAnsi="BankGothic Md BT" w:cs="Times New Roman"/>
          <w:b/>
          <w:bCs/>
          <w:sz w:val="44"/>
          <w:szCs w:val="44"/>
          <w:shd w:val="clear" w:color="auto" w:fill="FFFFFF"/>
        </w:rPr>
      </w:pPr>
      <w:r>
        <w:rPr>
          <w:rFonts w:ascii="BankGothic Md BT" w:hAnsi="BankGothic Md BT" w:cs="Times New Roman"/>
          <w:b/>
          <w:bCs/>
          <w:sz w:val="44"/>
          <w:szCs w:val="44"/>
          <w:shd w:val="clear" w:color="auto" w:fill="FFFFFF"/>
        </w:rPr>
        <w:lastRenderedPageBreak/>
        <w:t xml:space="preserve">               </w:t>
      </w:r>
      <w:r w:rsidR="003F0C63" w:rsidRPr="0064274E">
        <w:rPr>
          <w:rFonts w:ascii="BankGothic Md BT" w:hAnsi="BankGothic Md BT" w:cs="Times New Roman"/>
          <w:b/>
          <w:bCs/>
          <w:sz w:val="44"/>
          <w:szCs w:val="44"/>
          <w:shd w:val="clear" w:color="auto" w:fill="FFFFFF"/>
        </w:rPr>
        <w:t>4.THEORITICAL ANALYSI</w:t>
      </w:r>
      <w:r w:rsidR="00FC04DF" w:rsidRPr="0064274E">
        <w:rPr>
          <w:rFonts w:ascii="BankGothic Md BT" w:hAnsi="BankGothic Md BT" w:cs="Times New Roman"/>
          <w:b/>
          <w:bCs/>
          <w:sz w:val="44"/>
          <w:szCs w:val="44"/>
          <w:shd w:val="clear" w:color="auto" w:fill="FFFFFF"/>
        </w:rPr>
        <w:t>S</w:t>
      </w:r>
    </w:p>
    <w:p w14:paraId="28D317A7" w14:textId="77777777" w:rsidR="003F0C63" w:rsidRDefault="003F0C63">
      <w:pPr>
        <w:rPr>
          <w:rFonts w:ascii="Open Sans" w:hAnsi="Open Sans" w:cs="Open Sans"/>
          <w:color w:val="333333"/>
          <w:sz w:val="21"/>
          <w:szCs w:val="21"/>
          <w:shd w:val="clear" w:color="auto" w:fill="FFFFFF"/>
        </w:rPr>
      </w:pPr>
    </w:p>
    <w:p w14:paraId="2190AD4E" w14:textId="77777777" w:rsidR="003F0C63" w:rsidRDefault="003F0C63">
      <w:pPr>
        <w:rPr>
          <w:rFonts w:ascii="Open Sans" w:hAnsi="Open Sans" w:cs="Open Sans"/>
          <w:color w:val="333333"/>
          <w:sz w:val="21"/>
          <w:szCs w:val="21"/>
          <w:shd w:val="clear" w:color="auto" w:fill="FFFFFF"/>
        </w:rPr>
      </w:pPr>
    </w:p>
    <w:p w14:paraId="4F2D47AF" w14:textId="77777777" w:rsidR="003F0C63" w:rsidRDefault="003F0C63">
      <w:pPr>
        <w:rPr>
          <w:rFonts w:ascii="Open Sans" w:hAnsi="Open Sans" w:cs="Open Sans"/>
          <w:color w:val="333333"/>
          <w:sz w:val="21"/>
          <w:szCs w:val="21"/>
          <w:shd w:val="clear" w:color="auto" w:fill="FFFFFF"/>
        </w:rPr>
      </w:pPr>
    </w:p>
    <w:p w14:paraId="545DAE18" w14:textId="2EE22D47" w:rsidR="003F0C63" w:rsidRDefault="00FC04DF">
      <w:pPr>
        <w:rPr>
          <w:rFonts w:ascii="Open Sans" w:hAnsi="Open Sans" w:cs="Open Sans"/>
          <w:color w:val="333333"/>
          <w:sz w:val="21"/>
          <w:szCs w:val="21"/>
          <w:shd w:val="clear" w:color="auto" w:fill="FFFFFF"/>
        </w:rPr>
      </w:pPr>
      <w:r>
        <w:rPr>
          <w:rFonts w:ascii="Open Sans" w:hAnsi="Open Sans" w:cs="Open Sans"/>
          <w:noProof/>
          <w:color w:val="333333"/>
          <w:sz w:val="21"/>
          <w:szCs w:val="21"/>
          <w:shd w:val="clear" w:color="auto" w:fill="FFFFFF"/>
        </w:rPr>
        <w:drawing>
          <wp:inline distT="0" distB="0" distL="0" distR="0" wp14:anchorId="42361664" wp14:editId="0171FCAF">
            <wp:extent cx="569976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535680"/>
                    </a:xfrm>
                    <a:prstGeom prst="rect">
                      <a:avLst/>
                    </a:prstGeom>
                    <a:noFill/>
                  </pic:spPr>
                </pic:pic>
              </a:graphicData>
            </a:graphic>
          </wp:inline>
        </w:drawing>
      </w:r>
    </w:p>
    <w:p w14:paraId="7FC0CB3F" w14:textId="77777777" w:rsidR="00FC04DF" w:rsidRDefault="00FC04DF">
      <w:pPr>
        <w:rPr>
          <w:rFonts w:ascii="Open Sans" w:hAnsi="Open Sans" w:cs="Open Sans"/>
          <w:color w:val="333333"/>
          <w:sz w:val="21"/>
          <w:szCs w:val="21"/>
          <w:shd w:val="clear" w:color="auto" w:fill="FFFFFF"/>
        </w:rPr>
      </w:pPr>
    </w:p>
    <w:p w14:paraId="0D1618DF" w14:textId="32F756CE" w:rsidR="003F0C63" w:rsidRDefault="00956945">
      <w:pPr>
        <w:rPr>
          <w:rFonts w:ascii="BankGothic Md BT" w:hAnsi="BankGothic Md BT" w:cs="Times New Roman"/>
          <w:b/>
          <w:bCs/>
          <w:sz w:val="40"/>
          <w:szCs w:val="40"/>
          <w:shd w:val="clear" w:color="auto" w:fill="FFFFFF"/>
        </w:rPr>
      </w:pPr>
      <w:r w:rsidRPr="00956945">
        <w:rPr>
          <w:rFonts w:ascii="BankGothic Md BT" w:hAnsi="BankGothic Md BT" w:cs="Times New Roman"/>
          <w:b/>
          <w:bCs/>
          <w:sz w:val="40"/>
          <w:szCs w:val="40"/>
          <w:shd w:val="clear" w:color="auto" w:fill="FFFFFF"/>
        </w:rPr>
        <w:t xml:space="preserve">      </w:t>
      </w:r>
      <w:r w:rsidR="00843327" w:rsidRPr="00956945">
        <w:rPr>
          <w:rFonts w:ascii="BankGothic Md BT" w:hAnsi="BankGothic Md BT" w:cs="Times New Roman"/>
          <w:b/>
          <w:bCs/>
          <w:sz w:val="40"/>
          <w:szCs w:val="40"/>
          <w:shd w:val="clear" w:color="auto" w:fill="FFFFFF"/>
        </w:rPr>
        <w:t xml:space="preserve"> </w:t>
      </w:r>
      <w:r w:rsidRPr="00956945">
        <w:rPr>
          <w:rFonts w:ascii="BankGothic Md BT" w:hAnsi="BankGothic Md BT" w:cs="Times New Roman"/>
          <w:b/>
          <w:bCs/>
          <w:sz w:val="40"/>
          <w:szCs w:val="40"/>
          <w:shd w:val="clear" w:color="auto" w:fill="FFFFFF"/>
        </w:rPr>
        <w:t xml:space="preserve">5.EXPERIMENTAL </w:t>
      </w:r>
      <w:r w:rsidR="003F0C63" w:rsidRPr="00956945">
        <w:rPr>
          <w:rFonts w:ascii="BankGothic Md BT" w:hAnsi="BankGothic Md BT" w:cs="Times New Roman"/>
          <w:b/>
          <w:bCs/>
          <w:sz w:val="40"/>
          <w:szCs w:val="40"/>
          <w:shd w:val="clear" w:color="auto" w:fill="FFFFFF"/>
        </w:rPr>
        <w:t>INVESTIGATION</w:t>
      </w:r>
    </w:p>
    <w:p w14:paraId="6EDF7B8B" w14:textId="77777777" w:rsidR="00956945" w:rsidRPr="00956945" w:rsidRDefault="00956945">
      <w:pPr>
        <w:rPr>
          <w:rFonts w:ascii="BankGothic Md BT" w:hAnsi="BankGothic Md BT" w:cs="Times New Roman"/>
          <w:b/>
          <w:bCs/>
          <w:sz w:val="40"/>
          <w:szCs w:val="40"/>
          <w:shd w:val="clear" w:color="auto" w:fill="FFFFFF"/>
        </w:rPr>
      </w:pPr>
    </w:p>
    <w:p w14:paraId="0E937025" w14:textId="77777777" w:rsidR="00956945" w:rsidRDefault="003F0C63">
      <w:pPr>
        <w:rPr>
          <w:rFonts w:ascii="Georgia" w:hAnsi="Georgia" w:cs="Open Sans"/>
          <w:color w:val="333333"/>
          <w:sz w:val="32"/>
          <w:szCs w:val="32"/>
          <w:shd w:val="clear" w:color="auto" w:fill="FFFFFF"/>
        </w:rPr>
      </w:pPr>
      <w:r>
        <w:rPr>
          <w:rFonts w:ascii="Georgia" w:hAnsi="Georgia" w:cs="Open Sans"/>
          <w:color w:val="333333"/>
          <w:sz w:val="32"/>
          <w:szCs w:val="32"/>
          <w:shd w:val="clear" w:color="auto" w:fill="FFFFFF"/>
        </w:rPr>
        <w:t>T</w:t>
      </w:r>
      <w:r w:rsidRPr="003F0C63">
        <w:rPr>
          <w:rFonts w:ascii="Georgia" w:hAnsi="Georgia" w:cs="Open Sans"/>
          <w:color w:val="333333"/>
          <w:sz w:val="32"/>
          <w:szCs w:val="32"/>
          <w:shd w:val="clear" w:color="auto" w:fill="FFFFFF"/>
        </w:rPr>
        <w:t xml:space="preserve">he edible wild plant resources in Bhutan and to re-evaluate traditional knowledge of their effect on human health, investigations in three bazaars, three forests and four farming villages were carried out by both researchers of Shinshu University and Ministry of Agriculture, Bhutan. A total of 47 edible wild plant species that are belonging to total of 25 families of Magnoliophyta were determined. A total of 12 edible wild plant species of Pteridophyta were also determined, but they were not identified. Thirteen wild edible plant species including important vegetables in Bhutan such as Adhatota vasica, Plectocomia himalayana. Pogostemon amaranthoides, </w:t>
      </w:r>
      <w:r w:rsidRPr="003F0C63">
        <w:rPr>
          <w:rFonts w:ascii="Georgia" w:hAnsi="Georgia" w:cs="Open Sans"/>
          <w:color w:val="333333"/>
          <w:sz w:val="32"/>
          <w:szCs w:val="32"/>
          <w:shd w:val="clear" w:color="auto" w:fill="FFFFFF"/>
        </w:rPr>
        <w:lastRenderedPageBreak/>
        <w:t xml:space="preserve">Asparagus racemosa, Phytolocca acinosa. Houttuynia cordata </w:t>
      </w:r>
      <w:r w:rsidRPr="00843327">
        <w:rPr>
          <w:rFonts w:ascii="Georgia" w:hAnsi="Georgia" w:cs="Open Sans"/>
          <w:color w:val="000000" w:themeColor="text1"/>
          <w:sz w:val="32"/>
          <w:szCs w:val="32"/>
          <w:shd w:val="clear" w:color="auto" w:fill="FFFFFF"/>
        </w:rPr>
        <w:t xml:space="preserve">and Elatostema lineolatum, were common in investigations of </w:t>
      </w:r>
      <w:r w:rsidRPr="003F0C63">
        <w:rPr>
          <w:rFonts w:ascii="Georgia" w:hAnsi="Georgia" w:cs="Open Sans"/>
          <w:color w:val="333333"/>
          <w:sz w:val="32"/>
          <w:szCs w:val="32"/>
          <w:shd w:val="clear" w:color="auto" w:fill="FFFFFF"/>
        </w:rPr>
        <w:t xml:space="preserve">2005 and 2006. Some of the wild edible plants are believed to affect human health functionally. For example, leaves of Elatostema lineolatum, Mentha sp., Oenanthe javanica and Paris polyphylla are believed to improve blood condition. Leaves of Thlaspi arvense are believed to cure tuberculosis. Fagopyrum cymosum and Mentha sp. are believed to cure skin diseases. </w:t>
      </w:r>
    </w:p>
    <w:p w14:paraId="6BDEC334" w14:textId="4941FD9A" w:rsidR="004C12C1" w:rsidRPr="00843327" w:rsidRDefault="003F0C63">
      <w:pPr>
        <w:rPr>
          <w:rFonts w:ascii="Georgia" w:hAnsi="Georgia" w:cs="Open Sans"/>
          <w:color w:val="333333"/>
          <w:sz w:val="32"/>
          <w:szCs w:val="32"/>
          <w:shd w:val="clear" w:color="auto" w:fill="FFFFFF"/>
        </w:rPr>
      </w:pPr>
      <w:r w:rsidRPr="003F0C63">
        <w:rPr>
          <w:rFonts w:ascii="Georgia" w:hAnsi="Georgia" w:cs="Open Sans"/>
          <w:color w:val="333333"/>
          <w:sz w:val="32"/>
          <w:szCs w:val="32"/>
          <w:shd w:val="clear" w:color="auto" w:fill="FFFFFF"/>
        </w:rPr>
        <w:t>Mentha sp. is also believed to cure asthma and gum problem. On the other hand, Amaranthus lividus, Amaranthus spinosus and Commelina benghalensis are believed to have a bad effect for the person who have an urine problem. Adhatoda vasica is believed to induce a bad effect for the person who have giddiness.</w:t>
      </w:r>
    </w:p>
    <w:p w14:paraId="2852C5F9" w14:textId="0A81A259" w:rsidR="004C12C1" w:rsidRDefault="004C12C1"/>
    <w:p w14:paraId="2A3DEF59" w14:textId="2513F9F5" w:rsidR="004C12C1" w:rsidRDefault="004C12C1"/>
    <w:p w14:paraId="0A68F091" w14:textId="76E1A5DE" w:rsidR="004C12C1" w:rsidRDefault="004C12C1"/>
    <w:p w14:paraId="49A52285" w14:textId="5F2A1F4E" w:rsidR="004C12C1" w:rsidRDefault="004C12C1"/>
    <w:p w14:paraId="03AAE5B3" w14:textId="77777777" w:rsidR="00956945" w:rsidRDefault="00956945"/>
    <w:p w14:paraId="4E3AB4F4" w14:textId="77777777" w:rsidR="00956945" w:rsidRDefault="00956945"/>
    <w:p w14:paraId="3D3CE5EF" w14:textId="77777777" w:rsidR="00956945" w:rsidRDefault="00956945"/>
    <w:p w14:paraId="644DCDE0" w14:textId="77777777" w:rsidR="00956945" w:rsidRDefault="00956945"/>
    <w:p w14:paraId="17DFF23A" w14:textId="77777777" w:rsidR="00956945" w:rsidRDefault="00956945"/>
    <w:p w14:paraId="055C6B79" w14:textId="77777777" w:rsidR="00956945" w:rsidRDefault="00956945"/>
    <w:p w14:paraId="4593B09D" w14:textId="77777777" w:rsidR="00956945" w:rsidRDefault="00956945"/>
    <w:p w14:paraId="4DEB3E97" w14:textId="77777777" w:rsidR="00956945" w:rsidRDefault="00956945"/>
    <w:p w14:paraId="54CD129A" w14:textId="77777777" w:rsidR="00956945" w:rsidRDefault="00956945"/>
    <w:p w14:paraId="5A4F7F6D" w14:textId="77777777" w:rsidR="00956945" w:rsidRDefault="00956945"/>
    <w:p w14:paraId="36D85E80" w14:textId="77777777" w:rsidR="00956945" w:rsidRDefault="00956945"/>
    <w:p w14:paraId="25AE2F8A" w14:textId="77777777" w:rsidR="00956945" w:rsidRDefault="00956945"/>
    <w:p w14:paraId="26628F36" w14:textId="77777777" w:rsidR="00956945" w:rsidRDefault="00956945"/>
    <w:p w14:paraId="20BEDB30" w14:textId="47D1078D" w:rsidR="00A47331" w:rsidRPr="00843327" w:rsidRDefault="00843327" w:rsidP="003F0C63">
      <w:pPr>
        <w:pStyle w:val="zw-paragraph"/>
        <w:spacing w:before="0" w:beforeAutospacing="0" w:after="0" w:afterAutospacing="0" w:line="360" w:lineRule="auto"/>
        <w:rPr>
          <w:rFonts w:ascii="BankGothic Md BT" w:hAnsi="BankGothic Md BT"/>
          <w:b/>
          <w:bCs/>
          <w:sz w:val="44"/>
          <w:szCs w:val="44"/>
          <w:shd w:val="clear" w:color="auto" w:fill="FFFFFF"/>
        </w:rPr>
      </w:pPr>
      <w:r>
        <w:rPr>
          <w:rFonts w:ascii="BankGothic Md BT" w:hAnsi="BankGothic Md BT"/>
          <w:b/>
          <w:bCs/>
          <w:sz w:val="44"/>
          <w:szCs w:val="44"/>
          <w:shd w:val="clear" w:color="auto" w:fill="FFFFFF"/>
        </w:rPr>
        <w:lastRenderedPageBreak/>
        <w:t xml:space="preserve">                 </w:t>
      </w:r>
      <w:r w:rsidR="00A47331">
        <w:rPr>
          <w:rFonts w:ascii="BankGothic Md BT" w:hAnsi="BankGothic Md BT"/>
          <w:b/>
          <w:bCs/>
          <w:sz w:val="44"/>
          <w:szCs w:val="44"/>
          <w:shd w:val="clear" w:color="auto" w:fill="FFFFFF"/>
        </w:rPr>
        <w:t>6.F</w:t>
      </w:r>
      <w:r w:rsidR="00A47331" w:rsidRPr="00A47331">
        <w:rPr>
          <w:rFonts w:ascii="BankGothic Md BT" w:hAnsi="BankGothic Md BT"/>
          <w:b/>
          <w:bCs/>
          <w:sz w:val="44"/>
          <w:szCs w:val="44"/>
          <w:shd w:val="clear" w:color="auto" w:fill="FFFFFF"/>
        </w:rPr>
        <w:t>LOW CHART</w:t>
      </w:r>
    </w:p>
    <w:p w14:paraId="35EAA164" w14:textId="777A0FD8" w:rsidR="004C12C1" w:rsidRPr="00A47331" w:rsidRDefault="00011B92" w:rsidP="00A47331">
      <w:pPr>
        <w:pStyle w:val="zw-paragraph"/>
        <w:spacing w:before="0" w:beforeAutospacing="0" w:after="0" w:afterAutospacing="0" w:line="360" w:lineRule="auto"/>
        <w:jc w:val="center"/>
        <w:rPr>
          <w:b/>
          <w:bCs/>
          <w:sz w:val="44"/>
          <w:szCs w:val="44"/>
          <w:shd w:val="clear" w:color="auto" w:fill="FFFFFF"/>
        </w:rPr>
      </w:pPr>
      <w:r>
        <w:rPr>
          <w:noProof/>
          <w:lang w:bidi="ar-SA"/>
        </w:rPr>
        <mc:AlternateContent>
          <mc:Choice Requires="wps">
            <w:drawing>
              <wp:anchor distT="0" distB="0" distL="114300" distR="114300" simplePos="0" relativeHeight="251520000" behindDoc="0" locked="0" layoutInCell="1" allowOverlap="1" wp14:anchorId="307410CD" wp14:editId="10638A8B">
                <wp:simplePos x="0" y="0"/>
                <wp:positionH relativeFrom="column">
                  <wp:posOffset>1871345</wp:posOffset>
                </wp:positionH>
                <wp:positionV relativeFrom="paragraph">
                  <wp:posOffset>127000</wp:posOffset>
                </wp:positionV>
                <wp:extent cx="2522220" cy="594360"/>
                <wp:effectExtent l="0" t="0" r="11430" b="15240"/>
                <wp:wrapNone/>
                <wp:docPr id="2" name="Rectangle: Rounded Corners 2"/>
                <wp:cNvGraphicFramePr/>
                <a:graphic xmlns:a="http://schemas.openxmlformats.org/drawingml/2006/main">
                  <a:graphicData uri="http://schemas.microsoft.com/office/word/2010/wordprocessingShape">
                    <wps:wsp>
                      <wps:cNvSpPr/>
                      <wps:spPr>
                        <a:xfrm>
                          <a:off x="0" y="0"/>
                          <a:ext cx="252222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1B519" w14:textId="14751E6F" w:rsidR="00011B92" w:rsidRDefault="00011B92" w:rsidP="00011B92">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7410CD" id="Rectangle: Rounded Corners 2" o:spid="_x0000_s1026" style="position:absolute;left:0;text-align:left;margin-left:147.35pt;margin-top:10pt;width:198.6pt;height:46.8pt;z-index:251520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" fillcolor="#4472c4 [3204]" strokecolor="#1f3763 [1604]" strokeweight="1pt">
                <v:stroke joinstyle="miter"/>
                <v:textbox>
                  <w:txbxContent>
                    <w:p w14:paraId="5D41B519" w14:textId="14751E6F" w:rsidR="00011B92" w:rsidRDefault="00011B92" w:rsidP="00011B92">
                      <w:pPr>
                        <w:jc w:val="center"/>
                      </w:pPr>
                      <w:r>
                        <w:t>DATA COLLECTION</w:t>
                      </w:r>
                    </w:p>
                  </w:txbxContent>
                </v:textbox>
              </v:roundrect>
            </w:pict>
          </mc:Fallback>
        </mc:AlternateContent>
      </w:r>
    </w:p>
    <w:p w14:paraId="42265483" w14:textId="5384EB46" w:rsidR="004C12C1" w:rsidRDefault="004C12C1"/>
    <w:p w14:paraId="2D42B36C" w14:textId="122FFBCA" w:rsidR="004C12C1" w:rsidRDefault="004C12C1"/>
    <w:p w14:paraId="17CDE235" w14:textId="393AFD43" w:rsidR="004C12C1" w:rsidRDefault="003C67F2">
      <w:r>
        <w:rPr>
          <w:noProof/>
        </w:rPr>
        <mc:AlternateContent>
          <mc:Choice Requires="wps">
            <w:drawing>
              <wp:anchor distT="0" distB="0" distL="114300" distR="114300" simplePos="0" relativeHeight="251543552" behindDoc="0" locked="0" layoutInCell="1" allowOverlap="1" wp14:anchorId="25EAB2DA" wp14:editId="50BC3C01">
                <wp:simplePos x="0" y="0"/>
                <wp:positionH relativeFrom="column">
                  <wp:posOffset>1851660</wp:posOffset>
                </wp:positionH>
                <wp:positionV relativeFrom="paragraph">
                  <wp:posOffset>306070</wp:posOffset>
                </wp:positionV>
                <wp:extent cx="2522220" cy="594360"/>
                <wp:effectExtent l="0" t="0" r="11430" b="15240"/>
                <wp:wrapNone/>
                <wp:docPr id="7" name="Rectangle: Rounded Corners 7"/>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FFD87D0" w14:textId="26987B96" w:rsidR="00011B92" w:rsidRPr="00011B92" w:rsidRDefault="00011B92" w:rsidP="00011B92">
                            <w:pPr>
                              <w:jc w:val="center"/>
                              <w:rPr>
                                <w:color w:val="FFFFFF" w:themeColor="background1"/>
                              </w:rPr>
                            </w:pPr>
                            <w:r w:rsidRPr="00011B92">
                              <w:rPr>
                                <w:color w:val="FFFFFF" w:themeColor="background1"/>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AB2DA" id="Rectangle: Rounded Corners 7" o:spid="_x0000_s1027" style="position:absolute;margin-left:145.8pt;margin-top:24.1pt;width:198.6pt;height:46.8pt;z-index:251543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" fillcolor="#4472c4" strokecolor="#2f528f" strokeweight="1pt">
                <v:stroke joinstyle="miter"/>
                <v:textbox>
                  <w:txbxContent>
                    <w:p w14:paraId="4FFD87D0" w14:textId="26987B96" w:rsidR="00011B92" w:rsidRPr="00011B92" w:rsidRDefault="00011B92" w:rsidP="00011B92">
                      <w:pPr>
                        <w:jc w:val="center"/>
                        <w:rPr>
                          <w:color w:val="FFFFFF" w:themeColor="background1"/>
                        </w:rPr>
                      </w:pPr>
                      <w:r w:rsidRPr="00011B92">
                        <w:rPr>
                          <w:color w:val="FFFFFF" w:themeColor="background1"/>
                        </w:rPr>
                        <w:t>IMAGE PRE-PROCESSING</w:t>
                      </w:r>
                    </w:p>
                  </w:txbxContent>
                </v:textbox>
              </v:roundrect>
            </w:pict>
          </mc:Fallback>
        </mc:AlternateContent>
      </w:r>
      <w:r>
        <w:t xml:space="preserve">                                                                                           </w:t>
      </w:r>
      <w:r w:rsidR="008D32C7">
        <w:t xml:space="preserve"> </w:t>
      </w:r>
      <w:r>
        <w:t xml:space="preserve">   </w:t>
      </w:r>
      <w:r>
        <w:rPr>
          <w:noProof/>
        </w:rPr>
        <w:drawing>
          <wp:inline distT="0" distB="0" distL="0" distR="0" wp14:anchorId="5A8FC9D1" wp14:editId="593E4538">
            <wp:extent cx="225425" cy="189230"/>
            <wp:effectExtent l="0" t="0" r="317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456C02D4" w14:textId="1F76ACE8" w:rsidR="004C12C1" w:rsidRDefault="004C12C1"/>
    <w:p w14:paraId="29D28936" w14:textId="2BBE8C03" w:rsidR="004C12C1" w:rsidRDefault="004C12C1"/>
    <w:p w14:paraId="583B7F9E" w14:textId="77777777" w:rsidR="003C67F2" w:rsidRDefault="003C67F2">
      <w:pPr>
        <w:rPr>
          <w:noProof/>
        </w:rPr>
      </w:pPr>
      <w:r>
        <w:rPr>
          <w:noProof/>
        </w:rPr>
        <w:t xml:space="preserve">                                                                                            </w:t>
      </w:r>
    </w:p>
    <w:p w14:paraId="0660614E" w14:textId="05556CC9" w:rsidR="004C12C1" w:rsidRDefault="003C67F2">
      <w:r>
        <w:rPr>
          <w:noProof/>
        </w:rPr>
        <mc:AlternateContent>
          <mc:Choice Requires="wps">
            <w:drawing>
              <wp:anchor distT="0" distB="0" distL="114300" distR="114300" simplePos="0" relativeHeight="251563008" behindDoc="0" locked="0" layoutInCell="1" allowOverlap="1" wp14:anchorId="7C8E8178" wp14:editId="322A85E2">
                <wp:simplePos x="0" y="0"/>
                <wp:positionH relativeFrom="column">
                  <wp:posOffset>1851660</wp:posOffset>
                </wp:positionH>
                <wp:positionV relativeFrom="paragraph">
                  <wp:posOffset>275590</wp:posOffset>
                </wp:positionV>
                <wp:extent cx="2522220" cy="5943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252222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84426" w14:textId="74EAC7D8" w:rsidR="00011B92" w:rsidRDefault="00011B92" w:rsidP="00011B92">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8E8178" id="Rectangle: Rounded Corners 8" o:spid="_x0000_s1028" style="position:absolute;margin-left:145.8pt;margin-top:21.7pt;width:198.6pt;height:46.8pt;z-index:251563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" fillcolor="#4472c4 [3204]" strokecolor="#1f3763 [1604]" strokeweight="1pt">
                <v:stroke joinstyle="miter"/>
                <v:textbox>
                  <w:txbxContent>
                    <w:p w14:paraId="3B484426" w14:textId="74EAC7D8" w:rsidR="00011B92" w:rsidRDefault="00011B92" w:rsidP="00011B92">
                      <w:pPr>
                        <w:jc w:val="center"/>
                      </w:pPr>
                      <w:r>
                        <w:t>MODEL BUILDING</w:t>
                      </w:r>
                    </w:p>
                  </w:txbxContent>
                </v:textbox>
              </v:roundrect>
            </w:pict>
          </mc:Fallback>
        </mc:AlternateContent>
      </w:r>
      <w:r>
        <w:rPr>
          <w:noProof/>
        </w:rPr>
        <w:t xml:space="preserve">                                                                                              </w:t>
      </w:r>
      <w:r w:rsidR="008D32C7">
        <w:rPr>
          <w:noProof/>
        </w:rPr>
        <w:t xml:space="preserve"> </w:t>
      </w:r>
      <w:r>
        <w:rPr>
          <w:noProof/>
        </w:rPr>
        <w:drawing>
          <wp:inline distT="0" distB="0" distL="0" distR="0" wp14:anchorId="73F5EF7A" wp14:editId="3CF0FF93">
            <wp:extent cx="225425" cy="189230"/>
            <wp:effectExtent l="0" t="0" r="317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1ADD9368" w14:textId="36BA81F8" w:rsidR="004C12C1" w:rsidRDefault="003C67F2" w:rsidP="003C67F2">
      <w:pPr>
        <w:tabs>
          <w:tab w:val="center" w:pos="4513"/>
        </w:tabs>
      </w:pPr>
      <w:r>
        <w:tab/>
      </w:r>
      <w:r>
        <w:rPr>
          <w:noProof/>
        </w:rPr>
        <w:t xml:space="preserve">             </w:t>
      </w:r>
    </w:p>
    <w:p w14:paraId="066FAF14" w14:textId="488BFA3B" w:rsidR="004C12C1" w:rsidRDefault="004C12C1"/>
    <w:p w14:paraId="55327275" w14:textId="68EA98ED" w:rsidR="004C12C1" w:rsidRDefault="003C67F2">
      <w:r>
        <w:t xml:space="preserve">                                                                                               </w:t>
      </w:r>
    </w:p>
    <w:p w14:paraId="27D9E4A0" w14:textId="084CCCB2" w:rsidR="004C12C1" w:rsidRDefault="003C67F2">
      <w:r>
        <w:rPr>
          <w:noProof/>
        </w:rPr>
        <w:t xml:space="preserve">                                                                                         </w:t>
      </w:r>
      <w:r w:rsidR="008D32C7">
        <w:rPr>
          <w:noProof/>
        </w:rPr>
        <w:t xml:space="preserve"> </w:t>
      </w:r>
      <w:r>
        <w:rPr>
          <w:noProof/>
        </w:rPr>
        <w:t xml:space="preserve">      </w:t>
      </w:r>
      <w:r>
        <w:rPr>
          <w:noProof/>
        </w:rPr>
        <w:drawing>
          <wp:inline distT="0" distB="0" distL="0" distR="0" wp14:anchorId="6F16C6FF" wp14:editId="57DD0EF5">
            <wp:extent cx="225425" cy="189230"/>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31160E5F" w14:textId="0B764D2C" w:rsidR="004C12C1" w:rsidRDefault="00011B92">
      <w:r>
        <w:rPr>
          <w:noProof/>
        </w:rPr>
        <mc:AlternateContent>
          <mc:Choice Requires="wps">
            <w:drawing>
              <wp:anchor distT="0" distB="0" distL="114300" distR="114300" simplePos="0" relativeHeight="251577344" behindDoc="0" locked="0" layoutInCell="1" allowOverlap="1" wp14:anchorId="6246565D" wp14:editId="773774CD">
                <wp:simplePos x="0" y="0"/>
                <wp:positionH relativeFrom="column">
                  <wp:posOffset>1882140</wp:posOffset>
                </wp:positionH>
                <wp:positionV relativeFrom="paragraph">
                  <wp:posOffset>11430</wp:posOffset>
                </wp:positionV>
                <wp:extent cx="2522220" cy="594360"/>
                <wp:effectExtent l="0" t="0" r="11430" b="15240"/>
                <wp:wrapNone/>
                <wp:docPr id="9" name="Rectangle: Rounded Corners 9"/>
                <wp:cNvGraphicFramePr/>
                <a:graphic xmlns:a="http://schemas.openxmlformats.org/drawingml/2006/main">
                  <a:graphicData uri="http://schemas.microsoft.com/office/word/2010/wordprocessingShape">
                    <wps:wsp>
                      <wps:cNvSpPr/>
                      <wps:spPr>
                        <a:xfrm>
                          <a:off x="0" y="0"/>
                          <a:ext cx="252222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55E71" w14:textId="56CA09B0" w:rsidR="00011B92" w:rsidRDefault="00011B92" w:rsidP="00011B92">
                            <w:pPr>
                              <w:jc w:val="center"/>
                            </w:pPr>
                            <w:r>
                              <w:t>IMPORT LIBRARIES AND INTIALIZE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46565D" id="Rectangle: Rounded Corners 9" o:spid="_x0000_s1029" style="position:absolute;margin-left:148.2pt;margin-top:.9pt;width:198.6pt;height:46.8pt;z-index:251577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" fillcolor="#4472c4 [3204]" strokecolor="#1f3763 [1604]" strokeweight="1pt">
                <v:stroke joinstyle="miter"/>
                <v:textbox>
                  <w:txbxContent>
                    <w:p w14:paraId="4E955E71" w14:textId="56CA09B0" w:rsidR="00011B92" w:rsidRDefault="00011B92" w:rsidP="00011B92">
                      <w:pPr>
                        <w:jc w:val="center"/>
                      </w:pPr>
                      <w:r>
                        <w:t>IMPORT LIBRARIES AND INTIALIZE THE MODEL</w:t>
                      </w:r>
                    </w:p>
                  </w:txbxContent>
                </v:textbox>
              </v:roundrect>
            </w:pict>
          </mc:Fallback>
        </mc:AlternateContent>
      </w:r>
    </w:p>
    <w:p w14:paraId="3B866544" w14:textId="038A5E4C" w:rsidR="004C12C1" w:rsidRDefault="004C12C1"/>
    <w:p w14:paraId="2FFB3F2F" w14:textId="3F10B93A" w:rsidR="004C12C1" w:rsidRDefault="004C12C1"/>
    <w:p w14:paraId="0E1F2F41" w14:textId="32B94304" w:rsidR="003C67F2" w:rsidRDefault="003C67F2">
      <w:r>
        <w:t xml:space="preserve">                                                                                               </w:t>
      </w:r>
      <w:r w:rsidR="008D32C7">
        <w:t xml:space="preserve"> </w:t>
      </w:r>
      <w:r>
        <w:rPr>
          <w:noProof/>
        </w:rPr>
        <w:drawing>
          <wp:inline distT="0" distB="0" distL="0" distR="0" wp14:anchorId="6319E935" wp14:editId="741478A2">
            <wp:extent cx="225425" cy="189230"/>
            <wp:effectExtent l="0" t="0" r="317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0E76BFCA" w14:textId="32FAC48D" w:rsidR="004C12C1" w:rsidRDefault="003C67F2">
      <w:r>
        <w:rPr>
          <w:noProof/>
        </w:rPr>
        <mc:AlternateContent>
          <mc:Choice Requires="wps">
            <w:drawing>
              <wp:anchor distT="0" distB="0" distL="114300" distR="114300" simplePos="0" relativeHeight="251595776" behindDoc="0" locked="0" layoutInCell="1" allowOverlap="1" wp14:anchorId="471E835D" wp14:editId="0C639C63">
                <wp:simplePos x="0" y="0"/>
                <wp:positionH relativeFrom="column">
                  <wp:posOffset>1882140</wp:posOffset>
                </wp:positionH>
                <wp:positionV relativeFrom="paragraph">
                  <wp:posOffset>67945</wp:posOffset>
                </wp:positionV>
                <wp:extent cx="2522220" cy="594360"/>
                <wp:effectExtent l="0" t="0" r="11430" b="15240"/>
                <wp:wrapNone/>
                <wp:docPr id="10" name="Rectangle: Rounded Corners 10"/>
                <wp:cNvGraphicFramePr/>
                <a:graphic xmlns:a="http://schemas.openxmlformats.org/drawingml/2006/main">
                  <a:graphicData uri="http://schemas.microsoft.com/office/word/2010/wordprocessingShape">
                    <wps:wsp>
                      <wps:cNvSpPr/>
                      <wps:spPr>
                        <a:xfrm>
                          <a:off x="0" y="0"/>
                          <a:ext cx="252222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9421B" w14:textId="67C98440" w:rsidR="00011B92" w:rsidRDefault="00011B92" w:rsidP="00011B92">
                            <w:pPr>
                              <w:jc w:val="center"/>
                            </w:pPr>
                            <w:r>
                              <w:t>ADD CNN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1E835D" id="Rectangle: Rounded Corners 10" o:spid="_x0000_s1030" style="position:absolute;margin-left:148.2pt;margin-top:5.35pt;width:198.6pt;height:46.8pt;z-index:251595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" fillcolor="#4472c4 [3204]" strokecolor="#1f3763 [1604]" strokeweight="1pt">
                <v:stroke joinstyle="miter"/>
                <v:textbox>
                  <w:txbxContent>
                    <w:p w14:paraId="3039421B" w14:textId="67C98440" w:rsidR="00011B92" w:rsidRDefault="00011B92" w:rsidP="00011B92">
                      <w:pPr>
                        <w:jc w:val="center"/>
                      </w:pPr>
                      <w:r>
                        <w:t>ADD CNN LAYERS</w:t>
                      </w:r>
                    </w:p>
                  </w:txbxContent>
                </v:textbox>
              </v:roundrect>
            </w:pict>
          </mc:Fallback>
        </mc:AlternateContent>
      </w:r>
    </w:p>
    <w:p w14:paraId="620116C8" w14:textId="485796A2" w:rsidR="004C12C1" w:rsidRDefault="004C12C1"/>
    <w:p w14:paraId="01BB49BD" w14:textId="25383B41" w:rsidR="004C12C1" w:rsidRDefault="003C67F2">
      <w:r>
        <w:rPr>
          <w:noProof/>
        </w:rPr>
        <w:t xml:space="preserve">                                                                                              </w:t>
      </w:r>
    </w:p>
    <w:p w14:paraId="700A6A4D" w14:textId="647334B0" w:rsidR="003C67F2" w:rsidRDefault="003C67F2">
      <w:r>
        <w:t xml:space="preserve">                                                                                              </w:t>
      </w:r>
      <w:r w:rsidR="008D32C7">
        <w:t xml:space="preserve"> </w:t>
      </w:r>
      <w:r>
        <w:t xml:space="preserve"> </w:t>
      </w:r>
      <w:r>
        <w:rPr>
          <w:noProof/>
        </w:rPr>
        <w:drawing>
          <wp:inline distT="0" distB="0" distL="0" distR="0" wp14:anchorId="3D0C66C1" wp14:editId="1FCECD83">
            <wp:extent cx="225425" cy="189230"/>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15" cy="190733"/>
                    </a:xfrm>
                    <a:prstGeom prst="rect">
                      <a:avLst/>
                    </a:prstGeom>
                    <a:noFill/>
                  </pic:spPr>
                </pic:pic>
              </a:graphicData>
            </a:graphic>
          </wp:inline>
        </w:drawing>
      </w:r>
    </w:p>
    <w:p w14:paraId="10F49B89" w14:textId="4D2779D9" w:rsidR="003C67F2" w:rsidRDefault="008D32C7">
      <w:r>
        <w:rPr>
          <w:noProof/>
        </w:rPr>
        <mc:AlternateContent>
          <mc:Choice Requires="wps">
            <w:drawing>
              <wp:anchor distT="0" distB="0" distL="114300" distR="114300" simplePos="0" relativeHeight="251613184" behindDoc="0" locked="0" layoutInCell="1" allowOverlap="1" wp14:anchorId="4DEB43C2" wp14:editId="30E9034C">
                <wp:simplePos x="0" y="0"/>
                <wp:positionH relativeFrom="column">
                  <wp:posOffset>1950720</wp:posOffset>
                </wp:positionH>
                <wp:positionV relativeFrom="paragraph">
                  <wp:posOffset>104140</wp:posOffset>
                </wp:positionV>
                <wp:extent cx="2522220" cy="594360"/>
                <wp:effectExtent l="0" t="0" r="11430" b="15240"/>
                <wp:wrapNone/>
                <wp:docPr id="11" name="Rectangle: Rounded Corners 11"/>
                <wp:cNvGraphicFramePr/>
                <a:graphic xmlns:a="http://schemas.openxmlformats.org/drawingml/2006/main">
                  <a:graphicData uri="http://schemas.microsoft.com/office/word/2010/wordprocessingShape">
                    <wps:wsp>
                      <wps:cNvSpPr/>
                      <wps:spPr>
                        <a:xfrm>
                          <a:off x="0" y="0"/>
                          <a:ext cx="252222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9DF96" w14:textId="2E7E7A3E" w:rsidR="00011B92" w:rsidRDefault="00011B92" w:rsidP="00011B92">
                            <w:pPr>
                              <w:jc w:val="center"/>
                            </w:pPr>
                            <w:r>
                              <w:t>ADDING DENSE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B43C2" id="Rectangle: Rounded Corners 11" o:spid="_x0000_s1031" style="position:absolute;margin-left:153.6pt;margin-top:8.2pt;width:198.6pt;height:46.8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" fillcolor="#4472c4 [3204]" strokecolor="#1f3763 [1604]" strokeweight="1pt">
                <v:stroke joinstyle="miter"/>
                <v:textbox>
                  <w:txbxContent>
                    <w:p w14:paraId="06A9DF96" w14:textId="2E7E7A3E" w:rsidR="00011B92" w:rsidRDefault="00011B92" w:rsidP="00011B92">
                      <w:pPr>
                        <w:jc w:val="center"/>
                      </w:pPr>
                      <w:r>
                        <w:t>ADDING DENSE LAYERS</w:t>
                      </w:r>
                    </w:p>
                  </w:txbxContent>
                </v:textbox>
              </v:roundrect>
            </w:pict>
          </mc:Fallback>
        </mc:AlternateContent>
      </w:r>
    </w:p>
    <w:p w14:paraId="2C3773A6" w14:textId="77777777" w:rsidR="003C67F2" w:rsidRDefault="003C67F2" w:rsidP="003C67F2"/>
    <w:p w14:paraId="7E38FF46" w14:textId="12F282B0" w:rsidR="004C12C1" w:rsidRDefault="003C67F2" w:rsidP="003C67F2">
      <w:pPr>
        <w:ind w:left="360"/>
      </w:pPr>
      <w:r>
        <w:t xml:space="preserve">                                                                                        </w:t>
      </w:r>
    </w:p>
    <w:p w14:paraId="60BFE744" w14:textId="6CE91EE2" w:rsidR="004C12C1" w:rsidRDefault="008D32C7">
      <w:r>
        <w:t xml:space="preserve">                                                                                                 </w:t>
      </w:r>
      <w:r>
        <w:rPr>
          <w:noProof/>
        </w:rPr>
        <w:drawing>
          <wp:inline distT="0" distB="0" distL="0" distR="0" wp14:anchorId="556F4740" wp14:editId="64ACBF2C">
            <wp:extent cx="225425" cy="189230"/>
            <wp:effectExtent l="0" t="0" r="317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5FABB3B2" w14:textId="6B4A9901" w:rsidR="004C12C1" w:rsidRDefault="008D32C7">
      <w:r>
        <w:rPr>
          <w:noProof/>
        </w:rPr>
        <mc:AlternateContent>
          <mc:Choice Requires="wps">
            <w:drawing>
              <wp:anchor distT="0" distB="0" distL="114300" distR="114300" simplePos="0" relativeHeight="251621376" behindDoc="0" locked="0" layoutInCell="1" allowOverlap="1" wp14:anchorId="1A58FAFD" wp14:editId="27DCA936">
                <wp:simplePos x="0" y="0"/>
                <wp:positionH relativeFrom="column">
                  <wp:posOffset>1965960</wp:posOffset>
                </wp:positionH>
                <wp:positionV relativeFrom="paragraph">
                  <wp:posOffset>136525</wp:posOffset>
                </wp:positionV>
                <wp:extent cx="2522220" cy="594360"/>
                <wp:effectExtent l="0" t="0" r="11430" b="15240"/>
                <wp:wrapNone/>
                <wp:docPr id="12" name="Rectangle: Rounded Corners 12"/>
                <wp:cNvGraphicFramePr/>
                <a:graphic xmlns:a="http://schemas.openxmlformats.org/drawingml/2006/main">
                  <a:graphicData uri="http://schemas.microsoft.com/office/word/2010/wordprocessingShape">
                    <wps:wsp>
                      <wps:cNvSpPr/>
                      <wps:spPr>
                        <a:xfrm>
                          <a:off x="0" y="0"/>
                          <a:ext cx="252222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A779C" w14:textId="776B116E" w:rsidR="00011B92" w:rsidRDefault="00011B92" w:rsidP="00011B92">
                            <w:pPr>
                              <w:jc w:val="center"/>
                            </w:pPr>
                            <w:r>
                              <w:t>CONFIGURING THE LEARNING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58FAFD" id="Rectangle: Rounded Corners 12" o:spid="_x0000_s1032" style="position:absolute;margin-left:154.8pt;margin-top:10.75pt;width:198.6pt;height:46.8pt;z-index:251621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" fillcolor="#4472c4 [3204]" strokecolor="#1f3763 [1604]" strokeweight="1pt">
                <v:stroke joinstyle="miter"/>
                <v:textbox>
                  <w:txbxContent>
                    <w:p w14:paraId="0C8A779C" w14:textId="776B116E" w:rsidR="00011B92" w:rsidRDefault="00011B92" w:rsidP="00011B92">
                      <w:pPr>
                        <w:jc w:val="center"/>
                      </w:pPr>
                      <w:r>
                        <w:t>CONFIGURING THE LEARNING PROCESS</w:t>
                      </w:r>
                    </w:p>
                  </w:txbxContent>
                </v:textbox>
              </v:roundrect>
            </w:pict>
          </mc:Fallback>
        </mc:AlternateContent>
      </w:r>
    </w:p>
    <w:p w14:paraId="45AF5004" w14:textId="0519422C" w:rsidR="004C12C1" w:rsidRDefault="003C67F2">
      <w:r>
        <w:t xml:space="preserve">                                                                                                 </w:t>
      </w:r>
    </w:p>
    <w:p w14:paraId="43525F74" w14:textId="6D2135A2" w:rsidR="004C12C1" w:rsidRDefault="004C12C1"/>
    <w:p w14:paraId="7C8C0E33" w14:textId="78C0F1C2" w:rsidR="004C12C1" w:rsidRDefault="008D32C7">
      <w:r>
        <w:t xml:space="preserve">                                                                                                 </w:t>
      </w:r>
    </w:p>
    <w:p w14:paraId="248CA6D6" w14:textId="332C61C0" w:rsidR="004C12C1" w:rsidRDefault="003C67F2">
      <w:r>
        <w:rPr>
          <w:noProof/>
        </w:rPr>
        <w:lastRenderedPageBreak/>
        <w:t xml:space="preserve">                                                                                            </w:t>
      </w:r>
      <w:r w:rsidR="00A47331">
        <w:rPr>
          <w:noProof/>
        </w:rPr>
        <w:t xml:space="preserve">    </w:t>
      </w:r>
      <w:r w:rsidR="00A47331">
        <w:rPr>
          <w:noProof/>
        </w:rPr>
        <w:drawing>
          <wp:inline distT="0" distB="0" distL="0" distR="0" wp14:anchorId="38A36CB2" wp14:editId="708DB11E">
            <wp:extent cx="225425" cy="189230"/>
            <wp:effectExtent l="0" t="0" r="317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0736479C" w14:textId="6FC1A67B" w:rsidR="004C12C1" w:rsidRDefault="00A47331">
      <w:r>
        <w:rPr>
          <w:noProof/>
        </w:rPr>
        <mc:AlternateContent>
          <mc:Choice Requires="wps">
            <w:drawing>
              <wp:anchor distT="0" distB="0" distL="114300" distR="114300" simplePos="0" relativeHeight="251629568" behindDoc="0" locked="0" layoutInCell="1" allowOverlap="1" wp14:anchorId="1C34DE31" wp14:editId="1D930513">
                <wp:simplePos x="0" y="0"/>
                <wp:positionH relativeFrom="column">
                  <wp:posOffset>1927860</wp:posOffset>
                </wp:positionH>
                <wp:positionV relativeFrom="paragraph">
                  <wp:posOffset>141605</wp:posOffset>
                </wp:positionV>
                <wp:extent cx="2522220" cy="594360"/>
                <wp:effectExtent l="0" t="0" r="11430" b="15240"/>
                <wp:wrapNone/>
                <wp:docPr id="13" name="Rectangle: Rounded Corners 13"/>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C068679" w14:textId="3D33A85B" w:rsidR="00011B92" w:rsidRPr="003C67F2" w:rsidRDefault="00011B92" w:rsidP="00011B92">
                            <w:pPr>
                              <w:jc w:val="center"/>
                              <w:rPr>
                                <w:color w:val="FFFFFF" w:themeColor="background1"/>
                              </w:rPr>
                            </w:pPr>
                            <w:r w:rsidRPr="003C67F2">
                              <w:rPr>
                                <w:color w:val="FFFFFF" w:themeColor="background1"/>
                              </w:rPr>
                              <w:t>TRAIN AND 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34DE31" id="Rectangle: Rounded Corners 13" o:spid="_x0000_s1033" style="position:absolute;margin-left:151.8pt;margin-top:11.15pt;width:198.6pt;height:46.8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" fillcolor="#4472c4" strokecolor="#2f528f" strokeweight="1pt">
                <v:stroke joinstyle="miter"/>
                <v:textbox>
                  <w:txbxContent>
                    <w:p w14:paraId="2C068679" w14:textId="3D33A85B" w:rsidR="00011B92" w:rsidRPr="003C67F2" w:rsidRDefault="00011B92" w:rsidP="00011B92">
                      <w:pPr>
                        <w:jc w:val="center"/>
                        <w:rPr>
                          <w:color w:val="FFFFFF" w:themeColor="background1"/>
                        </w:rPr>
                      </w:pPr>
                      <w:r w:rsidRPr="003C67F2">
                        <w:rPr>
                          <w:color w:val="FFFFFF" w:themeColor="background1"/>
                        </w:rPr>
                        <w:t>TRAIN AND SAVE THE MODEL</w:t>
                      </w:r>
                    </w:p>
                  </w:txbxContent>
                </v:textbox>
              </v:roundrect>
            </w:pict>
          </mc:Fallback>
        </mc:AlternateContent>
      </w:r>
      <w:r w:rsidR="008D32C7">
        <w:t xml:space="preserve">                                                                                                 </w:t>
      </w:r>
    </w:p>
    <w:p w14:paraId="0503BF71" w14:textId="784DD003" w:rsidR="004C12C1" w:rsidRDefault="004C12C1"/>
    <w:p w14:paraId="0E49D036" w14:textId="3003A083" w:rsidR="004C12C1" w:rsidRDefault="004C12C1"/>
    <w:p w14:paraId="7049E21C" w14:textId="68FEF0E0" w:rsidR="004C12C1" w:rsidRDefault="00A47331">
      <w:r>
        <w:rPr>
          <w:noProof/>
        </w:rPr>
        <w:t xml:space="preserve">                                                                                                </w:t>
      </w:r>
      <w:r>
        <w:rPr>
          <w:noProof/>
        </w:rPr>
        <w:drawing>
          <wp:inline distT="0" distB="0" distL="0" distR="0" wp14:anchorId="5C472E24" wp14:editId="31C1F37F">
            <wp:extent cx="225425" cy="189230"/>
            <wp:effectExtent l="0" t="0" r="317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4FA327A4" w14:textId="2759406C" w:rsidR="004C12C1" w:rsidRDefault="00A47331">
      <w:r>
        <w:rPr>
          <w:noProof/>
        </w:rPr>
        <mc:AlternateContent>
          <mc:Choice Requires="wps">
            <w:drawing>
              <wp:anchor distT="0" distB="0" distL="114300" distR="114300" simplePos="0" relativeHeight="251636736" behindDoc="0" locked="0" layoutInCell="1" allowOverlap="1" wp14:anchorId="5E41A5ED" wp14:editId="538EF0F5">
                <wp:simplePos x="0" y="0"/>
                <wp:positionH relativeFrom="column">
                  <wp:posOffset>1905000</wp:posOffset>
                </wp:positionH>
                <wp:positionV relativeFrom="paragraph">
                  <wp:posOffset>93345</wp:posOffset>
                </wp:positionV>
                <wp:extent cx="2522220" cy="5943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FF324F3" w14:textId="5612B775" w:rsidR="00011B92" w:rsidRPr="003C67F2" w:rsidRDefault="003C67F2" w:rsidP="00011B92">
                            <w:pPr>
                              <w:jc w:val="center"/>
                              <w:rPr>
                                <w:color w:val="FFFFFF" w:themeColor="background1"/>
                              </w:rPr>
                            </w:pPr>
                            <w:r w:rsidRPr="003C67F2">
                              <w:rPr>
                                <w:color w:val="FFFFFF" w:themeColor="background1"/>
                              </w:rPr>
                              <w:t>TEST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41A5ED" id="Rectangle: Rounded Corners 14" o:spid="_x0000_s1034" style="position:absolute;margin-left:150pt;margin-top:7.35pt;width:198.6pt;height:46.8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" fillcolor="#4472c4" strokecolor="#2f528f" strokeweight="1pt">
                <v:stroke joinstyle="miter"/>
                <v:textbox>
                  <w:txbxContent>
                    <w:p w14:paraId="4FF324F3" w14:textId="5612B775" w:rsidR="00011B92" w:rsidRPr="003C67F2" w:rsidRDefault="003C67F2" w:rsidP="00011B92">
                      <w:pPr>
                        <w:jc w:val="center"/>
                        <w:rPr>
                          <w:color w:val="FFFFFF" w:themeColor="background1"/>
                        </w:rPr>
                      </w:pPr>
                      <w:r w:rsidRPr="003C67F2">
                        <w:rPr>
                          <w:color w:val="FFFFFF" w:themeColor="background1"/>
                        </w:rPr>
                        <w:t>TEST THE MODEL</w:t>
                      </w:r>
                    </w:p>
                  </w:txbxContent>
                </v:textbox>
              </v:roundrect>
            </w:pict>
          </mc:Fallback>
        </mc:AlternateContent>
      </w:r>
      <w:r w:rsidR="008D32C7">
        <w:t xml:space="preserve">                                                                                                 </w:t>
      </w:r>
    </w:p>
    <w:p w14:paraId="1B745F47" w14:textId="0ABB7B13" w:rsidR="004C12C1" w:rsidRDefault="004C12C1"/>
    <w:p w14:paraId="446128EA" w14:textId="46DD69E4" w:rsidR="008D32C7" w:rsidRDefault="008D32C7"/>
    <w:p w14:paraId="5DC2623D" w14:textId="6860DF8B" w:rsidR="008D32C7" w:rsidRDefault="00A47331">
      <w:r>
        <w:rPr>
          <w:noProof/>
        </w:rPr>
        <w:t xml:space="preserve">                                                                                                </w:t>
      </w:r>
      <w:r>
        <w:rPr>
          <w:noProof/>
        </w:rPr>
        <w:drawing>
          <wp:inline distT="0" distB="0" distL="0" distR="0" wp14:anchorId="33066085" wp14:editId="16B18DC9">
            <wp:extent cx="225425" cy="189230"/>
            <wp:effectExtent l="0" t="0" r="317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02071CD0" w14:textId="556D415F" w:rsidR="00940CB1" w:rsidRDefault="00A47331">
      <w:r>
        <w:rPr>
          <w:noProof/>
        </w:rPr>
        <mc:AlternateContent>
          <mc:Choice Requires="wps">
            <w:drawing>
              <wp:anchor distT="0" distB="0" distL="114300" distR="114300" simplePos="0" relativeHeight="251645952" behindDoc="0" locked="0" layoutInCell="1" allowOverlap="1" wp14:anchorId="56919F48" wp14:editId="017573D3">
                <wp:simplePos x="0" y="0"/>
                <wp:positionH relativeFrom="column">
                  <wp:posOffset>1905000</wp:posOffset>
                </wp:positionH>
                <wp:positionV relativeFrom="paragraph">
                  <wp:posOffset>97155</wp:posOffset>
                </wp:positionV>
                <wp:extent cx="2522220" cy="594360"/>
                <wp:effectExtent l="0" t="0" r="11430" b="15240"/>
                <wp:wrapNone/>
                <wp:docPr id="16" name="Rectangle: Rounded Corners 16"/>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7DD52AC" w14:textId="1F374087" w:rsidR="003C67F2" w:rsidRPr="003C67F2" w:rsidRDefault="003C67F2" w:rsidP="003C67F2">
                            <w:pPr>
                              <w:jc w:val="center"/>
                              <w:rPr>
                                <w:color w:val="FFFFFF" w:themeColor="background1"/>
                              </w:rPr>
                            </w:pPr>
                            <w:r w:rsidRPr="003C67F2">
                              <w:rPr>
                                <w:color w:val="FFFFFF" w:themeColor="background1"/>
                              </w:rPr>
                              <w:t>APPLICATION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19F48" id="Rectangle: Rounded Corners 16" o:spid="_x0000_s1035" style="position:absolute;margin-left:150pt;margin-top:7.65pt;width:198.6pt;height:46.8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" fillcolor="#4472c4" strokecolor="#2f528f" strokeweight="1pt">
                <v:stroke joinstyle="miter"/>
                <v:textbox>
                  <w:txbxContent>
                    <w:p w14:paraId="57DD52AC" w14:textId="1F374087" w:rsidR="003C67F2" w:rsidRPr="003C67F2" w:rsidRDefault="003C67F2" w:rsidP="003C67F2">
                      <w:pPr>
                        <w:jc w:val="center"/>
                        <w:rPr>
                          <w:color w:val="FFFFFF" w:themeColor="background1"/>
                        </w:rPr>
                      </w:pPr>
                      <w:r w:rsidRPr="003C67F2">
                        <w:rPr>
                          <w:color w:val="FFFFFF" w:themeColor="background1"/>
                        </w:rPr>
                        <w:t>APPLICATION BUILDING</w:t>
                      </w:r>
                    </w:p>
                  </w:txbxContent>
                </v:textbox>
              </v:roundrect>
            </w:pict>
          </mc:Fallback>
        </mc:AlternateContent>
      </w:r>
      <w:r w:rsidR="008D32C7">
        <w:t xml:space="preserve">                                                                                                           </w:t>
      </w:r>
    </w:p>
    <w:p w14:paraId="36FAA016" w14:textId="4330C602" w:rsidR="00940CB1" w:rsidRDefault="00940CB1"/>
    <w:p w14:paraId="66AC825A" w14:textId="58B58A21" w:rsidR="00940CB1" w:rsidRDefault="00940CB1"/>
    <w:p w14:paraId="58CAD0ED" w14:textId="7E490729" w:rsidR="00940CB1" w:rsidRDefault="00A47331">
      <w:r>
        <w:rPr>
          <w:noProof/>
        </w:rPr>
        <w:t xml:space="preserve">                                                                                                </w:t>
      </w:r>
      <w:r>
        <w:rPr>
          <w:noProof/>
        </w:rPr>
        <w:drawing>
          <wp:inline distT="0" distB="0" distL="0" distR="0" wp14:anchorId="7DB43A2E" wp14:editId="0628FC89">
            <wp:extent cx="225425" cy="189230"/>
            <wp:effectExtent l="0" t="0" r="317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4CA015E3" w14:textId="4129176A" w:rsidR="00940CB1" w:rsidRDefault="00A47331">
      <w:r>
        <w:rPr>
          <w:noProof/>
        </w:rPr>
        <mc:AlternateContent>
          <mc:Choice Requires="wps">
            <w:drawing>
              <wp:anchor distT="0" distB="0" distL="114300" distR="114300" simplePos="0" relativeHeight="251676672" behindDoc="0" locked="0" layoutInCell="1" allowOverlap="1" wp14:anchorId="4E2456BE" wp14:editId="21503EA4">
                <wp:simplePos x="0" y="0"/>
                <wp:positionH relativeFrom="column">
                  <wp:posOffset>1950720</wp:posOffset>
                </wp:positionH>
                <wp:positionV relativeFrom="paragraph">
                  <wp:posOffset>233045</wp:posOffset>
                </wp:positionV>
                <wp:extent cx="2522220" cy="594360"/>
                <wp:effectExtent l="0" t="0" r="11430" b="15240"/>
                <wp:wrapNone/>
                <wp:docPr id="17" name="Rectangle: Rounded Corners 17"/>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5B3326B" w14:textId="74CC028C" w:rsidR="003C67F2" w:rsidRPr="003C67F2" w:rsidRDefault="003C67F2" w:rsidP="003C67F2">
                            <w:pPr>
                              <w:jc w:val="center"/>
                              <w:rPr>
                                <w:color w:val="FFFFFF" w:themeColor="background1"/>
                              </w:rPr>
                            </w:pPr>
                            <w:r w:rsidRPr="003C67F2">
                              <w:rPr>
                                <w:color w:val="FFFFFF" w:themeColor="background1"/>
                              </w:rPr>
                              <w:t>BUILD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456BE" id="Rectangle: Rounded Corners 17" o:spid="_x0000_s1036" style="position:absolute;margin-left:153.6pt;margin-top:18.35pt;width:198.6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" fillcolor="#4472c4" strokecolor="#2f528f" strokeweight="1pt">
                <v:stroke joinstyle="miter"/>
                <v:textbox>
                  <w:txbxContent>
                    <w:p w14:paraId="25B3326B" w14:textId="74CC028C" w:rsidR="003C67F2" w:rsidRPr="003C67F2" w:rsidRDefault="003C67F2" w:rsidP="003C67F2">
                      <w:pPr>
                        <w:jc w:val="center"/>
                        <w:rPr>
                          <w:color w:val="FFFFFF" w:themeColor="background1"/>
                        </w:rPr>
                      </w:pPr>
                      <w:r w:rsidRPr="003C67F2">
                        <w:rPr>
                          <w:color w:val="FFFFFF" w:themeColor="background1"/>
                        </w:rPr>
                        <w:t>BUILD HTML PAGES</w:t>
                      </w:r>
                    </w:p>
                  </w:txbxContent>
                </v:textbox>
              </v:roundrect>
            </w:pict>
          </mc:Fallback>
        </mc:AlternateContent>
      </w:r>
      <w:r w:rsidR="00940CB1">
        <w:t xml:space="preserve">                                                                                                  </w:t>
      </w:r>
    </w:p>
    <w:p w14:paraId="75E29262" w14:textId="0DE817F0" w:rsidR="00940CB1" w:rsidRDefault="00940CB1"/>
    <w:p w14:paraId="501FC565" w14:textId="79516EB3" w:rsidR="00940CB1" w:rsidRDefault="00940CB1"/>
    <w:p w14:paraId="778324A1" w14:textId="1C1D3992" w:rsidR="00940CB1" w:rsidRDefault="00940CB1"/>
    <w:p w14:paraId="4B4BADDA" w14:textId="52CCDB18" w:rsidR="00A47331" w:rsidRDefault="00940CB1">
      <w:r>
        <w:t xml:space="preserve">                                                                                                 </w:t>
      </w:r>
      <w:r w:rsidR="00A47331">
        <w:rPr>
          <w:noProof/>
        </w:rPr>
        <w:drawing>
          <wp:inline distT="0" distB="0" distL="0" distR="0" wp14:anchorId="17FE0CF3" wp14:editId="084388F8">
            <wp:extent cx="225425" cy="189230"/>
            <wp:effectExtent l="0" t="0" r="317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4FD7AA25" w14:textId="1BEAFEFF" w:rsidR="00A47331" w:rsidRDefault="00A47331">
      <w:r>
        <w:rPr>
          <w:noProof/>
        </w:rPr>
        <mc:AlternateContent>
          <mc:Choice Requires="wps">
            <w:drawing>
              <wp:anchor distT="0" distB="0" distL="114300" distR="114300" simplePos="0" relativeHeight="251718656" behindDoc="0" locked="0" layoutInCell="1" allowOverlap="1" wp14:anchorId="0D19CB6E" wp14:editId="51FF60E8">
                <wp:simplePos x="0" y="0"/>
                <wp:positionH relativeFrom="column">
                  <wp:posOffset>1950720</wp:posOffset>
                </wp:positionH>
                <wp:positionV relativeFrom="paragraph">
                  <wp:posOffset>106045</wp:posOffset>
                </wp:positionV>
                <wp:extent cx="2522220" cy="594360"/>
                <wp:effectExtent l="0" t="0" r="11430" b="15240"/>
                <wp:wrapNone/>
                <wp:docPr id="18" name="Rectangle: Rounded Corners 18"/>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2934944" w14:textId="00696B64" w:rsidR="003C67F2" w:rsidRPr="003C67F2" w:rsidRDefault="003C67F2" w:rsidP="003C67F2">
                            <w:pPr>
                              <w:jc w:val="center"/>
                              <w:rPr>
                                <w:color w:val="FFFFFF" w:themeColor="background1"/>
                              </w:rPr>
                            </w:pPr>
                            <w:r w:rsidRPr="003C67F2">
                              <w:rPr>
                                <w:color w:val="FFFFFF" w:themeColor="background1"/>
                              </w:rPr>
                              <w:t>BUILD PYTHON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19CB6E" id="Rectangle: Rounded Corners 18" o:spid="_x0000_s1037" style="position:absolute;margin-left:153.6pt;margin-top:8.35pt;width:198.6pt;height:46.8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" fillcolor="#4472c4" strokecolor="#2f528f" strokeweight="1pt">
                <v:stroke joinstyle="miter"/>
                <v:textbox>
                  <w:txbxContent>
                    <w:p w14:paraId="72934944" w14:textId="00696B64" w:rsidR="003C67F2" w:rsidRPr="003C67F2" w:rsidRDefault="003C67F2" w:rsidP="003C67F2">
                      <w:pPr>
                        <w:jc w:val="center"/>
                        <w:rPr>
                          <w:color w:val="FFFFFF" w:themeColor="background1"/>
                        </w:rPr>
                      </w:pPr>
                      <w:r w:rsidRPr="003C67F2">
                        <w:rPr>
                          <w:color w:val="FFFFFF" w:themeColor="background1"/>
                        </w:rPr>
                        <w:t>BUILD PYTHON CODE</w:t>
                      </w:r>
                    </w:p>
                  </w:txbxContent>
                </v:textbox>
              </v:roundrect>
            </w:pict>
          </mc:Fallback>
        </mc:AlternateContent>
      </w:r>
    </w:p>
    <w:p w14:paraId="5BA2546F" w14:textId="027DE57E" w:rsidR="00940CB1" w:rsidRDefault="00940CB1">
      <w:r>
        <w:t xml:space="preserve"> </w:t>
      </w:r>
    </w:p>
    <w:p w14:paraId="5CF2B576" w14:textId="77777777" w:rsidR="00A47331" w:rsidRDefault="00A47331"/>
    <w:p w14:paraId="4E132120" w14:textId="52A4BAF6" w:rsidR="00940CB1" w:rsidRDefault="00A47331">
      <w:r>
        <w:t xml:space="preserve">                                                                                                 </w:t>
      </w:r>
      <w:r>
        <w:rPr>
          <w:noProof/>
        </w:rPr>
        <w:drawing>
          <wp:inline distT="0" distB="0" distL="0" distR="0" wp14:anchorId="28AAB448" wp14:editId="37D2EFA5">
            <wp:extent cx="225425" cy="189230"/>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19CC47E3" w14:textId="60097B4F" w:rsidR="00940CB1" w:rsidRDefault="00A47331">
      <w:r>
        <w:rPr>
          <w:noProof/>
        </w:rPr>
        <mc:AlternateContent>
          <mc:Choice Requires="wps">
            <w:drawing>
              <wp:anchor distT="0" distB="0" distL="114300" distR="114300" simplePos="0" relativeHeight="251762688" behindDoc="0" locked="0" layoutInCell="1" allowOverlap="1" wp14:anchorId="648A8682" wp14:editId="25737F72">
                <wp:simplePos x="0" y="0"/>
                <wp:positionH relativeFrom="column">
                  <wp:posOffset>1950720</wp:posOffset>
                </wp:positionH>
                <wp:positionV relativeFrom="paragraph">
                  <wp:posOffset>128905</wp:posOffset>
                </wp:positionV>
                <wp:extent cx="2522220" cy="5943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3FC02EA" w14:textId="7CFB7584" w:rsidR="003C67F2" w:rsidRPr="003C67F2" w:rsidRDefault="003C67F2" w:rsidP="003C67F2">
                            <w:pPr>
                              <w:jc w:val="center"/>
                              <w:rPr>
                                <w:color w:val="FFFFFF" w:themeColor="background1"/>
                              </w:rPr>
                            </w:pPr>
                            <w:r>
                              <w:rPr>
                                <w:color w:val="FFFFFF" w:themeColor="background1"/>
                              </w:rPr>
                              <w:t>RUN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8A8682" id="Rectangle: Rounded Corners 19" o:spid="_x0000_s1038" style="position:absolute;margin-left:153.6pt;margin-top:10.15pt;width:198.6pt;height:46.8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" fillcolor="#4472c4" strokecolor="#2f528f" strokeweight="1pt">
                <v:stroke joinstyle="miter"/>
                <v:textbox>
                  <w:txbxContent>
                    <w:p w14:paraId="13FC02EA" w14:textId="7CFB7584" w:rsidR="003C67F2" w:rsidRPr="003C67F2" w:rsidRDefault="003C67F2" w:rsidP="003C67F2">
                      <w:pPr>
                        <w:jc w:val="center"/>
                        <w:rPr>
                          <w:color w:val="FFFFFF" w:themeColor="background1"/>
                        </w:rPr>
                      </w:pPr>
                      <w:r>
                        <w:rPr>
                          <w:color w:val="FFFFFF" w:themeColor="background1"/>
                        </w:rPr>
                        <w:t>RUN THE APP</w:t>
                      </w:r>
                    </w:p>
                  </w:txbxContent>
                </v:textbox>
              </v:roundrect>
            </w:pict>
          </mc:Fallback>
        </mc:AlternateContent>
      </w:r>
    </w:p>
    <w:p w14:paraId="1A33A44D" w14:textId="034A5019" w:rsidR="00940CB1" w:rsidRDefault="00940CB1">
      <w:r>
        <w:t xml:space="preserve">                                                                                                   </w:t>
      </w:r>
    </w:p>
    <w:p w14:paraId="6F67C905" w14:textId="77777777" w:rsidR="00A47331" w:rsidRDefault="00A47331">
      <w:pPr>
        <w:rPr>
          <w:noProof/>
        </w:rPr>
      </w:pPr>
    </w:p>
    <w:p w14:paraId="1ECA2A37" w14:textId="23709484" w:rsidR="00940CB1" w:rsidRDefault="00A47331">
      <w:r>
        <w:rPr>
          <w:noProof/>
        </w:rPr>
        <w:t xml:space="preserve">                                                                                                 </w:t>
      </w:r>
      <w:r>
        <w:rPr>
          <w:noProof/>
        </w:rPr>
        <w:drawing>
          <wp:inline distT="0" distB="0" distL="0" distR="0" wp14:anchorId="2149AC6F" wp14:editId="2268D3D3">
            <wp:extent cx="225425" cy="189230"/>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89230"/>
                    </a:xfrm>
                    <a:prstGeom prst="rect">
                      <a:avLst/>
                    </a:prstGeom>
                    <a:noFill/>
                  </pic:spPr>
                </pic:pic>
              </a:graphicData>
            </a:graphic>
          </wp:inline>
        </w:drawing>
      </w:r>
    </w:p>
    <w:p w14:paraId="50C7067A" w14:textId="33A46F3C" w:rsidR="00940CB1" w:rsidRDefault="00A47331">
      <w:r>
        <w:rPr>
          <w:noProof/>
        </w:rPr>
        <mc:AlternateContent>
          <mc:Choice Requires="wps">
            <w:drawing>
              <wp:anchor distT="0" distB="0" distL="114300" distR="114300" simplePos="0" relativeHeight="251795456" behindDoc="0" locked="0" layoutInCell="1" allowOverlap="1" wp14:anchorId="3F9EDE27" wp14:editId="6AF5B512">
                <wp:simplePos x="0" y="0"/>
                <wp:positionH relativeFrom="column">
                  <wp:posOffset>1950720</wp:posOffset>
                </wp:positionH>
                <wp:positionV relativeFrom="paragraph">
                  <wp:posOffset>119380</wp:posOffset>
                </wp:positionV>
                <wp:extent cx="2522220" cy="594360"/>
                <wp:effectExtent l="0" t="0" r="11430" b="15240"/>
                <wp:wrapNone/>
                <wp:docPr id="20" name="Rectangle: Rounded Corners 20"/>
                <wp:cNvGraphicFramePr/>
                <a:graphic xmlns:a="http://schemas.openxmlformats.org/drawingml/2006/main">
                  <a:graphicData uri="http://schemas.microsoft.com/office/word/2010/wordprocessingShape">
                    <wps:wsp>
                      <wps:cNvSpPr/>
                      <wps:spPr>
                        <a:xfrm>
                          <a:off x="0" y="0"/>
                          <a:ext cx="2522220" cy="5943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A5D96CA" w14:textId="5EE54585" w:rsidR="003C67F2" w:rsidRPr="003C67F2" w:rsidRDefault="003C67F2" w:rsidP="003C67F2">
                            <w:pPr>
                              <w:jc w:val="center"/>
                              <w:rPr>
                                <w:color w:val="FFFFFF" w:themeColor="background1"/>
                              </w:rPr>
                            </w:pPr>
                            <w:r w:rsidRPr="003C67F2">
                              <w:rPr>
                                <w:color w:val="FFFFFF" w:themeColor="background1"/>
                              </w:rPr>
                              <w:t xml:space="preserve">TRAIN THE MODEL ON IBM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EDE27" id="Rectangle: Rounded Corners 20" o:spid="_x0000_s1039" style="position:absolute;margin-left:153.6pt;margin-top:9.4pt;width:198.6pt;height:46.8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" fillcolor="#4472c4" strokecolor="#2f528f" strokeweight="1pt">
                <v:stroke joinstyle="miter"/>
                <v:textbox>
                  <w:txbxContent>
                    <w:p w14:paraId="2A5D96CA" w14:textId="5EE54585" w:rsidR="003C67F2" w:rsidRPr="003C67F2" w:rsidRDefault="003C67F2" w:rsidP="003C67F2">
                      <w:pPr>
                        <w:jc w:val="center"/>
                        <w:rPr>
                          <w:color w:val="FFFFFF" w:themeColor="background1"/>
                        </w:rPr>
                      </w:pPr>
                      <w:r w:rsidRPr="003C67F2">
                        <w:rPr>
                          <w:color w:val="FFFFFF" w:themeColor="background1"/>
                        </w:rPr>
                        <w:t xml:space="preserve">TRAIN THE MODEL ON IBM </w:t>
                      </w:r>
                    </w:p>
                  </w:txbxContent>
                </v:textbox>
              </v:roundrect>
            </w:pict>
          </mc:Fallback>
        </mc:AlternateContent>
      </w:r>
    </w:p>
    <w:p w14:paraId="42E37BE7" w14:textId="7BC0EF2C" w:rsidR="004C12C1" w:rsidRDefault="008D32C7">
      <w:r>
        <w:t xml:space="preserve">                                                                                      </w:t>
      </w:r>
    </w:p>
    <w:p w14:paraId="5E45DE1C" w14:textId="3966B60F" w:rsidR="00940CB1" w:rsidRDefault="00940CB1"/>
    <w:p w14:paraId="346327C7" w14:textId="5AF9DE53" w:rsidR="00940CB1" w:rsidRDefault="00940CB1"/>
    <w:p w14:paraId="3ED2F89C" w14:textId="3E984613" w:rsidR="00940CB1" w:rsidRDefault="00940CB1"/>
    <w:p w14:paraId="72C512BA" w14:textId="2E9A88AD" w:rsidR="00940CB1" w:rsidRPr="001F3BB0" w:rsidRDefault="00B85CE5">
      <w:pPr>
        <w:rPr>
          <w:rFonts w:ascii="BankGothic Md BT" w:hAnsi="BankGothic Md BT"/>
          <w:b/>
          <w:bCs/>
          <w:sz w:val="44"/>
          <w:szCs w:val="44"/>
        </w:rPr>
      </w:pPr>
      <w:r>
        <w:rPr>
          <w:rFonts w:ascii="BankGothic Md BT" w:hAnsi="BankGothic Md BT"/>
          <w:sz w:val="44"/>
          <w:szCs w:val="44"/>
        </w:rPr>
        <w:lastRenderedPageBreak/>
        <w:t xml:space="preserve">                   </w:t>
      </w:r>
      <w:r w:rsidRPr="001F3BB0">
        <w:rPr>
          <w:rFonts w:ascii="BankGothic Md BT" w:hAnsi="BankGothic Md BT"/>
          <w:b/>
          <w:bCs/>
          <w:sz w:val="44"/>
          <w:szCs w:val="44"/>
        </w:rPr>
        <w:t xml:space="preserve">7.RESULT </w:t>
      </w:r>
    </w:p>
    <w:p w14:paraId="121A2E94" w14:textId="236857A7" w:rsidR="00940CB1" w:rsidRDefault="00B23AE2">
      <w:r>
        <w:rPr>
          <w:noProof/>
        </w:rPr>
        <w:drawing>
          <wp:inline distT="0" distB="0" distL="0" distR="0" wp14:anchorId="74F76028" wp14:editId="0D44CA0B">
            <wp:extent cx="5731510" cy="1916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6430"/>
                    </a:xfrm>
                    <a:prstGeom prst="rect">
                      <a:avLst/>
                    </a:prstGeom>
                  </pic:spPr>
                </pic:pic>
              </a:graphicData>
            </a:graphic>
          </wp:inline>
        </w:drawing>
      </w:r>
    </w:p>
    <w:p w14:paraId="00F993B5" w14:textId="2307AFB6" w:rsidR="00940CB1" w:rsidRDefault="00940CB1">
      <w:pPr>
        <w:rPr>
          <w:noProof/>
        </w:rPr>
      </w:pPr>
    </w:p>
    <w:p w14:paraId="78EC96EE" w14:textId="77777777" w:rsidR="00B23AE2" w:rsidRDefault="00B23AE2">
      <w:pPr>
        <w:rPr>
          <w:noProof/>
        </w:rPr>
      </w:pPr>
    </w:p>
    <w:p w14:paraId="490DF68D" w14:textId="77777777" w:rsidR="00B23AE2" w:rsidRDefault="00B23AE2"/>
    <w:p w14:paraId="7EB94BF7" w14:textId="02A835F5" w:rsidR="00B85CE5" w:rsidRPr="001F3BB0" w:rsidRDefault="001F3BB0">
      <w:pPr>
        <w:rPr>
          <w:rFonts w:ascii="BankGothic Md BT" w:hAnsi="BankGothic Md BT"/>
          <w:b/>
          <w:bCs/>
          <w:sz w:val="40"/>
          <w:szCs w:val="40"/>
        </w:rPr>
      </w:pPr>
      <w:r w:rsidRPr="001F3BB0">
        <w:rPr>
          <w:rFonts w:ascii="BankGothic Md BT" w:hAnsi="BankGothic Md BT"/>
          <w:b/>
          <w:bCs/>
          <w:sz w:val="40"/>
          <w:szCs w:val="40"/>
        </w:rPr>
        <w:t>8.</w:t>
      </w:r>
      <w:r w:rsidR="00B85CE5" w:rsidRPr="001F3BB0">
        <w:rPr>
          <w:rFonts w:ascii="BankGothic Md BT" w:hAnsi="BankGothic Md BT"/>
          <w:b/>
          <w:bCs/>
          <w:sz w:val="40"/>
          <w:szCs w:val="40"/>
        </w:rPr>
        <w:t>ADVANTAGES AND DISADVANTAGES</w:t>
      </w:r>
    </w:p>
    <w:p w14:paraId="1281F261" w14:textId="011EDCB7" w:rsidR="001F3BB0" w:rsidRDefault="00B85CE5">
      <w:pPr>
        <w:rPr>
          <w:rFonts w:ascii="BankGothic Md BT" w:hAnsi="BankGothic Md BT"/>
          <w:sz w:val="40"/>
          <w:szCs w:val="40"/>
        </w:rPr>
      </w:pPr>
      <w:r w:rsidRPr="00B85CE5">
        <w:rPr>
          <w:rFonts w:ascii="BankGothic Md BT" w:hAnsi="BankGothic Md BT"/>
          <w:sz w:val="36"/>
          <w:szCs w:val="36"/>
          <w:u w:val="single"/>
        </w:rPr>
        <w:t>ADVANTAGES</w:t>
      </w:r>
      <w:r w:rsidRPr="00B85CE5">
        <w:rPr>
          <w:rFonts w:ascii="BankGothic Md BT" w:hAnsi="BankGothic Md BT"/>
          <w:sz w:val="40"/>
          <w:szCs w:val="40"/>
        </w:rPr>
        <w:t>:</w:t>
      </w:r>
    </w:p>
    <w:p w14:paraId="3F71A26C" w14:textId="1EEDF345" w:rsidR="00B85CE5" w:rsidRPr="00B85CE5" w:rsidRDefault="00B85CE5" w:rsidP="00B85CE5">
      <w:pPr>
        <w:rPr>
          <w:rFonts w:ascii="Georgia" w:hAnsi="Georgia"/>
          <w:sz w:val="36"/>
          <w:szCs w:val="36"/>
        </w:rPr>
      </w:pPr>
      <w:r w:rsidRPr="00B85CE5">
        <w:rPr>
          <w:rFonts w:ascii="Georgia" w:hAnsi="Georgia"/>
          <w:sz w:val="36"/>
          <w:szCs w:val="36"/>
        </w:rPr>
        <w:t>1.Suitable for species with recalcitrant and intermediate seeds.</w:t>
      </w:r>
    </w:p>
    <w:p w14:paraId="0570DEA8" w14:textId="77777777" w:rsidR="00B85CE5" w:rsidRPr="00B85CE5" w:rsidRDefault="00B85CE5" w:rsidP="00B85CE5">
      <w:pPr>
        <w:rPr>
          <w:rFonts w:ascii="Georgia" w:hAnsi="Georgia"/>
          <w:sz w:val="36"/>
          <w:szCs w:val="36"/>
        </w:rPr>
      </w:pPr>
    </w:p>
    <w:p w14:paraId="561A8934" w14:textId="465D185D" w:rsidR="00B85CE5" w:rsidRPr="00B85CE5" w:rsidRDefault="00B85CE5" w:rsidP="00B85CE5">
      <w:pPr>
        <w:rPr>
          <w:rFonts w:ascii="Georgia" w:hAnsi="Georgia"/>
          <w:sz w:val="36"/>
          <w:szCs w:val="36"/>
        </w:rPr>
      </w:pPr>
      <w:r w:rsidRPr="00B85CE5">
        <w:rPr>
          <w:rFonts w:ascii="Georgia" w:hAnsi="Georgia"/>
          <w:sz w:val="36"/>
          <w:szCs w:val="36"/>
        </w:rPr>
        <w:t>2.Convenient for characterization and evaluation.</w:t>
      </w:r>
    </w:p>
    <w:p w14:paraId="530E763E" w14:textId="77777777" w:rsidR="00B85CE5" w:rsidRPr="00B85CE5" w:rsidRDefault="00B85CE5" w:rsidP="00B85CE5">
      <w:pPr>
        <w:rPr>
          <w:rFonts w:ascii="Georgia" w:hAnsi="Georgia"/>
          <w:sz w:val="36"/>
          <w:szCs w:val="36"/>
        </w:rPr>
      </w:pPr>
    </w:p>
    <w:p w14:paraId="6CDB0701" w14:textId="6BAD463C" w:rsidR="00B85CE5" w:rsidRPr="00B85CE5" w:rsidRDefault="00B85CE5" w:rsidP="00B85CE5">
      <w:pPr>
        <w:rPr>
          <w:rFonts w:ascii="Georgia" w:hAnsi="Georgia"/>
          <w:sz w:val="36"/>
          <w:szCs w:val="36"/>
        </w:rPr>
      </w:pPr>
      <w:r w:rsidRPr="00B85CE5">
        <w:rPr>
          <w:rFonts w:ascii="Georgia" w:hAnsi="Georgia"/>
          <w:sz w:val="36"/>
          <w:szCs w:val="36"/>
        </w:rPr>
        <w:t>3.Easily accessible for use.</w:t>
      </w:r>
    </w:p>
    <w:p w14:paraId="29A8B371" w14:textId="77777777" w:rsidR="00B85CE5" w:rsidRPr="00B85CE5" w:rsidRDefault="00B85CE5" w:rsidP="00B85CE5">
      <w:pPr>
        <w:rPr>
          <w:rFonts w:ascii="Georgia" w:hAnsi="Georgia"/>
          <w:sz w:val="36"/>
          <w:szCs w:val="36"/>
        </w:rPr>
      </w:pPr>
    </w:p>
    <w:p w14:paraId="47F8B61D" w14:textId="565E6117" w:rsidR="00B85CE5" w:rsidRPr="00B85CE5" w:rsidRDefault="00B85CE5" w:rsidP="00B85CE5">
      <w:pPr>
        <w:rPr>
          <w:rFonts w:ascii="Georgia" w:hAnsi="Georgia"/>
          <w:sz w:val="36"/>
          <w:szCs w:val="36"/>
        </w:rPr>
      </w:pPr>
      <w:r w:rsidRPr="00B85CE5">
        <w:rPr>
          <w:rFonts w:ascii="Georgia" w:hAnsi="Georgia"/>
          <w:sz w:val="36"/>
          <w:szCs w:val="36"/>
        </w:rPr>
        <w:t>4.Allow for conservation of particular genotypes.</w:t>
      </w:r>
    </w:p>
    <w:p w14:paraId="2B6F5BFD" w14:textId="77777777" w:rsidR="00B85CE5" w:rsidRPr="00B85CE5" w:rsidRDefault="00B85CE5" w:rsidP="00B85CE5">
      <w:pPr>
        <w:rPr>
          <w:rFonts w:ascii="Georgia" w:hAnsi="Georgia"/>
          <w:sz w:val="36"/>
          <w:szCs w:val="36"/>
        </w:rPr>
      </w:pPr>
    </w:p>
    <w:p w14:paraId="5787B2F3" w14:textId="1078B8DC" w:rsidR="00B85CE5" w:rsidRDefault="00B85CE5" w:rsidP="00B85CE5">
      <w:pPr>
        <w:rPr>
          <w:rFonts w:ascii="Georgia" w:hAnsi="Georgia"/>
          <w:sz w:val="36"/>
          <w:szCs w:val="36"/>
        </w:rPr>
      </w:pPr>
      <w:r w:rsidRPr="00B85CE5">
        <w:rPr>
          <w:rFonts w:ascii="Georgia" w:hAnsi="Georgia"/>
          <w:sz w:val="36"/>
          <w:szCs w:val="36"/>
        </w:rPr>
        <w:t>5.Possible to combine conservation and research/observation.</w:t>
      </w:r>
    </w:p>
    <w:p w14:paraId="2E1CC86F" w14:textId="77777777" w:rsidR="00956945" w:rsidRDefault="00956945" w:rsidP="00B85CE5">
      <w:pPr>
        <w:rPr>
          <w:rFonts w:ascii="BankGothic Md BT" w:hAnsi="BankGothic Md BT"/>
          <w:sz w:val="36"/>
          <w:szCs w:val="36"/>
          <w:u w:val="single"/>
        </w:rPr>
      </w:pPr>
    </w:p>
    <w:p w14:paraId="02588859" w14:textId="2B48C644" w:rsidR="00B85CE5" w:rsidRDefault="00B85CE5" w:rsidP="00B85CE5">
      <w:pPr>
        <w:rPr>
          <w:rFonts w:ascii="BankGothic Md BT" w:hAnsi="BankGothic Md BT"/>
          <w:sz w:val="36"/>
          <w:szCs w:val="36"/>
          <w:u w:val="single"/>
        </w:rPr>
      </w:pPr>
      <w:bookmarkStart w:id="0" w:name="_GoBack"/>
      <w:bookmarkEnd w:id="0"/>
      <w:r w:rsidRPr="00B85CE5">
        <w:rPr>
          <w:rFonts w:ascii="BankGothic Md BT" w:hAnsi="BankGothic Md BT"/>
          <w:sz w:val="36"/>
          <w:szCs w:val="36"/>
          <w:u w:val="single"/>
        </w:rPr>
        <w:lastRenderedPageBreak/>
        <w:t>DISADVANTAGES:</w:t>
      </w:r>
    </w:p>
    <w:p w14:paraId="21EAF4CD" w14:textId="77777777" w:rsidR="001F3BB0" w:rsidRPr="001F3BB0" w:rsidRDefault="001F3BB0" w:rsidP="00B85CE5">
      <w:pPr>
        <w:rPr>
          <w:rFonts w:ascii="BankGothic Md BT" w:hAnsi="BankGothic Md BT"/>
          <w:sz w:val="36"/>
          <w:szCs w:val="36"/>
        </w:rPr>
      </w:pPr>
    </w:p>
    <w:p w14:paraId="57727E9A" w14:textId="471AC61D" w:rsidR="00B85CE5" w:rsidRPr="001F3BB0" w:rsidRDefault="00B85CE5" w:rsidP="00B85CE5">
      <w:pPr>
        <w:rPr>
          <w:rFonts w:ascii="Georgia" w:hAnsi="Georgia"/>
          <w:sz w:val="36"/>
          <w:szCs w:val="36"/>
        </w:rPr>
      </w:pPr>
      <w:r w:rsidRPr="001F3BB0">
        <w:rPr>
          <w:rFonts w:ascii="Georgia" w:hAnsi="Georgia"/>
          <w:sz w:val="36"/>
          <w:szCs w:val="36"/>
        </w:rPr>
        <w:t>1.Vulnerable to changes in management practices Susceptible to pests, diseases, and other natural and/or human-driven calamities such as drought, neglect, and</w:t>
      </w:r>
    </w:p>
    <w:p w14:paraId="7CCBBFDB" w14:textId="01B373A8" w:rsidR="00B85CE5" w:rsidRPr="001F3BB0" w:rsidRDefault="001F3BB0" w:rsidP="00B85CE5">
      <w:pPr>
        <w:rPr>
          <w:rFonts w:ascii="Georgia" w:hAnsi="Georgia"/>
          <w:sz w:val="36"/>
          <w:szCs w:val="36"/>
        </w:rPr>
      </w:pPr>
      <w:r w:rsidRPr="001F3BB0">
        <w:rPr>
          <w:rFonts w:ascii="Georgia" w:hAnsi="Georgia"/>
          <w:sz w:val="36"/>
          <w:szCs w:val="36"/>
        </w:rPr>
        <w:t>War.</w:t>
      </w:r>
    </w:p>
    <w:p w14:paraId="2F8C1FB5" w14:textId="5B213915" w:rsidR="00B85CE5" w:rsidRPr="001F3BB0" w:rsidRDefault="001F3BB0" w:rsidP="00B85CE5">
      <w:pPr>
        <w:rPr>
          <w:rFonts w:ascii="Georgia" w:hAnsi="Georgia"/>
          <w:sz w:val="36"/>
          <w:szCs w:val="36"/>
        </w:rPr>
      </w:pPr>
      <w:r w:rsidRPr="001F3BB0">
        <w:rPr>
          <w:rFonts w:ascii="Georgia" w:hAnsi="Georgia"/>
          <w:sz w:val="36"/>
          <w:szCs w:val="36"/>
        </w:rPr>
        <w:t>2.</w:t>
      </w:r>
      <w:r w:rsidR="00B85CE5" w:rsidRPr="001F3BB0">
        <w:rPr>
          <w:rFonts w:ascii="Georgia" w:hAnsi="Georgia"/>
          <w:sz w:val="36"/>
          <w:szCs w:val="36"/>
        </w:rPr>
        <w:t>Limited amount of genetic diversity conserved</w:t>
      </w:r>
      <w:r w:rsidRPr="001F3BB0">
        <w:rPr>
          <w:rFonts w:ascii="Georgia" w:hAnsi="Georgia"/>
          <w:sz w:val="36"/>
          <w:szCs w:val="36"/>
        </w:rPr>
        <w:t>.</w:t>
      </w:r>
    </w:p>
    <w:p w14:paraId="2DA93E65" w14:textId="77777777" w:rsidR="00B85CE5" w:rsidRPr="001F3BB0" w:rsidRDefault="00B85CE5" w:rsidP="00B85CE5">
      <w:pPr>
        <w:rPr>
          <w:rFonts w:ascii="Georgia" w:hAnsi="Georgia"/>
          <w:sz w:val="36"/>
          <w:szCs w:val="36"/>
          <w:u w:val="single"/>
        </w:rPr>
      </w:pPr>
    </w:p>
    <w:p w14:paraId="50CB61C9" w14:textId="31CBABFE" w:rsidR="00B85CE5" w:rsidRPr="001F3BB0" w:rsidRDefault="001F3BB0" w:rsidP="00B85CE5">
      <w:pPr>
        <w:rPr>
          <w:rFonts w:ascii="Georgia" w:hAnsi="Georgia"/>
          <w:sz w:val="36"/>
          <w:szCs w:val="36"/>
          <w:u w:val="single"/>
        </w:rPr>
      </w:pPr>
      <w:r>
        <w:rPr>
          <w:rFonts w:ascii="Georgia" w:hAnsi="Georgia"/>
          <w:sz w:val="36"/>
          <w:szCs w:val="36"/>
          <w:u w:val="single"/>
        </w:rPr>
        <w:t>3</w:t>
      </w:r>
      <w:r w:rsidRPr="001F3BB0">
        <w:rPr>
          <w:rFonts w:ascii="Georgia" w:hAnsi="Georgia"/>
          <w:sz w:val="36"/>
          <w:szCs w:val="36"/>
        </w:rPr>
        <w:t>.</w:t>
      </w:r>
      <w:r w:rsidR="00B85CE5" w:rsidRPr="001F3BB0">
        <w:rPr>
          <w:rFonts w:ascii="Georgia" w:hAnsi="Georgia"/>
          <w:sz w:val="36"/>
          <w:szCs w:val="36"/>
        </w:rPr>
        <w:t>High maintenance costs</w:t>
      </w:r>
      <w:r w:rsidRPr="001F3BB0">
        <w:rPr>
          <w:rFonts w:ascii="Georgia" w:hAnsi="Georgia"/>
          <w:sz w:val="36"/>
          <w:szCs w:val="36"/>
        </w:rPr>
        <w:t>.</w:t>
      </w:r>
    </w:p>
    <w:p w14:paraId="25734598" w14:textId="77777777" w:rsidR="00B85CE5" w:rsidRPr="00B85CE5" w:rsidRDefault="00B85CE5" w:rsidP="00B85CE5">
      <w:pPr>
        <w:rPr>
          <w:rFonts w:ascii="BankGothic Md BT" w:hAnsi="BankGothic Md BT"/>
          <w:sz w:val="36"/>
          <w:szCs w:val="36"/>
          <w:u w:val="single"/>
        </w:rPr>
      </w:pPr>
    </w:p>
    <w:p w14:paraId="5BC80045" w14:textId="5C968446" w:rsidR="00B85CE5" w:rsidRPr="001F3BB0" w:rsidRDefault="001F3BB0" w:rsidP="00B85CE5">
      <w:pPr>
        <w:rPr>
          <w:rFonts w:ascii="Georgia" w:hAnsi="Georgia"/>
          <w:sz w:val="36"/>
          <w:szCs w:val="36"/>
        </w:rPr>
      </w:pPr>
      <w:r w:rsidRPr="001F3BB0">
        <w:rPr>
          <w:rFonts w:ascii="Georgia" w:hAnsi="Georgia"/>
          <w:sz w:val="36"/>
          <w:szCs w:val="36"/>
        </w:rPr>
        <w:t>4.</w:t>
      </w:r>
      <w:r w:rsidR="00B85CE5" w:rsidRPr="001F3BB0">
        <w:rPr>
          <w:rFonts w:ascii="Georgia" w:hAnsi="Georgia"/>
          <w:sz w:val="36"/>
          <w:szCs w:val="36"/>
        </w:rPr>
        <w:t>Not suitable for long-term conservation</w:t>
      </w:r>
      <w:r w:rsidRPr="001F3BB0">
        <w:rPr>
          <w:rFonts w:ascii="Georgia" w:hAnsi="Georgia"/>
          <w:sz w:val="36"/>
          <w:szCs w:val="36"/>
        </w:rPr>
        <w:t>.</w:t>
      </w:r>
    </w:p>
    <w:p w14:paraId="394DBB77" w14:textId="57FAC287" w:rsidR="001F3BB0" w:rsidRPr="00843327" w:rsidRDefault="001F3BB0" w:rsidP="00B85CE5">
      <w:pPr>
        <w:rPr>
          <w:rFonts w:ascii="BankGothic Md BT" w:hAnsi="BankGothic Md BT"/>
          <w:b/>
          <w:bCs/>
          <w:sz w:val="40"/>
          <w:szCs w:val="40"/>
        </w:rPr>
      </w:pPr>
      <w:r w:rsidRPr="001F3BB0">
        <w:rPr>
          <w:rFonts w:ascii="BankGothic Md BT" w:hAnsi="BankGothic Md BT"/>
          <w:b/>
          <w:bCs/>
          <w:sz w:val="36"/>
          <w:szCs w:val="36"/>
        </w:rPr>
        <w:t xml:space="preserve">                   </w:t>
      </w:r>
      <w:r w:rsidRPr="00843327">
        <w:rPr>
          <w:rFonts w:ascii="BankGothic Md BT" w:hAnsi="BankGothic Md BT"/>
          <w:b/>
          <w:bCs/>
          <w:sz w:val="40"/>
          <w:szCs w:val="40"/>
        </w:rPr>
        <w:t>9.APPLICATION</w:t>
      </w:r>
    </w:p>
    <w:p w14:paraId="00CCC79B" w14:textId="0EA446C1" w:rsidR="001F3BB0" w:rsidRPr="001F3BB0" w:rsidRDefault="001F3BB0" w:rsidP="001F3BB0">
      <w:pPr>
        <w:rPr>
          <w:rFonts w:ascii="Georgia" w:hAnsi="Georgia"/>
          <w:sz w:val="36"/>
          <w:szCs w:val="36"/>
        </w:rPr>
      </w:pPr>
      <w:r>
        <w:rPr>
          <w:rFonts w:ascii="Georgia" w:hAnsi="Georgia"/>
          <w:sz w:val="36"/>
          <w:szCs w:val="36"/>
        </w:rPr>
        <w:t>1.</w:t>
      </w:r>
      <w:r w:rsidRPr="001F3BB0">
        <w:rPr>
          <w:rFonts w:ascii="Georgia" w:hAnsi="Georgia"/>
          <w:sz w:val="36"/>
          <w:szCs w:val="36"/>
        </w:rPr>
        <w:t>The main application of this model is to predict the provided image of wild plant is edible or not. It is well trained so that it will predict the correct data</w:t>
      </w:r>
    </w:p>
    <w:p w14:paraId="4B123603" w14:textId="77777777" w:rsidR="001F3BB0" w:rsidRPr="001F3BB0" w:rsidRDefault="001F3BB0" w:rsidP="001F3BB0">
      <w:pPr>
        <w:rPr>
          <w:rFonts w:ascii="Georgia" w:hAnsi="Georgia"/>
          <w:sz w:val="36"/>
          <w:szCs w:val="36"/>
        </w:rPr>
      </w:pPr>
    </w:p>
    <w:p w14:paraId="14AEED7B" w14:textId="27292FAB" w:rsidR="001F3BB0" w:rsidRPr="001F3BB0" w:rsidRDefault="001F3BB0" w:rsidP="001F3BB0">
      <w:pPr>
        <w:rPr>
          <w:rFonts w:ascii="Georgia" w:hAnsi="Georgia"/>
          <w:sz w:val="36"/>
          <w:szCs w:val="36"/>
        </w:rPr>
      </w:pPr>
      <w:r>
        <w:rPr>
          <w:rFonts w:ascii="Georgia" w:hAnsi="Georgia"/>
          <w:sz w:val="36"/>
          <w:szCs w:val="36"/>
        </w:rPr>
        <w:t>2.</w:t>
      </w:r>
      <w:r w:rsidRPr="001F3BB0">
        <w:rPr>
          <w:rFonts w:ascii="Georgia" w:hAnsi="Georgia"/>
          <w:sz w:val="36"/>
          <w:szCs w:val="36"/>
        </w:rPr>
        <w:t>we will be building a web application that is integrated to the model we built.</w:t>
      </w:r>
    </w:p>
    <w:p w14:paraId="15D94534" w14:textId="77777777" w:rsidR="001F3BB0" w:rsidRPr="001F3BB0" w:rsidRDefault="001F3BB0" w:rsidP="001F3BB0">
      <w:pPr>
        <w:rPr>
          <w:rFonts w:ascii="Georgia" w:hAnsi="Georgia"/>
          <w:sz w:val="36"/>
          <w:szCs w:val="36"/>
        </w:rPr>
      </w:pPr>
    </w:p>
    <w:p w14:paraId="4B40943D" w14:textId="62DD710F" w:rsidR="001F3BB0" w:rsidRPr="001F3BB0" w:rsidRDefault="001F3BB0" w:rsidP="001F3BB0">
      <w:pPr>
        <w:rPr>
          <w:rFonts w:ascii="Georgia" w:hAnsi="Georgia"/>
          <w:sz w:val="36"/>
          <w:szCs w:val="36"/>
        </w:rPr>
      </w:pPr>
      <w:r>
        <w:rPr>
          <w:rFonts w:ascii="Georgia" w:hAnsi="Georgia"/>
          <w:sz w:val="36"/>
          <w:szCs w:val="36"/>
        </w:rPr>
        <w:t>3.</w:t>
      </w:r>
      <w:r w:rsidRPr="001F3BB0">
        <w:rPr>
          <w:rFonts w:ascii="Georgia" w:hAnsi="Georgia"/>
          <w:sz w:val="36"/>
          <w:szCs w:val="36"/>
        </w:rPr>
        <w:t>DA UI is provided for the uses where he has uploads an image. The uploaded image is given to the saved model and</w:t>
      </w:r>
    </w:p>
    <w:p w14:paraId="0783B26B" w14:textId="77777777" w:rsidR="001F3BB0" w:rsidRPr="001F3BB0" w:rsidRDefault="001F3BB0" w:rsidP="001F3BB0">
      <w:pPr>
        <w:rPr>
          <w:rFonts w:ascii="Georgia" w:hAnsi="Georgia"/>
          <w:sz w:val="36"/>
          <w:szCs w:val="36"/>
        </w:rPr>
      </w:pPr>
    </w:p>
    <w:p w14:paraId="4A05A0F0" w14:textId="6BFC6D94" w:rsidR="001F3BB0" w:rsidRDefault="001F3BB0" w:rsidP="001F3BB0">
      <w:pPr>
        <w:rPr>
          <w:rFonts w:ascii="Georgia" w:hAnsi="Georgia"/>
          <w:sz w:val="36"/>
          <w:szCs w:val="36"/>
        </w:rPr>
      </w:pPr>
      <w:r>
        <w:rPr>
          <w:rFonts w:ascii="Georgia" w:hAnsi="Georgia"/>
          <w:sz w:val="36"/>
          <w:szCs w:val="36"/>
        </w:rPr>
        <w:t>4.</w:t>
      </w:r>
      <w:r w:rsidRPr="001F3BB0">
        <w:rPr>
          <w:rFonts w:ascii="Georgia" w:hAnsi="Georgia"/>
          <w:sz w:val="36"/>
          <w:szCs w:val="36"/>
        </w:rPr>
        <w:t>prediction is showcased on the UI.</w:t>
      </w:r>
    </w:p>
    <w:p w14:paraId="4E04AEB1" w14:textId="77777777" w:rsidR="001F3BB0" w:rsidRDefault="001F3BB0" w:rsidP="001F3BB0">
      <w:pPr>
        <w:rPr>
          <w:rFonts w:ascii="Georgia" w:hAnsi="Georgia"/>
          <w:sz w:val="36"/>
          <w:szCs w:val="36"/>
        </w:rPr>
      </w:pPr>
    </w:p>
    <w:p w14:paraId="2CBC7619" w14:textId="24826136" w:rsidR="001F3BB0" w:rsidRPr="00843327" w:rsidRDefault="001F3BB0" w:rsidP="001F3BB0">
      <w:pPr>
        <w:rPr>
          <w:rFonts w:ascii="BankGothic Md BT" w:hAnsi="BankGothic Md BT"/>
          <w:b/>
          <w:bCs/>
          <w:sz w:val="44"/>
          <w:szCs w:val="44"/>
        </w:rPr>
      </w:pPr>
      <w:r>
        <w:rPr>
          <w:rFonts w:ascii="Georgia" w:hAnsi="Georgia"/>
          <w:sz w:val="36"/>
          <w:szCs w:val="36"/>
        </w:rPr>
        <w:lastRenderedPageBreak/>
        <w:t xml:space="preserve">                               </w:t>
      </w:r>
      <w:r w:rsidRPr="00843327">
        <w:rPr>
          <w:rFonts w:ascii="BankGothic Md BT" w:hAnsi="BankGothic Md BT"/>
          <w:b/>
          <w:bCs/>
          <w:sz w:val="44"/>
          <w:szCs w:val="44"/>
        </w:rPr>
        <w:t>10.CONCLUSION</w:t>
      </w:r>
    </w:p>
    <w:p w14:paraId="3D5C9AB9" w14:textId="3DD3ECC6" w:rsidR="001F3BB0" w:rsidRPr="001F3BB0" w:rsidRDefault="001F3BB0" w:rsidP="001F3BB0">
      <w:pPr>
        <w:rPr>
          <w:rFonts w:ascii="BankGothic Md BT" w:hAnsi="BankGothic Md BT"/>
          <w:b/>
          <w:bCs/>
          <w:sz w:val="36"/>
          <w:szCs w:val="36"/>
        </w:rPr>
      </w:pPr>
      <w:r>
        <w:rPr>
          <w:rFonts w:ascii="BankGothic Md BT" w:hAnsi="BankGothic Md BT"/>
          <w:b/>
          <w:bCs/>
          <w:sz w:val="36"/>
          <w:szCs w:val="36"/>
        </w:rPr>
        <w:t xml:space="preserve"> </w:t>
      </w:r>
      <w:r w:rsidRPr="001F3BB0">
        <w:rPr>
          <w:rFonts w:ascii="Georgia" w:hAnsi="Georgia"/>
          <w:sz w:val="36"/>
          <w:szCs w:val="36"/>
        </w:rPr>
        <w:t>While using the machine learning algorithms in connection with images captured by satellites and drones, Al-enabled technologies predict weather conditions, analyze crop sustainability and evaluate farms for the presence of diseases or pests and poor plant nutrition on farms with data like temperature, precipitation.</w:t>
      </w:r>
    </w:p>
    <w:p w14:paraId="46667404" w14:textId="72FCA0E8" w:rsidR="00843327" w:rsidRPr="00BD004B" w:rsidRDefault="00843327" w:rsidP="00843327">
      <w:pPr>
        <w:rPr>
          <w:rFonts w:ascii="BankGothic Md BT" w:hAnsi="BankGothic Md BT"/>
          <w:b/>
          <w:bCs/>
          <w:sz w:val="44"/>
          <w:szCs w:val="44"/>
        </w:rPr>
      </w:pPr>
      <w:r>
        <w:rPr>
          <w:rFonts w:ascii="BankGothic Md BT" w:hAnsi="BankGothic Md BT"/>
          <w:b/>
          <w:bCs/>
          <w:sz w:val="44"/>
          <w:szCs w:val="44"/>
        </w:rPr>
        <w:t xml:space="preserve">              </w:t>
      </w:r>
      <w:r w:rsidRPr="00BD004B">
        <w:rPr>
          <w:rFonts w:ascii="BankGothic Md BT" w:hAnsi="BankGothic Md BT"/>
          <w:b/>
          <w:bCs/>
          <w:sz w:val="44"/>
          <w:szCs w:val="44"/>
        </w:rPr>
        <w:t>11.FUTURE SCOPE</w:t>
      </w:r>
    </w:p>
    <w:p w14:paraId="637D92CB" w14:textId="77777777" w:rsidR="00843327" w:rsidRDefault="00843327" w:rsidP="00843327">
      <w:pPr>
        <w:rPr>
          <w:rFonts w:ascii="Georgia" w:hAnsi="Georgia"/>
          <w:color w:val="000000"/>
          <w:sz w:val="36"/>
          <w:szCs w:val="36"/>
          <w:shd w:val="clear" w:color="auto" w:fill="FFFFFF"/>
        </w:rPr>
      </w:pPr>
      <w:r>
        <w:rPr>
          <w:color w:val="000000"/>
          <w:shd w:val="clear" w:color="auto" w:fill="FFFFFF"/>
        </w:rPr>
        <w:t> </w:t>
      </w:r>
      <w:r w:rsidRPr="00BD004B">
        <w:rPr>
          <w:rFonts w:ascii="Georgia" w:hAnsi="Georgia"/>
          <w:color w:val="000000"/>
          <w:sz w:val="36"/>
          <w:szCs w:val="36"/>
          <w:shd w:val="clear" w:color="auto" w:fill="FFFFFF"/>
        </w:rPr>
        <w:t>They play a significant part in a wide range of agricultural systems as a source of wild foods and fuelwood, and they have an important socio-economic role through their use in medicines, dyes, poisons, shelter, fibres and religious and cultural ceremonies. Yet little systematic knowledge has been gathered on the uses of wild plants and they tend to be ignored in considerations of farming systems by extension workers, policy-makers and economists. Wild resources in general are often ignored and receive little recognition from the development community (Scoones, Melnyk and Pretty, 1992).</w:t>
      </w:r>
    </w:p>
    <w:p w14:paraId="637571AD" w14:textId="77777777" w:rsidR="00843327" w:rsidRDefault="00843327" w:rsidP="00843327">
      <w:pPr>
        <w:rPr>
          <w:rFonts w:ascii="BankGothic Md BT" w:hAnsi="BankGothic Md BT"/>
          <w:color w:val="000000"/>
          <w:sz w:val="44"/>
          <w:szCs w:val="44"/>
          <w:shd w:val="clear" w:color="auto" w:fill="FFFFFF"/>
        </w:rPr>
      </w:pPr>
      <w:r>
        <w:rPr>
          <w:rFonts w:ascii="Georgia" w:hAnsi="Georgia"/>
          <w:color w:val="000000"/>
          <w:sz w:val="36"/>
          <w:szCs w:val="36"/>
          <w:shd w:val="clear" w:color="auto" w:fill="FFFFFF"/>
        </w:rPr>
        <w:t xml:space="preserve">                             </w:t>
      </w:r>
      <w:r w:rsidRPr="00AE2D1A">
        <w:rPr>
          <w:rFonts w:ascii="BankGothic Md BT" w:hAnsi="BankGothic Md BT"/>
          <w:b/>
          <w:bCs/>
          <w:sz w:val="44"/>
          <w:szCs w:val="44"/>
        </w:rPr>
        <w:t>12.BIBILOGRAPHY</w:t>
      </w:r>
    </w:p>
    <w:p w14:paraId="2B96E453" w14:textId="77777777" w:rsidR="00843327" w:rsidRPr="00295896" w:rsidRDefault="00843327" w:rsidP="00843327">
      <w:pPr>
        <w:rPr>
          <w:rFonts w:ascii="Georgia" w:hAnsi="Georgia"/>
          <w:sz w:val="36"/>
          <w:szCs w:val="36"/>
        </w:rPr>
      </w:pPr>
      <w:r w:rsidRPr="00295896">
        <w:rPr>
          <w:rFonts w:ascii="Georgia" w:hAnsi="Georgia"/>
          <w:sz w:val="36"/>
          <w:szCs w:val="36"/>
        </w:rPr>
        <w:t>1.Angier, Bradford Feasting Free on Wild Edibles. New York: Pyramid Books. c1966 (also published by Stackpole Books in 1972) 288pp. Paperback.</w:t>
      </w:r>
    </w:p>
    <w:p w14:paraId="56C1FBE6" w14:textId="77777777" w:rsidR="00843327" w:rsidRPr="00295896" w:rsidRDefault="00843327" w:rsidP="00843327">
      <w:pPr>
        <w:rPr>
          <w:rFonts w:ascii="Georgia" w:hAnsi="Georgia"/>
          <w:sz w:val="36"/>
          <w:szCs w:val="36"/>
        </w:rPr>
      </w:pPr>
      <w:r w:rsidRPr="00295896">
        <w:rPr>
          <w:rFonts w:ascii="Georgia" w:hAnsi="Georgia"/>
          <w:sz w:val="36"/>
          <w:szCs w:val="36"/>
        </w:rPr>
        <w:sym w:font="Wingdings" w:char="F0E0"/>
      </w:r>
      <w:r w:rsidRPr="00295896">
        <w:rPr>
          <w:rFonts w:ascii="Georgia" w:hAnsi="Georgia"/>
          <w:sz w:val="36"/>
          <w:szCs w:val="36"/>
        </w:rPr>
        <w:t>A one-volume edition of two earlier books: Free for the Eating and More free for the</w:t>
      </w:r>
    </w:p>
    <w:p w14:paraId="6AE985C9" w14:textId="77777777" w:rsidR="00843327" w:rsidRPr="00295896" w:rsidRDefault="00843327" w:rsidP="00843327">
      <w:pPr>
        <w:rPr>
          <w:rFonts w:ascii="Georgia" w:hAnsi="Georgia"/>
          <w:sz w:val="36"/>
          <w:szCs w:val="36"/>
        </w:rPr>
      </w:pPr>
      <w:r w:rsidRPr="00295896">
        <w:rPr>
          <w:rFonts w:ascii="Georgia" w:hAnsi="Georgia"/>
          <w:sz w:val="36"/>
          <w:szCs w:val="36"/>
        </w:rPr>
        <w:sym w:font="Wingdings" w:char="F0E0"/>
      </w:r>
      <w:r w:rsidRPr="00295896">
        <w:rPr>
          <w:rFonts w:ascii="Georgia" w:hAnsi="Georgia"/>
          <w:sz w:val="36"/>
          <w:szCs w:val="36"/>
        </w:rPr>
        <w:t>Eating Wild Foods good recipes for some plants</w:t>
      </w:r>
    </w:p>
    <w:p w14:paraId="1BBE6B0E" w14:textId="77777777" w:rsidR="00843327" w:rsidRPr="00295896" w:rsidRDefault="00843327" w:rsidP="00843327">
      <w:pPr>
        <w:rPr>
          <w:rFonts w:ascii="Georgia" w:hAnsi="Georgia"/>
          <w:sz w:val="36"/>
          <w:szCs w:val="36"/>
        </w:rPr>
      </w:pPr>
      <w:r w:rsidRPr="00295896">
        <w:rPr>
          <w:rFonts w:ascii="Georgia" w:hAnsi="Georgia"/>
          <w:sz w:val="36"/>
          <w:szCs w:val="36"/>
        </w:rPr>
        <w:lastRenderedPageBreak/>
        <w:sym w:font="Wingdings" w:char="F0E0"/>
      </w:r>
      <w:r w:rsidRPr="00295896">
        <w:rPr>
          <w:rFonts w:ascii="Georgia" w:hAnsi="Georgia"/>
          <w:sz w:val="36"/>
          <w:szCs w:val="36"/>
        </w:rPr>
        <w:t>quite comprehensive coverage of Eastern plants; includes common Western U.S. edibles as well.</w:t>
      </w:r>
    </w:p>
    <w:p w14:paraId="731DB573" w14:textId="77777777" w:rsidR="00843327" w:rsidRPr="00295896" w:rsidRDefault="00843327" w:rsidP="00843327">
      <w:pPr>
        <w:rPr>
          <w:sz w:val="36"/>
          <w:szCs w:val="36"/>
        </w:rPr>
      </w:pPr>
      <w:r w:rsidRPr="00295896">
        <w:rPr>
          <w:rFonts w:ascii="Georgia" w:hAnsi="Georgia"/>
          <w:sz w:val="36"/>
          <w:szCs w:val="36"/>
        </w:rPr>
        <w:t>2.</w:t>
      </w:r>
      <w:r w:rsidRPr="00295896">
        <w:rPr>
          <w:sz w:val="36"/>
          <w:szCs w:val="36"/>
        </w:rPr>
        <w:t xml:space="preserve"> </w:t>
      </w:r>
      <w:r w:rsidRPr="00295896">
        <w:rPr>
          <w:rFonts w:ascii="Georgia" w:hAnsi="Georgia"/>
          <w:sz w:val="36"/>
          <w:szCs w:val="36"/>
        </w:rPr>
        <w:t>Angier, Bradford Free For the Eating. Harrisburg, PA: Stackpole Books. c1966 191pp.</w:t>
      </w:r>
    </w:p>
    <w:p w14:paraId="55C6F3EA" w14:textId="77777777" w:rsidR="00843327" w:rsidRPr="00295896" w:rsidRDefault="00843327" w:rsidP="00843327">
      <w:pPr>
        <w:rPr>
          <w:rFonts w:ascii="Georgia" w:hAnsi="Georgia"/>
          <w:sz w:val="36"/>
          <w:szCs w:val="36"/>
        </w:rPr>
      </w:pPr>
      <w:r w:rsidRPr="00295896">
        <w:rPr>
          <w:rFonts w:ascii="Georgia" w:hAnsi="Georgia"/>
          <w:sz w:val="36"/>
          <w:szCs w:val="36"/>
        </w:rPr>
        <w:t>3.Angier, Bradford Field Guide to Medicinal Wild Plants. Harrisburg, PA: Stackpole Books.</w:t>
      </w:r>
    </w:p>
    <w:p w14:paraId="4C882AA7" w14:textId="77777777" w:rsidR="00843327" w:rsidRPr="00295896" w:rsidRDefault="00843327" w:rsidP="00843327">
      <w:pPr>
        <w:rPr>
          <w:rFonts w:ascii="Georgia" w:hAnsi="Georgia"/>
          <w:sz w:val="36"/>
          <w:szCs w:val="36"/>
        </w:rPr>
      </w:pPr>
      <w:r w:rsidRPr="00295896">
        <w:rPr>
          <w:rFonts w:ascii="Georgia" w:hAnsi="Georgia"/>
          <w:sz w:val="36"/>
          <w:szCs w:val="36"/>
        </w:rPr>
        <w:t>c1978 320pp. Softcover.</w:t>
      </w:r>
    </w:p>
    <w:p w14:paraId="1ED92FEC" w14:textId="77777777" w:rsidR="00843327" w:rsidRPr="00295896" w:rsidRDefault="00843327" w:rsidP="00843327">
      <w:pPr>
        <w:rPr>
          <w:rFonts w:ascii="Georgia" w:hAnsi="Georgia"/>
          <w:sz w:val="36"/>
          <w:szCs w:val="36"/>
        </w:rPr>
      </w:pPr>
      <w:r w:rsidRPr="00295896">
        <w:rPr>
          <w:rFonts w:ascii="Georgia" w:hAnsi="Georgia"/>
          <w:sz w:val="36"/>
          <w:szCs w:val="36"/>
        </w:rPr>
        <w:t>4.Angier, Bradford More Free-For-The-Eating Wild Foods. Harrisburg, PA: Stackpole Books.</w:t>
      </w:r>
    </w:p>
    <w:p w14:paraId="0D102FC1" w14:textId="77777777" w:rsidR="00843327" w:rsidRPr="00295896" w:rsidRDefault="00843327" w:rsidP="00843327">
      <w:pPr>
        <w:rPr>
          <w:rFonts w:ascii="Georgia" w:hAnsi="Georgia"/>
          <w:sz w:val="36"/>
          <w:szCs w:val="36"/>
        </w:rPr>
      </w:pPr>
      <w:r w:rsidRPr="00295896">
        <w:rPr>
          <w:rFonts w:ascii="Georgia" w:hAnsi="Georgia"/>
          <w:sz w:val="36"/>
          <w:szCs w:val="36"/>
        </w:rPr>
        <w:t xml:space="preserve">c1969 192pp. </w:t>
      </w:r>
    </w:p>
    <w:p w14:paraId="4104A960" w14:textId="77777777" w:rsidR="00843327" w:rsidRDefault="00843327" w:rsidP="00843327">
      <w:pPr>
        <w:rPr>
          <w:rFonts w:ascii="Georgia" w:hAnsi="Georgia"/>
          <w:sz w:val="36"/>
          <w:szCs w:val="36"/>
        </w:rPr>
      </w:pPr>
      <w:r w:rsidRPr="00295896">
        <w:rPr>
          <w:rFonts w:ascii="Georgia" w:hAnsi="Georgia"/>
          <w:sz w:val="36"/>
          <w:szCs w:val="36"/>
        </w:rPr>
        <w:t>5.</w:t>
      </w:r>
      <w:r w:rsidRPr="00295896">
        <w:rPr>
          <w:sz w:val="36"/>
          <w:szCs w:val="36"/>
        </w:rPr>
        <w:t xml:space="preserve"> </w:t>
      </w:r>
      <w:r w:rsidRPr="00295896">
        <w:rPr>
          <w:rFonts w:ascii="Georgia" w:hAnsi="Georgia"/>
          <w:sz w:val="36"/>
          <w:szCs w:val="36"/>
        </w:rPr>
        <w:t>Arora, David All that the Rain Promises, and More... A Hip Pocket Guide to Western Mushrooms. Berkeley, CA: Ten Speed Press. c1991 264pp.</w:t>
      </w:r>
    </w:p>
    <w:p w14:paraId="6AE28C6F" w14:textId="77777777" w:rsidR="00843327" w:rsidRPr="00295896" w:rsidRDefault="00843327" w:rsidP="00843327">
      <w:pPr>
        <w:rPr>
          <w:rFonts w:ascii="Georgia" w:hAnsi="Georgia"/>
          <w:sz w:val="36"/>
          <w:szCs w:val="36"/>
        </w:rPr>
      </w:pPr>
      <w:r>
        <w:rPr>
          <w:rFonts w:ascii="Georgia" w:hAnsi="Georgia"/>
          <w:sz w:val="36"/>
          <w:szCs w:val="36"/>
        </w:rPr>
        <w:t>6.</w:t>
      </w:r>
      <w:r w:rsidRPr="00295896">
        <w:t xml:space="preserve"> </w:t>
      </w:r>
      <w:r w:rsidRPr="00295896">
        <w:rPr>
          <w:rFonts w:ascii="Georgia" w:hAnsi="Georgia"/>
          <w:sz w:val="36"/>
          <w:szCs w:val="36"/>
        </w:rPr>
        <w:t>Arora, David Mushrooms Demystified: A Comprehensive Guide to the Fleshy Fungi (second edition). Berkeley, CA: Ten Speed Press. c1979,1986 959pp.</w:t>
      </w:r>
    </w:p>
    <w:p w14:paraId="79ACB1C8" w14:textId="77777777" w:rsidR="001F3BB0" w:rsidRPr="001F3BB0" w:rsidRDefault="001F3BB0" w:rsidP="00B85CE5">
      <w:pPr>
        <w:rPr>
          <w:rFonts w:ascii="Georgia" w:hAnsi="Georgia"/>
          <w:sz w:val="36"/>
          <w:szCs w:val="36"/>
        </w:rPr>
      </w:pPr>
    </w:p>
    <w:sectPr w:rsidR="001F3BB0" w:rsidRPr="001F3BB0" w:rsidSect="008D32C7">
      <w:head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8B894" w14:textId="77777777" w:rsidR="008035D3" w:rsidRDefault="008035D3" w:rsidP="008D32C7">
      <w:pPr>
        <w:spacing w:after="0" w:line="240" w:lineRule="auto"/>
      </w:pPr>
      <w:r>
        <w:separator/>
      </w:r>
    </w:p>
  </w:endnote>
  <w:endnote w:type="continuationSeparator" w:id="0">
    <w:p w14:paraId="1307CEAB" w14:textId="77777777" w:rsidR="008035D3" w:rsidRDefault="008035D3" w:rsidP="008D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kGothic Md BT">
    <w:altName w:val="Sitka Small"/>
    <w:charset w:val="00"/>
    <w:family w:val="swiss"/>
    <w:pitch w:val="variable"/>
    <w:sig w:usb0="00000001"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tifakt Element Book">
    <w:altName w:val="MS UI Gothic"/>
    <w:charset w:val="00"/>
    <w:family w:val="swiss"/>
    <w:pitch w:val="variable"/>
    <w:sig w:usb0="00000001" w:usb1="02000001" w:usb2="00000000" w:usb3="00000000" w:csb0="00000097" w:csb1="00000000"/>
  </w:font>
  <w:font w:name="Open Sans">
    <w:altName w:val="Arial"/>
    <w:charset w:val="00"/>
    <w:family w:val="swiss"/>
    <w:pitch w:val="variable"/>
    <w:sig w:usb0="00000001"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D118E" w14:textId="77777777" w:rsidR="008035D3" w:rsidRDefault="008035D3" w:rsidP="008D32C7">
      <w:pPr>
        <w:spacing w:after="0" w:line="240" w:lineRule="auto"/>
      </w:pPr>
      <w:r>
        <w:separator/>
      </w:r>
    </w:p>
  </w:footnote>
  <w:footnote w:type="continuationSeparator" w:id="0">
    <w:p w14:paraId="2A6ADC83" w14:textId="77777777" w:rsidR="008035D3" w:rsidRDefault="008035D3" w:rsidP="008D3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6110" w14:textId="77777777" w:rsidR="008D32C7" w:rsidRDefault="008D32C7">
    <w:pPr>
      <w:spacing w:line="264" w:lineRule="auto"/>
    </w:pPr>
    <w:r>
      <w:rPr>
        <w:noProof/>
        <w:color w:val="000000"/>
      </w:rPr>
      <mc:AlternateContent>
        <mc:Choice Requires="wps">
          <w:drawing>
            <wp:anchor distT="0" distB="0" distL="114300" distR="114300" simplePos="0" relativeHeight="251659264" behindDoc="0" locked="0" layoutInCell="1" allowOverlap="1" wp14:anchorId="2FEA78AE" wp14:editId="51248B3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A034E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B9C05BB36B9F43319BADBDBAFA17E6C5"/>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[Document title]</w:t>
        </w:r>
      </w:sdtContent>
    </w:sdt>
  </w:p>
  <w:p w14:paraId="493850A8" w14:textId="77777777" w:rsidR="008D32C7" w:rsidRDefault="008D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pt;visibility:visible;mso-wrap-style:square" o:bullet="t">
        <v:imagedata r:id="rId1" o:title=""/>
      </v:shape>
    </w:pict>
  </w:numPicBullet>
  <w:abstractNum w:abstractNumId="0" w15:restartNumberingAfterBreak="0">
    <w:nsid w:val="01C345F6"/>
    <w:multiLevelType w:val="hybridMultilevel"/>
    <w:tmpl w:val="82D49128"/>
    <w:lvl w:ilvl="0" w:tplc="1A5A68C6">
      <w:start w:val="1"/>
      <w:numFmt w:val="bullet"/>
      <w:lvlText w:val=" "/>
      <w:lvlJc w:val="left"/>
      <w:pPr>
        <w:tabs>
          <w:tab w:val="num" w:pos="720"/>
        </w:tabs>
        <w:ind w:left="720" w:hanging="360"/>
      </w:pPr>
      <w:rPr>
        <w:rFonts w:ascii="Tw Cen MT" w:hAnsi="Tw Cen MT" w:hint="default"/>
      </w:rPr>
    </w:lvl>
    <w:lvl w:ilvl="1" w:tplc="CF0EDA00" w:tentative="1">
      <w:start w:val="1"/>
      <w:numFmt w:val="bullet"/>
      <w:lvlText w:val=" "/>
      <w:lvlJc w:val="left"/>
      <w:pPr>
        <w:tabs>
          <w:tab w:val="num" w:pos="1440"/>
        </w:tabs>
        <w:ind w:left="1440" w:hanging="360"/>
      </w:pPr>
      <w:rPr>
        <w:rFonts w:ascii="Tw Cen MT" w:hAnsi="Tw Cen MT" w:hint="default"/>
      </w:rPr>
    </w:lvl>
    <w:lvl w:ilvl="2" w:tplc="B664D01A" w:tentative="1">
      <w:start w:val="1"/>
      <w:numFmt w:val="bullet"/>
      <w:lvlText w:val=" "/>
      <w:lvlJc w:val="left"/>
      <w:pPr>
        <w:tabs>
          <w:tab w:val="num" w:pos="2160"/>
        </w:tabs>
        <w:ind w:left="2160" w:hanging="360"/>
      </w:pPr>
      <w:rPr>
        <w:rFonts w:ascii="Tw Cen MT" w:hAnsi="Tw Cen MT" w:hint="default"/>
      </w:rPr>
    </w:lvl>
    <w:lvl w:ilvl="3" w:tplc="0518E38C" w:tentative="1">
      <w:start w:val="1"/>
      <w:numFmt w:val="bullet"/>
      <w:lvlText w:val=" "/>
      <w:lvlJc w:val="left"/>
      <w:pPr>
        <w:tabs>
          <w:tab w:val="num" w:pos="2880"/>
        </w:tabs>
        <w:ind w:left="2880" w:hanging="360"/>
      </w:pPr>
      <w:rPr>
        <w:rFonts w:ascii="Tw Cen MT" w:hAnsi="Tw Cen MT" w:hint="default"/>
      </w:rPr>
    </w:lvl>
    <w:lvl w:ilvl="4" w:tplc="36560492" w:tentative="1">
      <w:start w:val="1"/>
      <w:numFmt w:val="bullet"/>
      <w:lvlText w:val=" "/>
      <w:lvlJc w:val="left"/>
      <w:pPr>
        <w:tabs>
          <w:tab w:val="num" w:pos="3600"/>
        </w:tabs>
        <w:ind w:left="3600" w:hanging="360"/>
      </w:pPr>
      <w:rPr>
        <w:rFonts w:ascii="Tw Cen MT" w:hAnsi="Tw Cen MT" w:hint="default"/>
      </w:rPr>
    </w:lvl>
    <w:lvl w:ilvl="5" w:tplc="A25063B0" w:tentative="1">
      <w:start w:val="1"/>
      <w:numFmt w:val="bullet"/>
      <w:lvlText w:val=" "/>
      <w:lvlJc w:val="left"/>
      <w:pPr>
        <w:tabs>
          <w:tab w:val="num" w:pos="4320"/>
        </w:tabs>
        <w:ind w:left="4320" w:hanging="360"/>
      </w:pPr>
      <w:rPr>
        <w:rFonts w:ascii="Tw Cen MT" w:hAnsi="Tw Cen MT" w:hint="default"/>
      </w:rPr>
    </w:lvl>
    <w:lvl w:ilvl="6" w:tplc="B2944458" w:tentative="1">
      <w:start w:val="1"/>
      <w:numFmt w:val="bullet"/>
      <w:lvlText w:val=" "/>
      <w:lvlJc w:val="left"/>
      <w:pPr>
        <w:tabs>
          <w:tab w:val="num" w:pos="5040"/>
        </w:tabs>
        <w:ind w:left="5040" w:hanging="360"/>
      </w:pPr>
      <w:rPr>
        <w:rFonts w:ascii="Tw Cen MT" w:hAnsi="Tw Cen MT" w:hint="default"/>
      </w:rPr>
    </w:lvl>
    <w:lvl w:ilvl="7" w:tplc="3EE2C3F6" w:tentative="1">
      <w:start w:val="1"/>
      <w:numFmt w:val="bullet"/>
      <w:lvlText w:val=" "/>
      <w:lvlJc w:val="left"/>
      <w:pPr>
        <w:tabs>
          <w:tab w:val="num" w:pos="5760"/>
        </w:tabs>
        <w:ind w:left="5760" w:hanging="360"/>
      </w:pPr>
      <w:rPr>
        <w:rFonts w:ascii="Tw Cen MT" w:hAnsi="Tw Cen MT" w:hint="default"/>
      </w:rPr>
    </w:lvl>
    <w:lvl w:ilvl="8" w:tplc="39C21176"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056F2E16"/>
    <w:multiLevelType w:val="hybridMultilevel"/>
    <w:tmpl w:val="0C62645C"/>
    <w:lvl w:ilvl="0" w:tplc="D1240F86">
      <w:start w:val="1"/>
      <w:numFmt w:val="decimal"/>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7CFE00B8"/>
    <w:multiLevelType w:val="hybridMultilevel"/>
    <w:tmpl w:val="92BA77FC"/>
    <w:lvl w:ilvl="0" w:tplc="A2203564">
      <w:start w:val="1"/>
      <w:numFmt w:val="bullet"/>
      <w:lvlText w:val=""/>
      <w:lvlPicBulletId w:val="0"/>
      <w:lvlJc w:val="left"/>
      <w:pPr>
        <w:tabs>
          <w:tab w:val="num" w:pos="720"/>
        </w:tabs>
        <w:ind w:left="720" w:hanging="360"/>
      </w:pPr>
      <w:rPr>
        <w:rFonts w:ascii="Symbol" w:hAnsi="Symbol" w:hint="default"/>
      </w:rPr>
    </w:lvl>
    <w:lvl w:ilvl="1" w:tplc="B48293F4" w:tentative="1">
      <w:start w:val="1"/>
      <w:numFmt w:val="bullet"/>
      <w:lvlText w:val=""/>
      <w:lvlJc w:val="left"/>
      <w:pPr>
        <w:tabs>
          <w:tab w:val="num" w:pos="1440"/>
        </w:tabs>
        <w:ind w:left="1440" w:hanging="360"/>
      </w:pPr>
      <w:rPr>
        <w:rFonts w:ascii="Symbol" w:hAnsi="Symbol" w:hint="default"/>
      </w:rPr>
    </w:lvl>
    <w:lvl w:ilvl="2" w:tplc="5BA430C4" w:tentative="1">
      <w:start w:val="1"/>
      <w:numFmt w:val="bullet"/>
      <w:lvlText w:val=""/>
      <w:lvlJc w:val="left"/>
      <w:pPr>
        <w:tabs>
          <w:tab w:val="num" w:pos="2160"/>
        </w:tabs>
        <w:ind w:left="2160" w:hanging="360"/>
      </w:pPr>
      <w:rPr>
        <w:rFonts w:ascii="Symbol" w:hAnsi="Symbol" w:hint="default"/>
      </w:rPr>
    </w:lvl>
    <w:lvl w:ilvl="3" w:tplc="2E42EA7E" w:tentative="1">
      <w:start w:val="1"/>
      <w:numFmt w:val="bullet"/>
      <w:lvlText w:val=""/>
      <w:lvlJc w:val="left"/>
      <w:pPr>
        <w:tabs>
          <w:tab w:val="num" w:pos="2880"/>
        </w:tabs>
        <w:ind w:left="2880" w:hanging="360"/>
      </w:pPr>
      <w:rPr>
        <w:rFonts w:ascii="Symbol" w:hAnsi="Symbol" w:hint="default"/>
      </w:rPr>
    </w:lvl>
    <w:lvl w:ilvl="4" w:tplc="77F0ADD8" w:tentative="1">
      <w:start w:val="1"/>
      <w:numFmt w:val="bullet"/>
      <w:lvlText w:val=""/>
      <w:lvlJc w:val="left"/>
      <w:pPr>
        <w:tabs>
          <w:tab w:val="num" w:pos="3600"/>
        </w:tabs>
        <w:ind w:left="3600" w:hanging="360"/>
      </w:pPr>
      <w:rPr>
        <w:rFonts w:ascii="Symbol" w:hAnsi="Symbol" w:hint="default"/>
      </w:rPr>
    </w:lvl>
    <w:lvl w:ilvl="5" w:tplc="A282F5A0" w:tentative="1">
      <w:start w:val="1"/>
      <w:numFmt w:val="bullet"/>
      <w:lvlText w:val=""/>
      <w:lvlJc w:val="left"/>
      <w:pPr>
        <w:tabs>
          <w:tab w:val="num" w:pos="4320"/>
        </w:tabs>
        <w:ind w:left="4320" w:hanging="360"/>
      </w:pPr>
      <w:rPr>
        <w:rFonts w:ascii="Symbol" w:hAnsi="Symbol" w:hint="default"/>
      </w:rPr>
    </w:lvl>
    <w:lvl w:ilvl="6" w:tplc="7E1EDA30" w:tentative="1">
      <w:start w:val="1"/>
      <w:numFmt w:val="bullet"/>
      <w:lvlText w:val=""/>
      <w:lvlJc w:val="left"/>
      <w:pPr>
        <w:tabs>
          <w:tab w:val="num" w:pos="5040"/>
        </w:tabs>
        <w:ind w:left="5040" w:hanging="360"/>
      </w:pPr>
      <w:rPr>
        <w:rFonts w:ascii="Symbol" w:hAnsi="Symbol" w:hint="default"/>
      </w:rPr>
    </w:lvl>
    <w:lvl w:ilvl="7" w:tplc="EDF8D438" w:tentative="1">
      <w:start w:val="1"/>
      <w:numFmt w:val="bullet"/>
      <w:lvlText w:val=""/>
      <w:lvlJc w:val="left"/>
      <w:pPr>
        <w:tabs>
          <w:tab w:val="num" w:pos="5760"/>
        </w:tabs>
        <w:ind w:left="5760" w:hanging="360"/>
      </w:pPr>
      <w:rPr>
        <w:rFonts w:ascii="Symbol" w:hAnsi="Symbol" w:hint="default"/>
      </w:rPr>
    </w:lvl>
    <w:lvl w:ilvl="8" w:tplc="06BC9F6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9D"/>
    <w:rsid w:val="00011B92"/>
    <w:rsid w:val="00120C54"/>
    <w:rsid w:val="0012468F"/>
    <w:rsid w:val="001276F4"/>
    <w:rsid w:val="001F3BB0"/>
    <w:rsid w:val="003C67F2"/>
    <w:rsid w:val="003F0C63"/>
    <w:rsid w:val="004C12C1"/>
    <w:rsid w:val="006332D1"/>
    <w:rsid w:val="0064274E"/>
    <w:rsid w:val="00770F17"/>
    <w:rsid w:val="008035D3"/>
    <w:rsid w:val="00813A38"/>
    <w:rsid w:val="00843327"/>
    <w:rsid w:val="008A513A"/>
    <w:rsid w:val="008C779D"/>
    <w:rsid w:val="008D32C7"/>
    <w:rsid w:val="00940CB1"/>
    <w:rsid w:val="00956945"/>
    <w:rsid w:val="009E0CCF"/>
    <w:rsid w:val="00A47331"/>
    <w:rsid w:val="00AC4EA1"/>
    <w:rsid w:val="00AD3BA4"/>
    <w:rsid w:val="00AE2D1A"/>
    <w:rsid w:val="00B23AE2"/>
    <w:rsid w:val="00B44583"/>
    <w:rsid w:val="00B85CE5"/>
    <w:rsid w:val="00D47A22"/>
    <w:rsid w:val="00E47763"/>
    <w:rsid w:val="00ED52CE"/>
    <w:rsid w:val="00FB6119"/>
    <w:rsid w:val="00FC0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F64"/>
  <w15:chartTrackingRefBased/>
  <w15:docId w15:val="{7D62FD39-6A52-4F34-97D4-F7B7381C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79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C779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E47763"/>
    <w:rPr>
      <w:color w:val="0000FF"/>
      <w:u w:val="single"/>
    </w:rPr>
  </w:style>
  <w:style w:type="paragraph" w:styleId="ListParagraph">
    <w:name w:val="List Paragraph"/>
    <w:basedOn w:val="Normal"/>
    <w:uiPriority w:val="34"/>
    <w:qFormat/>
    <w:rsid w:val="003C67F2"/>
    <w:pPr>
      <w:ind w:left="720"/>
      <w:contextualSpacing/>
    </w:pPr>
  </w:style>
  <w:style w:type="paragraph" w:styleId="Header">
    <w:name w:val="header"/>
    <w:basedOn w:val="Normal"/>
    <w:link w:val="HeaderChar"/>
    <w:uiPriority w:val="99"/>
    <w:unhideWhenUsed/>
    <w:rsid w:val="008D3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C7"/>
    <w:rPr>
      <w:lang w:val="en-US"/>
    </w:rPr>
  </w:style>
  <w:style w:type="paragraph" w:styleId="Footer">
    <w:name w:val="footer"/>
    <w:basedOn w:val="Normal"/>
    <w:link w:val="FooterChar"/>
    <w:uiPriority w:val="99"/>
    <w:unhideWhenUsed/>
    <w:rsid w:val="008D3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C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89360">
      <w:bodyDiv w:val="1"/>
      <w:marLeft w:val="0"/>
      <w:marRight w:val="0"/>
      <w:marTop w:val="0"/>
      <w:marBottom w:val="0"/>
      <w:divBdr>
        <w:top w:val="none" w:sz="0" w:space="0" w:color="auto"/>
        <w:left w:val="none" w:sz="0" w:space="0" w:color="auto"/>
        <w:bottom w:val="none" w:sz="0" w:space="0" w:color="auto"/>
        <w:right w:val="none" w:sz="0" w:space="0" w:color="auto"/>
      </w:divBdr>
    </w:div>
    <w:div w:id="743916853">
      <w:bodyDiv w:val="1"/>
      <w:marLeft w:val="0"/>
      <w:marRight w:val="0"/>
      <w:marTop w:val="0"/>
      <w:marBottom w:val="0"/>
      <w:divBdr>
        <w:top w:val="none" w:sz="0" w:space="0" w:color="auto"/>
        <w:left w:val="none" w:sz="0" w:space="0" w:color="auto"/>
        <w:bottom w:val="none" w:sz="0" w:space="0" w:color="auto"/>
        <w:right w:val="none" w:sz="0" w:space="0" w:color="auto"/>
      </w:divBdr>
      <w:divsChild>
        <w:div w:id="1632206000">
          <w:marLeft w:val="144"/>
          <w:marRight w:val="0"/>
          <w:marTop w:val="240"/>
          <w:marBottom w:val="40"/>
          <w:divBdr>
            <w:top w:val="none" w:sz="0" w:space="0" w:color="auto"/>
            <w:left w:val="none" w:sz="0" w:space="0" w:color="auto"/>
            <w:bottom w:val="none" w:sz="0" w:space="0" w:color="auto"/>
            <w:right w:val="none" w:sz="0" w:space="0" w:color="auto"/>
          </w:divBdr>
        </w:div>
      </w:divsChild>
    </w:div>
    <w:div w:id="1056853102">
      <w:bodyDiv w:val="1"/>
      <w:marLeft w:val="0"/>
      <w:marRight w:val="0"/>
      <w:marTop w:val="0"/>
      <w:marBottom w:val="0"/>
      <w:divBdr>
        <w:top w:val="none" w:sz="0" w:space="0" w:color="auto"/>
        <w:left w:val="none" w:sz="0" w:space="0" w:color="auto"/>
        <w:bottom w:val="none" w:sz="0" w:space="0" w:color="auto"/>
        <w:right w:val="none" w:sz="0" w:space="0" w:color="auto"/>
      </w:divBdr>
    </w:div>
    <w:div w:id="1432120922">
      <w:bodyDiv w:val="1"/>
      <w:marLeft w:val="0"/>
      <w:marRight w:val="0"/>
      <w:marTop w:val="0"/>
      <w:marBottom w:val="0"/>
      <w:divBdr>
        <w:top w:val="none" w:sz="0" w:space="0" w:color="auto"/>
        <w:left w:val="none" w:sz="0" w:space="0" w:color="auto"/>
        <w:bottom w:val="none" w:sz="0" w:space="0" w:color="auto"/>
        <w:right w:val="none" w:sz="0" w:space="0" w:color="auto"/>
      </w:divBdr>
    </w:div>
    <w:div w:id="14609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sufs.2020.00056/ful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rontiersin.org/articles/10.3389/fsufs.2020.00056/ful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rontiersin.org/articles/10.3389/fsufs.2020.00056/ful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C05BB36B9F43319BADBDBAFA17E6C5"/>
        <w:category>
          <w:name w:val="General"/>
          <w:gallery w:val="placeholder"/>
        </w:category>
        <w:types>
          <w:type w:val="bbPlcHdr"/>
        </w:types>
        <w:behaviors>
          <w:behavior w:val="content"/>
        </w:behaviors>
        <w:guid w:val="{8159B42D-74EB-447B-883B-ABD353DC9B50}"/>
      </w:docPartPr>
      <w:docPartBody>
        <w:p w:rsidR="00FF6C54" w:rsidRDefault="00A760BD" w:rsidP="00A760BD">
          <w:pPr>
            <w:pStyle w:val="B9C05BB36B9F43319BADBDBAFA17E6C5"/>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kGothic Md BT">
    <w:altName w:val="Sitka Small"/>
    <w:charset w:val="00"/>
    <w:family w:val="swiss"/>
    <w:pitch w:val="variable"/>
    <w:sig w:usb0="00000001"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tifakt Element Book">
    <w:altName w:val="MS UI Gothic"/>
    <w:charset w:val="00"/>
    <w:family w:val="swiss"/>
    <w:pitch w:val="variable"/>
    <w:sig w:usb0="00000001" w:usb1="02000001" w:usb2="00000000" w:usb3="00000000" w:csb0="00000097" w:csb1="00000000"/>
  </w:font>
  <w:font w:name="Open Sans">
    <w:altName w:val="Arial"/>
    <w:charset w:val="00"/>
    <w:family w:val="swiss"/>
    <w:pitch w:val="variable"/>
    <w:sig w:usb0="00000001"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BD"/>
    <w:rsid w:val="005B3210"/>
    <w:rsid w:val="00A760BD"/>
    <w:rsid w:val="00FF6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05BB36B9F43319BADBDBAFA17E6C5">
    <w:name w:val="B9C05BB36B9F43319BADBDBAFA17E6C5"/>
    <w:rsid w:val="00A76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DEGOJU</dc:creator>
  <cp:keywords/>
  <dc:description/>
  <cp:lastModifiedBy>Anumolu Sai</cp:lastModifiedBy>
  <cp:revision>7</cp:revision>
  <dcterms:created xsi:type="dcterms:W3CDTF">2021-06-08T18:03:00Z</dcterms:created>
  <dcterms:modified xsi:type="dcterms:W3CDTF">2021-06-08T18:11:00Z</dcterms:modified>
</cp:coreProperties>
</file>