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3CB" w:rsidRPr="00A843CB" w:rsidRDefault="00A843CB" w:rsidP="00A843CB">
      <w:pPr>
        <w:rPr>
          <w:rFonts w:ascii="Times New Roman" w:hAnsi="Times New Roman" w:cs="Times New Roman"/>
          <w:sz w:val="32"/>
          <w:szCs w:val="32"/>
          <w:u w:val="single"/>
        </w:rPr>
      </w:pPr>
      <w:r w:rsidRPr="00A843CB">
        <w:rPr>
          <w:rFonts w:ascii="Times New Roman" w:hAnsi="Times New Roman" w:cs="Times New Roman"/>
          <w:sz w:val="32"/>
          <w:szCs w:val="32"/>
          <w:u w:val="single"/>
        </w:rPr>
        <w:t>Assignment 1</w:t>
      </w:r>
    </w:p>
    <w:p w:rsidR="00A843CB" w:rsidRPr="00A843CB" w:rsidRDefault="00A843CB" w:rsidP="00A843CB">
      <w:pPr>
        <w:rPr>
          <w:rFonts w:ascii="Times New Roman" w:hAnsi="Times New Roman" w:cs="Times New Roman"/>
          <w:sz w:val="32"/>
          <w:szCs w:val="32"/>
        </w:rPr>
      </w:pPr>
    </w:p>
    <w:p w:rsidR="001D4F38" w:rsidRDefault="00A843CB" w:rsidP="00A843CB">
      <w:r w:rsidRPr="00A843CB">
        <w:rPr>
          <w:rFonts w:ascii="Times New Roman" w:hAnsi="Times New Roman" w:cs="Times New Roman"/>
          <w:sz w:val="28"/>
          <w:szCs w:val="28"/>
        </w:rPr>
        <w:t xml:space="preserve">List </w:t>
      </w:r>
      <w:bookmarkStart w:id="0" w:name="_GoBack"/>
      <w:bookmarkEnd w:id="0"/>
      <w:r w:rsidRPr="00A843CB">
        <w:rPr>
          <w:rFonts w:ascii="Times New Roman" w:hAnsi="Times New Roman" w:cs="Times New Roman"/>
          <w:sz w:val="28"/>
          <w:szCs w:val="28"/>
        </w:rPr>
        <w:t>out 20 use cases of the Internet of Things</w:t>
      </w:r>
      <w:r>
        <w:t>.</w:t>
      </w:r>
    </w:p>
    <w:p w:rsidR="00A843CB" w:rsidRDefault="00A843CB" w:rsidP="00A843CB"/>
    <w:p w:rsidR="00A843CB" w:rsidRPr="006C157A" w:rsidRDefault="00A843CB" w:rsidP="00A843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157A">
        <w:rPr>
          <w:rFonts w:ascii="Times New Roman" w:hAnsi="Times New Roman" w:cs="Times New Roman"/>
          <w:sz w:val="24"/>
          <w:szCs w:val="24"/>
        </w:rPr>
        <w:t>Health monitoring</w:t>
      </w:r>
    </w:p>
    <w:p w:rsidR="00A843CB" w:rsidRPr="006C157A" w:rsidRDefault="00A843CB" w:rsidP="00A843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157A">
        <w:rPr>
          <w:rFonts w:ascii="Times New Roman" w:hAnsi="Times New Roman" w:cs="Times New Roman"/>
          <w:sz w:val="24"/>
          <w:szCs w:val="24"/>
        </w:rPr>
        <w:t>Smart Home</w:t>
      </w:r>
    </w:p>
    <w:p w:rsidR="00A843CB" w:rsidRPr="006C157A" w:rsidRDefault="00A843CB" w:rsidP="00A843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157A">
        <w:rPr>
          <w:rFonts w:ascii="Times New Roman" w:hAnsi="Times New Roman" w:cs="Times New Roman"/>
          <w:sz w:val="24"/>
          <w:szCs w:val="24"/>
        </w:rPr>
        <w:t>Agriculture</w:t>
      </w:r>
    </w:p>
    <w:p w:rsidR="00A843CB" w:rsidRPr="006C157A" w:rsidRDefault="00A843CB" w:rsidP="00A843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157A">
        <w:rPr>
          <w:rFonts w:ascii="Times New Roman" w:hAnsi="Times New Roman" w:cs="Times New Roman"/>
          <w:sz w:val="24"/>
          <w:szCs w:val="24"/>
        </w:rPr>
        <w:t>Smart street lights</w:t>
      </w:r>
    </w:p>
    <w:p w:rsidR="00A843CB" w:rsidRPr="006C157A" w:rsidRDefault="00A843CB" w:rsidP="00A843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157A">
        <w:rPr>
          <w:rFonts w:ascii="Times New Roman" w:hAnsi="Times New Roman" w:cs="Times New Roman"/>
          <w:sz w:val="24"/>
          <w:szCs w:val="24"/>
        </w:rPr>
        <w:t>Fire and Safety</w:t>
      </w:r>
    </w:p>
    <w:p w:rsidR="00A843CB" w:rsidRPr="006C157A" w:rsidRDefault="00A843CB" w:rsidP="00A843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157A">
        <w:rPr>
          <w:rFonts w:ascii="Times New Roman" w:hAnsi="Times New Roman" w:cs="Times New Roman"/>
          <w:sz w:val="24"/>
          <w:szCs w:val="24"/>
        </w:rPr>
        <w:t>Wild life protection</w:t>
      </w:r>
    </w:p>
    <w:p w:rsidR="00A843CB" w:rsidRPr="006C157A" w:rsidRDefault="00A843CB" w:rsidP="00A843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157A">
        <w:rPr>
          <w:rFonts w:ascii="Times New Roman" w:hAnsi="Times New Roman" w:cs="Times New Roman"/>
          <w:sz w:val="24"/>
          <w:szCs w:val="24"/>
        </w:rPr>
        <w:t>Manufacturing</w:t>
      </w:r>
    </w:p>
    <w:p w:rsidR="00A843CB" w:rsidRPr="006C157A" w:rsidRDefault="00A843CB" w:rsidP="00A843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157A">
        <w:rPr>
          <w:rFonts w:ascii="Times New Roman" w:hAnsi="Times New Roman" w:cs="Times New Roman"/>
          <w:sz w:val="24"/>
          <w:szCs w:val="24"/>
        </w:rPr>
        <w:t>Transportation</w:t>
      </w:r>
    </w:p>
    <w:p w:rsidR="00A843CB" w:rsidRPr="006C157A" w:rsidRDefault="00A843CB" w:rsidP="00A843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157A">
        <w:rPr>
          <w:rFonts w:ascii="Times New Roman" w:hAnsi="Times New Roman" w:cs="Times New Roman"/>
          <w:sz w:val="24"/>
          <w:szCs w:val="24"/>
        </w:rPr>
        <w:t>Electric grid</w:t>
      </w:r>
    </w:p>
    <w:p w:rsidR="00A843CB" w:rsidRPr="006C157A" w:rsidRDefault="00A843CB" w:rsidP="00A843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157A">
        <w:rPr>
          <w:rFonts w:ascii="Times New Roman" w:hAnsi="Times New Roman" w:cs="Times New Roman"/>
          <w:sz w:val="24"/>
          <w:szCs w:val="24"/>
        </w:rPr>
        <w:t>Weather monitoring and prediction</w:t>
      </w:r>
    </w:p>
    <w:p w:rsidR="00A843CB" w:rsidRPr="006C157A" w:rsidRDefault="00A843CB" w:rsidP="00A843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157A">
        <w:rPr>
          <w:rFonts w:ascii="Times New Roman" w:hAnsi="Times New Roman" w:cs="Times New Roman"/>
          <w:sz w:val="24"/>
          <w:szCs w:val="24"/>
        </w:rPr>
        <w:t>Smart metering</w:t>
      </w:r>
    </w:p>
    <w:p w:rsidR="00A843CB" w:rsidRPr="006C157A" w:rsidRDefault="00A843CB" w:rsidP="00A843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157A">
        <w:rPr>
          <w:rFonts w:ascii="Times New Roman" w:hAnsi="Times New Roman" w:cs="Times New Roman"/>
          <w:sz w:val="24"/>
          <w:szCs w:val="24"/>
        </w:rPr>
        <w:t xml:space="preserve">Child and Pet safety </w:t>
      </w:r>
    </w:p>
    <w:p w:rsidR="00A843CB" w:rsidRPr="006C157A" w:rsidRDefault="00A843CB" w:rsidP="00A843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157A">
        <w:rPr>
          <w:rFonts w:ascii="Times New Roman" w:hAnsi="Times New Roman" w:cs="Times New Roman"/>
          <w:sz w:val="24"/>
          <w:szCs w:val="24"/>
        </w:rPr>
        <w:t>Machine to Machine connected devices</w:t>
      </w:r>
    </w:p>
    <w:p w:rsidR="00A843CB" w:rsidRPr="006C157A" w:rsidRDefault="006C157A" w:rsidP="00A843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157A">
        <w:rPr>
          <w:rFonts w:ascii="Times New Roman" w:hAnsi="Times New Roman" w:cs="Times New Roman"/>
          <w:sz w:val="24"/>
          <w:szCs w:val="24"/>
        </w:rPr>
        <w:t>Waste Management</w:t>
      </w:r>
    </w:p>
    <w:p w:rsidR="006C157A" w:rsidRPr="006C157A" w:rsidRDefault="006C157A" w:rsidP="00A843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157A">
        <w:rPr>
          <w:rFonts w:ascii="Times New Roman" w:hAnsi="Times New Roman" w:cs="Times New Roman"/>
          <w:sz w:val="24"/>
          <w:szCs w:val="24"/>
        </w:rPr>
        <w:t>Noise Monitoring</w:t>
      </w:r>
    </w:p>
    <w:p w:rsidR="006C157A" w:rsidRPr="006C157A" w:rsidRDefault="006C157A" w:rsidP="00A843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157A">
        <w:rPr>
          <w:rFonts w:ascii="Times New Roman" w:hAnsi="Times New Roman" w:cs="Times New Roman"/>
          <w:sz w:val="24"/>
          <w:szCs w:val="24"/>
        </w:rPr>
        <w:t>Water quality management</w:t>
      </w:r>
    </w:p>
    <w:p w:rsidR="006C157A" w:rsidRPr="006C157A" w:rsidRDefault="006C157A" w:rsidP="00A843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157A">
        <w:rPr>
          <w:rFonts w:ascii="Times New Roman" w:hAnsi="Times New Roman" w:cs="Times New Roman"/>
          <w:sz w:val="24"/>
          <w:szCs w:val="24"/>
        </w:rPr>
        <w:t>Patient Surveillance</w:t>
      </w:r>
    </w:p>
    <w:p w:rsidR="006C157A" w:rsidRPr="006C157A" w:rsidRDefault="006C157A" w:rsidP="00A843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157A">
        <w:rPr>
          <w:rFonts w:ascii="Times New Roman" w:hAnsi="Times New Roman" w:cs="Times New Roman"/>
          <w:sz w:val="24"/>
          <w:szCs w:val="24"/>
        </w:rPr>
        <w:t>Leakage Management</w:t>
      </w:r>
    </w:p>
    <w:p w:rsidR="006C157A" w:rsidRPr="006C157A" w:rsidRDefault="006C157A" w:rsidP="00A843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157A">
        <w:rPr>
          <w:rFonts w:ascii="Times New Roman" w:hAnsi="Times New Roman" w:cs="Times New Roman"/>
          <w:sz w:val="24"/>
          <w:szCs w:val="24"/>
        </w:rPr>
        <w:t>Companion robot</w:t>
      </w:r>
    </w:p>
    <w:p w:rsidR="006C157A" w:rsidRPr="006C157A" w:rsidRDefault="006C157A" w:rsidP="00A843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157A">
        <w:rPr>
          <w:rFonts w:ascii="Times New Roman" w:hAnsi="Times New Roman" w:cs="Times New Roman"/>
          <w:sz w:val="24"/>
          <w:szCs w:val="24"/>
        </w:rPr>
        <w:t>Supply chain control</w:t>
      </w:r>
    </w:p>
    <w:sectPr w:rsidR="006C157A" w:rsidRPr="006C157A" w:rsidSect="00A843CB">
      <w:pgSz w:w="12240" w:h="15840"/>
      <w:pgMar w:top="1440" w:right="1440" w:bottom="1440" w:left="1440" w:header="720" w:footer="720" w:gutter="0"/>
      <w:pgBorders w:offsetFrom="page">
        <w:top w:val="double" w:sz="18" w:space="24" w:color="auto"/>
        <w:left w:val="double" w:sz="18" w:space="24" w:color="auto"/>
        <w:bottom w:val="double" w:sz="18" w:space="24" w:color="auto"/>
        <w:right w:val="doub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4861E5"/>
    <w:multiLevelType w:val="hybridMultilevel"/>
    <w:tmpl w:val="BF9C34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0403FC6"/>
    <w:multiLevelType w:val="hybridMultilevel"/>
    <w:tmpl w:val="C27CA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3CB"/>
    <w:rsid w:val="001D4F38"/>
    <w:rsid w:val="006C157A"/>
    <w:rsid w:val="00A8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3C503"/>
  <w15:chartTrackingRefBased/>
  <w15:docId w15:val="{2DBD7BE4-C586-4BFD-B508-D908F5166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9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KKH</dc:creator>
  <cp:keywords/>
  <dc:description/>
  <cp:lastModifiedBy>KKH</cp:lastModifiedBy>
  <cp:revision>1</cp:revision>
  <dcterms:created xsi:type="dcterms:W3CDTF">2021-07-11T04:14:00Z</dcterms:created>
  <dcterms:modified xsi:type="dcterms:W3CDTF">2021-07-11T04:40:00Z</dcterms:modified>
</cp:coreProperties>
</file>