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7F3B" w14:textId="18702FD2" w:rsidR="006A2120" w:rsidRDefault="00980501" w:rsidP="00980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0501">
        <w:rPr>
          <w:rFonts w:ascii="Times New Roman" w:hAnsi="Times New Roman" w:cs="Times New Roman"/>
          <w:b/>
          <w:bCs/>
          <w:sz w:val="32"/>
          <w:szCs w:val="32"/>
        </w:rPr>
        <w:t>ASSIGNMENT-4</w:t>
      </w:r>
    </w:p>
    <w:p w14:paraId="22E75B8A" w14:textId="77777777" w:rsidR="00980501" w:rsidRPr="00980501" w:rsidRDefault="00980501" w:rsidP="009805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E80403" w14:textId="4C00CFAE" w:rsidR="00980501" w:rsidRDefault="00980501" w:rsidP="0098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CHAITANYA KRISHNA M</w:t>
      </w:r>
    </w:p>
    <w:p w14:paraId="562C1602" w14:textId="14786082" w:rsidR="00980501" w:rsidRDefault="00980501" w:rsidP="0098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REGNO: 18BIS0013</w:t>
      </w:r>
    </w:p>
    <w:p w14:paraId="691B245B" w14:textId="774D8974" w:rsidR="00980501" w:rsidRDefault="00980501" w:rsidP="0098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VELLORE INSTITUTE OF TECHNOLOGY</w:t>
      </w:r>
    </w:p>
    <w:p w14:paraId="749F258B" w14:textId="20AF8537" w:rsidR="00980501" w:rsidRDefault="00980501" w:rsidP="00980501">
      <w:pPr>
        <w:rPr>
          <w:rFonts w:ascii="Times New Roman" w:hAnsi="Times New Roman" w:cs="Times New Roman"/>
          <w:sz w:val="28"/>
          <w:szCs w:val="28"/>
        </w:rPr>
      </w:pPr>
    </w:p>
    <w:p w14:paraId="08965EC8" w14:textId="115BFCA0" w:rsidR="00980501" w:rsidRPr="00980501" w:rsidRDefault="00980501" w:rsidP="009805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0501">
        <w:rPr>
          <w:rFonts w:ascii="Times New Roman" w:hAnsi="Times New Roman" w:cs="Times New Roman"/>
          <w:sz w:val="28"/>
          <w:szCs w:val="28"/>
        </w:rPr>
        <w:t> Navigation messages, Geometry Messages, and sensor messages</w:t>
      </w:r>
      <w:r w:rsidRPr="00980501">
        <w:rPr>
          <w:rFonts w:ascii="Times New Roman" w:hAnsi="Times New Roman" w:cs="Times New Roman"/>
          <w:sz w:val="28"/>
          <w:szCs w:val="28"/>
        </w:rPr>
        <w:t>.</w:t>
      </w:r>
    </w:p>
    <w:p w14:paraId="0B795116" w14:textId="1EAB40A2" w:rsidR="00980501" w:rsidRPr="00980501" w:rsidRDefault="00980501" w:rsidP="00980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501">
        <w:rPr>
          <w:rFonts w:ascii="Times New Roman" w:hAnsi="Times New Roman" w:cs="Times New Roman"/>
          <w:b/>
          <w:bCs/>
          <w:sz w:val="28"/>
          <w:szCs w:val="28"/>
        </w:rPr>
        <w:t>Navigation messages:</w:t>
      </w:r>
    </w:p>
    <w:p w14:paraId="2ADB4378" w14:textId="3CEED927" w:rsidR="00980501" w:rsidRDefault="00980501" w:rsidP="00980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0501">
        <w:rPr>
          <w:rFonts w:ascii="Times New Roman" w:hAnsi="Times New Roman" w:cs="Times New Roman"/>
          <w:sz w:val="28"/>
          <w:szCs w:val="28"/>
        </w:rPr>
        <w:t>nav_msgs</w:t>
      </w:r>
      <w:proofErr w:type="spellEnd"/>
      <w:r w:rsidRPr="00980501">
        <w:rPr>
          <w:rFonts w:ascii="Times New Roman" w:hAnsi="Times New Roman" w:cs="Times New Roman"/>
          <w:sz w:val="28"/>
          <w:szCs w:val="28"/>
        </w:rPr>
        <w:t xml:space="preserve"> defines the common messages used to interact with the navigation stack.</w:t>
      </w:r>
    </w:p>
    <w:p w14:paraId="320D8FA0" w14:textId="67FE5D7D" w:rsidR="00431A33" w:rsidRDefault="00431A33" w:rsidP="0098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the message types in navigation messages: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246"/>
        <w:gridCol w:w="246"/>
      </w:tblGrid>
      <w:tr w:rsidR="00431A33" w:rsidRPr="00431A33" w14:paraId="751B2B5D" w14:textId="77777777" w:rsidTr="00A409A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8B678" w14:textId="77777777" w:rsidR="00431A33" w:rsidRPr="00431A33" w:rsidRDefault="00431A33" w:rsidP="0043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ROS Message Types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CEA4B" w14:textId="0A6C0420" w:rsidR="00431A33" w:rsidRPr="00431A33" w:rsidRDefault="00431A33" w:rsidP="00431A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250AC6" w14:textId="48783193" w:rsidR="00431A33" w:rsidRPr="00431A33" w:rsidRDefault="00431A33" w:rsidP="00431A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A33" w:rsidRPr="00431A33" w14:paraId="16553F07" w14:textId="77777777" w:rsidTr="00431A3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5B7C08" w14:textId="77777777" w:rsidR="00431A33" w:rsidRPr="00431A33" w:rsidRDefault="00431A33" w:rsidP="0043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proofErr w:type="spellStart"/>
              <w:r w:rsidRPr="00431A33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GridCells</w:t>
              </w:r>
              <w:proofErr w:type="spellEnd"/>
            </w:hyperlink>
            <w:r w:rsidRPr="00431A3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6" w:history="1">
              <w:proofErr w:type="spellStart"/>
              <w:r w:rsidRPr="00431A33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MapMetaData</w:t>
              </w:r>
              <w:proofErr w:type="spellEnd"/>
            </w:hyperlink>
            <w:r w:rsidRPr="00431A3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7" w:history="1">
              <w:proofErr w:type="spellStart"/>
              <w:r w:rsidRPr="00431A33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OccupancyGrid</w:t>
              </w:r>
              <w:proofErr w:type="spellEnd"/>
            </w:hyperlink>
            <w:r w:rsidRPr="00431A3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8" w:history="1">
              <w:r w:rsidRPr="00431A33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Odometry</w:t>
              </w:r>
            </w:hyperlink>
            <w:r w:rsidRPr="00431A3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9" w:history="1">
              <w:r w:rsidRPr="00431A33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Path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21275" w14:textId="77777777" w:rsidR="00431A33" w:rsidRPr="00431A33" w:rsidRDefault="00431A33" w:rsidP="00431A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AB3EB" w14:textId="77777777" w:rsidR="00431A33" w:rsidRPr="00431A33" w:rsidRDefault="00431A33" w:rsidP="00431A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557E78" w14:textId="364275E9" w:rsidR="00431A33" w:rsidRDefault="00A409A3" w:rsidP="009805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31A33">
        <w:rPr>
          <w:rFonts w:ascii="Times New Roman" w:hAnsi="Times New Roman" w:cs="Times New Roman"/>
          <w:b/>
          <w:bCs/>
          <w:sz w:val="28"/>
          <w:szCs w:val="28"/>
        </w:rPr>
        <w:t>ROS Service Types</w:t>
      </w:r>
    </w:p>
    <w:p w14:paraId="1BBF9FC1" w14:textId="66404892" w:rsidR="00A409A3" w:rsidRPr="00A409A3" w:rsidRDefault="00A409A3" w:rsidP="0098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hyperlink r:id="rId10" w:history="1">
        <w:proofErr w:type="spellStart"/>
        <w:r w:rsidRPr="00A409A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GetMap</w:t>
        </w:r>
        <w:proofErr w:type="spellEnd"/>
      </w:hyperlink>
      <w:r w:rsidRPr="00A409A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11" w:history="1">
        <w:proofErr w:type="spellStart"/>
        <w:r w:rsidRPr="00A409A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GetPlan</w:t>
        </w:r>
        <w:proofErr w:type="spellEnd"/>
      </w:hyperlink>
      <w:r w:rsidRPr="00A409A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12" w:history="1">
        <w:proofErr w:type="spellStart"/>
        <w:r w:rsidRPr="00A409A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LoadMap</w:t>
        </w:r>
        <w:proofErr w:type="spellEnd"/>
      </w:hyperlink>
      <w:r w:rsidRPr="00A409A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13" w:history="1">
        <w:proofErr w:type="spellStart"/>
        <w:r w:rsidRPr="00A409A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SetMap</w:t>
        </w:r>
        <w:proofErr w:type="spellEnd"/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</w:tblGrid>
      <w:tr w:rsidR="00A409A3" w:rsidRPr="00431A33" w14:paraId="0B343B34" w14:textId="77777777" w:rsidTr="00A409A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06CA2" w14:textId="77777777" w:rsidR="00A409A3" w:rsidRPr="00431A33" w:rsidRDefault="00A409A3" w:rsidP="000D1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ROS Action Types</w:t>
            </w:r>
          </w:p>
        </w:tc>
      </w:tr>
    </w:tbl>
    <w:p w14:paraId="4F44F846" w14:textId="09478220" w:rsidR="00A409A3" w:rsidRDefault="00A409A3" w:rsidP="0098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GetMap</w:t>
      </w:r>
      <w:proofErr w:type="spellEnd"/>
    </w:p>
    <w:p w14:paraId="1D02D97F" w14:textId="1527FB75" w:rsidR="00A409A3" w:rsidRDefault="00A409A3" w:rsidP="00A40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example for a </w:t>
      </w:r>
      <w:r>
        <w:rPr>
          <w:rFonts w:ascii="Times New Roman" w:hAnsi="Times New Roman" w:cs="Times New Roman"/>
          <w:sz w:val="28"/>
          <w:szCs w:val="28"/>
        </w:rPr>
        <w:t>navigation</w:t>
      </w:r>
      <w:r>
        <w:rPr>
          <w:rFonts w:ascii="Times New Roman" w:hAnsi="Times New Roman" w:cs="Times New Roman"/>
          <w:sz w:val="28"/>
          <w:szCs w:val="28"/>
        </w:rPr>
        <w:t xml:space="preserve"> message is the </w:t>
      </w:r>
      <w:r>
        <w:rPr>
          <w:rFonts w:ascii="Times New Roman" w:hAnsi="Times New Roman" w:cs="Times New Roman"/>
          <w:sz w:val="28"/>
          <w:szCs w:val="28"/>
        </w:rPr>
        <w:t>Odometry</w:t>
      </w:r>
      <w:r>
        <w:rPr>
          <w:rFonts w:ascii="Times New Roman" w:hAnsi="Times New Roman" w:cs="Times New Roman"/>
          <w:sz w:val="28"/>
          <w:szCs w:val="28"/>
        </w:rPr>
        <w:t xml:space="preserve"> message type. Given below is a raw definition message of </w:t>
      </w:r>
      <w:r>
        <w:rPr>
          <w:rFonts w:ascii="Times New Roman" w:hAnsi="Times New Roman" w:cs="Times New Roman"/>
          <w:sz w:val="28"/>
          <w:szCs w:val="28"/>
        </w:rPr>
        <w:t>Odometry</w:t>
      </w:r>
      <w:r>
        <w:rPr>
          <w:rFonts w:ascii="Times New Roman" w:hAnsi="Times New Roman" w:cs="Times New Roman"/>
          <w:sz w:val="28"/>
          <w:szCs w:val="28"/>
        </w:rPr>
        <w:t xml:space="preserve"> message type.</w:t>
      </w:r>
    </w:p>
    <w:p w14:paraId="1757C3E5" w14:textId="77777777" w:rsidR="00A409A3" w:rsidRDefault="00A409A3" w:rsidP="00980501">
      <w:pPr>
        <w:rPr>
          <w:rFonts w:ascii="Times New Roman" w:hAnsi="Times New Roman" w:cs="Times New Roman"/>
          <w:sz w:val="28"/>
          <w:szCs w:val="28"/>
        </w:rPr>
      </w:pPr>
    </w:p>
    <w:p w14:paraId="5E4F03C9" w14:textId="65850ABF" w:rsidR="00A409A3" w:rsidRPr="00A409A3" w:rsidRDefault="00A409A3" w:rsidP="00980501">
      <w:pPr>
        <w:rPr>
          <w:rFonts w:ascii="Times New Roman" w:hAnsi="Times New Roman" w:cs="Times New Roman"/>
          <w:sz w:val="28"/>
          <w:szCs w:val="28"/>
        </w:rPr>
      </w:pPr>
      <w:r w:rsidRPr="00A409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FA3A52" wp14:editId="6B76012E">
            <wp:extent cx="5731510" cy="2554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2CB" w14:textId="5EFBA251" w:rsidR="00980501" w:rsidRDefault="00980501" w:rsidP="00980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501">
        <w:rPr>
          <w:rFonts w:ascii="Times New Roman" w:hAnsi="Times New Roman" w:cs="Times New Roman"/>
          <w:b/>
          <w:bCs/>
          <w:sz w:val="28"/>
          <w:szCs w:val="28"/>
        </w:rPr>
        <w:t>Geometry messages:</w:t>
      </w:r>
    </w:p>
    <w:p w14:paraId="768ED670" w14:textId="46C00E00" w:rsidR="00980501" w:rsidRDefault="00980501" w:rsidP="009805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0501">
        <w:rPr>
          <w:rFonts w:ascii="Times New Roman" w:hAnsi="Times New Roman" w:cs="Times New Roman"/>
          <w:sz w:val="28"/>
          <w:szCs w:val="28"/>
        </w:rPr>
        <w:t>geometry_msgs</w:t>
      </w:r>
      <w:proofErr w:type="spellEnd"/>
      <w:r w:rsidRPr="00980501">
        <w:rPr>
          <w:rFonts w:ascii="Times New Roman" w:hAnsi="Times New Roman" w:cs="Times New Roman"/>
          <w:sz w:val="28"/>
          <w:szCs w:val="28"/>
        </w:rPr>
        <w:t xml:space="preserve"> provides messages for common geometric </w:t>
      </w:r>
      <w:proofErr w:type="spellStart"/>
      <w:r w:rsidRPr="00980501">
        <w:rPr>
          <w:rFonts w:ascii="Times New Roman" w:hAnsi="Times New Roman" w:cs="Times New Roman"/>
          <w:sz w:val="28"/>
          <w:szCs w:val="28"/>
        </w:rPr>
        <w:t>primatives</w:t>
      </w:r>
      <w:proofErr w:type="spellEnd"/>
      <w:r w:rsidRPr="00980501">
        <w:rPr>
          <w:rFonts w:ascii="Times New Roman" w:hAnsi="Times New Roman" w:cs="Times New Roman"/>
          <w:sz w:val="28"/>
          <w:szCs w:val="28"/>
        </w:rPr>
        <w:t xml:space="preserve"> such as points, vectors, and poses. These </w:t>
      </w:r>
      <w:proofErr w:type="spellStart"/>
      <w:r w:rsidRPr="00980501">
        <w:rPr>
          <w:rFonts w:ascii="Times New Roman" w:hAnsi="Times New Roman" w:cs="Times New Roman"/>
          <w:sz w:val="28"/>
          <w:szCs w:val="28"/>
        </w:rPr>
        <w:t>primatives</w:t>
      </w:r>
      <w:proofErr w:type="spellEnd"/>
      <w:r w:rsidRPr="00980501">
        <w:rPr>
          <w:rFonts w:ascii="Times New Roman" w:hAnsi="Times New Roman" w:cs="Times New Roman"/>
          <w:sz w:val="28"/>
          <w:szCs w:val="28"/>
        </w:rPr>
        <w:t xml:space="preserve"> are designed to provide a common data type and facilitate interoperability throughout the system.</w:t>
      </w:r>
    </w:p>
    <w:p w14:paraId="5801AA85" w14:textId="77777777" w:rsidR="00431A33" w:rsidRDefault="00431A33" w:rsidP="00431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the message types in geometry messages:</w:t>
      </w:r>
    </w:p>
    <w:p w14:paraId="504D1D67" w14:textId="773F71E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Accel</w:t>
      </w:r>
    </w:p>
    <w:p w14:paraId="396DE943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AccelStamped</w:t>
      </w:r>
      <w:proofErr w:type="spellEnd"/>
    </w:p>
    <w:p w14:paraId="489A77F2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AccelWithCovariance</w:t>
      </w:r>
      <w:proofErr w:type="spellEnd"/>
    </w:p>
    <w:p w14:paraId="68F85920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AccelWithCovarianceStamped</w:t>
      </w:r>
      <w:proofErr w:type="spellEnd"/>
    </w:p>
    <w:p w14:paraId="1A801524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Inertia</w:t>
      </w:r>
    </w:p>
    <w:p w14:paraId="3EB7CADD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InertiaStamped</w:t>
      </w:r>
      <w:proofErr w:type="spellEnd"/>
    </w:p>
    <w:p w14:paraId="2BEE5063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Point</w:t>
      </w:r>
    </w:p>
    <w:p w14:paraId="708EA01B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Point32</w:t>
      </w:r>
    </w:p>
    <w:p w14:paraId="2AA12A37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PointStamped</w:t>
      </w:r>
      <w:proofErr w:type="spellEnd"/>
    </w:p>
    <w:p w14:paraId="03DD43F2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Polygon</w:t>
      </w:r>
    </w:p>
    <w:p w14:paraId="5A8444B9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PolygonStamped</w:t>
      </w:r>
      <w:proofErr w:type="spellEnd"/>
    </w:p>
    <w:p w14:paraId="1F4D54AF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Pose</w:t>
      </w:r>
    </w:p>
    <w:p w14:paraId="74B6917E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Pose2D</w:t>
      </w:r>
    </w:p>
    <w:p w14:paraId="1AF87966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PoseArray</w:t>
      </w:r>
      <w:proofErr w:type="spellEnd"/>
    </w:p>
    <w:p w14:paraId="495603D0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PoseStamped</w:t>
      </w:r>
      <w:proofErr w:type="spellEnd"/>
    </w:p>
    <w:p w14:paraId="03DD2087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PoseWithCovariance</w:t>
      </w:r>
      <w:proofErr w:type="spellEnd"/>
    </w:p>
    <w:p w14:paraId="553585FA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PoseWithCovarianceStamped</w:t>
      </w:r>
      <w:proofErr w:type="spellEnd"/>
    </w:p>
    <w:p w14:paraId="0161A4BC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Quaternion</w:t>
      </w:r>
    </w:p>
    <w:p w14:paraId="19F97CC4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QuaternionStamped</w:t>
      </w:r>
      <w:proofErr w:type="spellEnd"/>
    </w:p>
    <w:p w14:paraId="13343516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Transform</w:t>
      </w:r>
    </w:p>
    <w:p w14:paraId="54E54FB7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lastRenderedPageBreak/>
        <w:t>TransformStamped</w:t>
      </w:r>
      <w:proofErr w:type="spellEnd"/>
    </w:p>
    <w:p w14:paraId="7C3002F2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Twist</w:t>
      </w:r>
    </w:p>
    <w:p w14:paraId="58EDEFCE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TwistStamped</w:t>
      </w:r>
      <w:proofErr w:type="spellEnd"/>
    </w:p>
    <w:p w14:paraId="3B158F46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TwistWithCovariance</w:t>
      </w:r>
      <w:proofErr w:type="spellEnd"/>
    </w:p>
    <w:p w14:paraId="45263750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TwistWithCovarianceStamped</w:t>
      </w:r>
      <w:proofErr w:type="spellEnd"/>
    </w:p>
    <w:p w14:paraId="6624CB75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Vector3</w:t>
      </w:r>
    </w:p>
    <w:p w14:paraId="2C9E27B7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Vector3Stamped</w:t>
      </w:r>
    </w:p>
    <w:p w14:paraId="4A6653A6" w14:textId="77777777" w:rsidR="00431A33" w:rsidRP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Wrench</w:t>
      </w:r>
    </w:p>
    <w:p w14:paraId="6342C2D5" w14:textId="4D2E9FDB" w:rsidR="00431A33" w:rsidRDefault="00431A33" w:rsidP="00431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WrenchStamped</w:t>
      </w:r>
      <w:proofErr w:type="spellEnd"/>
    </w:p>
    <w:p w14:paraId="10B76017" w14:textId="07D11D46" w:rsidR="00431A33" w:rsidRDefault="00431A33" w:rsidP="00431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example for a geometry message is the Twist message type. Given below is a raw definition message of Twist message type.</w:t>
      </w:r>
    </w:p>
    <w:p w14:paraId="7C5CBD46" w14:textId="3AB001C7" w:rsidR="00431A33" w:rsidRPr="00431A33" w:rsidRDefault="00431A33" w:rsidP="00431A33">
      <w:p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40FB6C" wp14:editId="455F7CEE">
            <wp:extent cx="5731510" cy="219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98DE" w14:textId="273E4415" w:rsidR="00431A33" w:rsidRDefault="00431A33" w:rsidP="00431A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A33">
        <w:rPr>
          <w:rFonts w:ascii="Times New Roman" w:hAnsi="Times New Roman" w:cs="Times New Roman"/>
          <w:b/>
          <w:bCs/>
          <w:sz w:val="28"/>
          <w:szCs w:val="28"/>
        </w:rPr>
        <w:t>Sensor messages:</w:t>
      </w:r>
    </w:p>
    <w:p w14:paraId="1AC6ACBA" w14:textId="4BCA694A" w:rsidR="00431A33" w:rsidRPr="00431A33" w:rsidRDefault="00431A33" w:rsidP="00431A33">
      <w:p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 xml:space="preserve">This package defines messages for commonly used sensors, including </w:t>
      </w:r>
      <w:proofErr w:type="gramStart"/>
      <w:r w:rsidRPr="00431A33">
        <w:rPr>
          <w:rFonts w:ascii="Times New Roman" w:hAnsi="Times New Roman" w:cs="Times New Roman"/>
          <w:sz w:val="28"/>
          <w:szCs w:val="28"/>
        </w:rPr>
        <w:t>cameras</w:t>
      </w:r>
      <w:proofErr w:type="gramEnd"/>
      <w:r w:rsidRPr="00431A33">
        <w:rPr>
          <w:rFonts w:ascii="Times New Roman" w:hAnsi="Times New Roman" w:cs="Times New Roman"/>
          <w:sz w:val="28"/>
          <w:szCs w:val="28"/>
        </w:rPr>
        <w:t xml:space="preserve"> and scanning laser rangefinders.</w:t>
      </w:r>
    </w:p>
    <w:p w14:paraId="4E8B6F13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BatteryState</w:t>
      </w:r>
      <w:proofErr w:type="spellEnd"/>
    </w:p>
    <w:p w14:paraId="56311C38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CameraInfo</w:t>
      </w:r>
      <w:proofErr w:type="spellEnd"/>
    </w:p>
    <w:p w14:paraId="351474E6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ChannelFloat32</w:t>
      </w:r>
    </w:p>
    <w:p w14:paraId="6CD56C40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CompressedImage</w:t>
      </w:r>
      <w:proofErr w:type="spellEnd"/>
    </w:p>
    <w:p w14:paraId="52A6C524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FluidPressure</w:t>
      </w:r>
      <w:proofErr w:type="spellEnd"/>
    </w:p>
    <w:p w14:paraId="62E5D383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Illuminance</w:t>
      </w:r>
    </w:p>
    <w:p w14:paraId="25F035D6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Image</w:t>
      </w:r>
    </w:p>
    <w:p w14:paraId="0B4E2624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Imu</w:t>
      </w:r>
      <w:proofErr w:type="spellEnd"/>
    </w:p>
    <w:p w14:paraId="5019ECEC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JointState</w:t>
      </w:r>
      <w:proofErr w:type="spellEnd"/>
    </w:p>
    <w:p w14:paraId="0DA2FC45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Joy</w:t>
      </w:r>
    </w:p>
    <w:p w14:paraId="40B49113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JoyFeedback</w:t>
      </w:r>
      <w:proofErr w:type="spellEnd"/>
    </w:p>
    <w:p w14:paraId="6A2E4D9B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JoyFeedbackArray</w:t>
      </w:r>
      <w:proofErr w:type="spellEnd"/>
    </w:p>
    <w:p w14:paraId="0D642CFF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lastRenderedPageBreak/>
        <w:t>LaserEcho</w:t>
      </w:r>
      <w:proofErr w:type="spellEnd"/>
    </w:p>
    <w:p w14:paraId="571EE583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LaserScan</w:t>
      </w:r>
      <w:proofErr w:type="spellEnd"/>
    </w:p>
    <w:p w14:paraId="5757B93E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MagneticField</w:t>
      </w:r>
      <w:proofErr w:type="spellEnd"/>
    </w:p>
    <w:p w14:paraId="5B6A5384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MultiDOFJointState</w:t>
      </w:r>
      <w:proofErr w:type="spellEnd"/>
    </w:p>
    <w:p w14:paraId="1912E08C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MultiEchoLaserScan</w:t>
      </w:r>
      <w:proofErr w:type="spellEnd"/>
    </w:p>
    <w:p w14:paraId="043D1C6D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NavSatFix</w:t>
      </w:r>
      <w:proofErr w:type="spellEnd"/>
    </w:p>
    <w:p w14:paraId="3778329A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NavSatStatus</w:t>
      </w:r>
      <w:proofErr w:type="spellEnd"/>
    </w:p>
    <w:p w14:paraId="193A0FD8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PointCloud</w:t>
      </w:r>
      <w:proofErr w:type="spellEnd"/>
    </w:p>
    <w:p w14:paraId="637E9966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PointCloud2</w:t>
      </w:r>
    </w:p>
    <w:p w14:paraId="0ACFC649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PointField</w:t>
      </w:r>
      <w:proofErr w:type="spellEnd"/>
    </w:p>
    <w:p w14:paraId="5FF68508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Range</w:t>
      </w:r>
    </w:p>
    <w:p w14:paraId="0F5A6BAF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RegionOfInterest</w:t>
      </w:r>
      <w:proofErr w:type="spellEnd"/>
    </w:p>
    <w:p w14:paraId="1AE1E202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RelativeHumidity</w:t>
      </w:r>
      <w:proofErr w:type="spellEnd"/>
    </w:p>
    <w:p w14:paraId="66A81A80" w14:textId="77777777" w:rsidR="00431A33" w:rsidRP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>Temperature</w:t>
      </w:r>
    </w:p>
    <w:p w14:paraId="60A3C0E2" w14:textId="2F362ADA" w:rsidR="00431A33" w:rsidRDefault="00431A33" w:rsidP="00431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A33">
        <w:rPr>
          <w:rFonts w:ascii="Times New Roman" w:hAnsi="Times New Roman" w:cs="Times New Roman"/>
          <w:sz w:val="28"/>
          <w:szCs w:val="28"/>
        </w:rPr>
        <w:t>TimeReference</w:t>
      </w:r>
      <w:proofErr w:type="spellEnd"/>
    </w:p>
    <w:p w14:paraId="4C16C769" w14:textId="73134691" w:rsidR="00431A33" w:rsidRDefault="00431A33" w:rsidP="00431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example for sensor message type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laserscan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message. Given below is the raw message definition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laserscan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type.</w:t>
      </w:r>
    </w:p>
    <w:p w14:paraId="45870C8E" w14:textId="0A9EDCA3" w:rsidR="00431A33" w:rsidRPr="00431A33" w:rsidRDefault="00431A33" w:rsidP="00431A33">
      <w:pPr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3025B" wp14:editId="3458C948">
            <wp:extent cx="5731510" cy="3709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A33" w:rsidRPr="00431A33" w:rsidSect="0098050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7840"/>
    <w:multiLevelType w:val="hybridMultilevel"/>
    <w:tmpl w:val="A76A2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D28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6373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DD2B7A"/>
    <w:multiLevelType w:val="hybridMultilevel"/>
    <w:tmpl w:val="4482A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F67F69"/>
    <w:multiLevelType w:val="hybridMultilevel"/>
    <w:tmpl w:val="5CAC9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41FB"/>
    <w:multiLevelType w:val="hybridMultilevel"/>
    <w:tmpl w:val="DA3E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917EB"/>
    <w:multiLevelType w:val="hybridMultilevel"/>
    <w:tmpl w:val="6F160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2D"/>
    <w:rsid w:val="00431A33"/>
    <w:rsid w:val="0053182D"/>
    <w:rsid w:val="006A2120"/>
    <w:rsid w:val="00980501"/>
    <w:rsid w:val="00A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881B"/>
  <w15:chartTrackingRefBased/>
  <w15:docId w15:val="{32ED84D2-444B-4762-A362-5F5F289D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os.org/en/api/nav_msgs/html/msg/Odometry.html" TargetMode="External"/><Relationship Id="rId13" Type="http://schemas.openxmlformats.org/officeDocument/2006/relationships/hyperlink" Target="http://docs.ros.org/en/api/nav_msgs/html/srv/SetMap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ros.org/en/api/nav_msgs/html/msg/OccupancyGrid.html" TargetMode="External"/><Relationship Id="rId12" Type="http://schemas.openxmlformats.org/officeDocument/2006/relationships/hyperlink" Target="http://docs.ros.org/en/api/nav_msgs/html/srv/LoadMap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docs.ros.org/en/api/nav_msgs/html/msg/MapMetaData.html" TargetMode="External"/><Relationship Id="rId11" Type="http://schemas.openxmlformats.org/officeDocument/2006/relationships/hyperlink" Target="http://docs.ros.org/en/api/nav_msgs/html/srv/GetPlan.html" TargetMode="External"/><Relationship Id="rId5" Type="http://schemas.openxmlformats.org/officeDocument/2006/relationships/hyperlink" Target="http://docs.ros.org/en/api/nav_msgs/html/msg/GridCells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docs.ros.org/en/api/nav_msgs/html/srv/Get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ros.org/en/api/nav_msgs/html/msg/Path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2</cp:revision>
  <dcterms:created xsi:type="dcterms:W3CDTF">2021-07-25T13:15:00Z</dcterms:created>
  <dcterms:modified xsi:type="dcterms:W3CDTF">2021-07-25T13:39:00Z</dcterms:modified>
</cp:coreProperties>
</file>