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Comprehensive and Detailed Reporting</w:t>
      </w:r>
    </w:p>
    <w:p w:rsidR="00000000" w:rsidDel="00000000" w:rsidP="00000000" w:rsidRDefault="00000000" w:rsidRPr="00000000" w14:paraId="00000002">
      <w:pPr>
        <w:ind w:left="-810" w:firstLine="0"/>
        <w:rPr>
          <w:sz w:val="24"/>
          <w:szCs w:val="24"/>
        </w:rPr>
      </w:pPr>
      <w:r w:rsidDel="00000000" w:rsidR="00000000" w:rsidRPr="00000000">
        <w:rPr>
          <w:sz w:val="24"/>
          <w:szCs w:val="24"/>
          <w:rtl w:val="0"/>
        </w:rPr>
        <w:t xml:space="preserve">When reporting a SQL injection vulnerability, it's important to provide comprehensive and detailed information to help the relevant parties understand the issue and take appropriate actions.</w:t>
      </w:r>
    </w:p>
    <w:p w:rsidR="00000000" w:rsidDel="00000000" w:rsidP="00000000" w:rsidRDefault="00000000" w:rsidRPr="00000000" w14:paraId="00000003">
      <w:pPr>
        <w:ind w:left="-810" w:firstLine="0"/>
        <w:rPr>
          <w:sz w:val="24"/>
          <w:szCs w:val="24"/>
        </w:rPr>
      </w:pPr>
      <w:r w:rsidDel="00000000" w:rsidR="00000000" w:rsidRPr="00000000">
        <w:rPr>
          <w:rtl w:val="0"/>
        </w:rPr>
      </w:r>
    </w:p>
    <w:p w:rsidR="00000000" w:rsidDel="00000000" w:rsidP="00000000" w:rsidRDefault="00000000" w:rsidRPr="00000000" w14:paraId="00000004">
      <w:pPr>
        <w:ind w:left="-810" w:firstLine="0"/>
        <w:rPr>
          <w:b w:val="1"/>
          <w:sz w:val="28"/>
          <w:szCs w:val="28"/>
        </w:rPr>
      </w:pPr>
      <w:r w:rsidDel="00000000" w:rsidR="00000000" w:rsidRPr="00000000">
        <w:rPr>
          <w:b w:val="1"/>
          <w:sz w:val="28"/>
          <w:szCs w:val="28"/>
          <w:rtl w:val="0"/>
        </w:rPr>
        <w:t xml:space="preserve">Important of comprehensive and detailed reporting</w:t>
      </w:r>
    </w:p>
    <w:p w:rsidR="00000000" w:rsidDel="00000000" w:rsidP="00000000" w:rsidRDefault="00000000" w:rsidRPr="00000000" w14:paraId="00000005">
      <w:pPr>
        <w:ind w:left="-81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ind w:left="-810" w:firstLine="0"/>
        <w:rPr>
          <w:sz w:val="24"/>
          <w:szCs w:val="24"/>
        </w:rPr>
      </w:pPr>
      <w:r w:rsidDel="00000000" w:rsidR="00000000" w:rsidRPr="00000000">
        <w:rPr>
          <w:sz w:val="24"/>
          <w:szCs w:val="24"/>
          <w:rtl w:val="0"/>
        </w:rPr>
        <w:t xml:space="preserve">Comprehensive and detailed reporting plays a crucial role in effective vulnerability management and remediation. Here are some key reasons why comprehensive and detailed reporting is important:</w:t>
      </w:r>
    </w:p>
    <w:p w:rsidR="00000000" w:rsidDel="00000000" w:rsidP="00000000" w:rsidRDefault="00000000" w:rsidRPr="00000000" w14:paraId="00000007">
      <w:pPr>
        <w:ind w:left="-81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450" w:hanging="360"/>
        <w:rPr>
          <w:sz w:val="24"/>
          <w:szCs w:val="24"/>
          <w:u w:val="none"/>
        </w:rPr>
      </w:pPr>
      <w:r w:rsidDel="00000000" w:rsidR="00000000" w:rsidRPr="00000000">
        <w:rPr>
          <w:sz w:val="24"/>
          <w:szCs w:val="24"/>
          <w:rtl w:val="0"/>
        </w:rPr>
        <w:t xml:space="preserve">Clear Understanding: Comprehensive and detailed reporting helps the recipient clearly understand the nature of the vulnerability, its impact, and the steps needed to reproduce it. It provides the necessary context and information to assess the severity and prioritize the remediation efforts.</w:t>
      </w:r>
    </w:p>
    <w:p w:rsidR="00000000" w:rsidDel="00000000" w:rsidP="00000000" w:rsidRDefault="00000000" w:rsidRPr="00000000" w14:paraId="00000009">
      <w:pPr>
        <w:numPr>
          <w:ilvl w:val="0"/>
          <w:numId w:val="1"/>
        </w:numPr>
        <w:ind w:left="-450" w:hanging="360"/>
        <w:rPr>
          <w:sz w:val="24"/>
          <w:szCs w:val="24"/>
          <w:u w:val="none"/>
        </w:rPr>
      </w:pPr>
      <w:r w:rsidDel="00000000" w:rsidR="00000000" w:rsidRPr="00000000">
        <w:rPr>
          <w:sz w:val="24"/>
          <w:szCs w:val="24"/>
          <w:rtl w:val="0"/>
        </w:rPr>
        <w:t xml:space="preserve">Efficient Remediation: Detailed reports enable developers, system administrators, or security teams to quickly grasp the vulnerability's technical details and the steps required to mitigate it. This accelerates the remediation process and reduces the time it takes to address the vulnerability.</w:t>
      </w:r>
    </w:p>
    <w:p w:rsidR="00000000" w:rsidDel="00000000" w:rsidP="00000000" w:rsidRDefault="00000000" w:rsidRPr="00000000" w14:paraId="0000000A">
      <w:pPr>
        <w:numPr>
          <w:ilvl w:val="0"/>
          <w:numId w:val="1"/>
        </w:numPr>
        <w:ind w:left="-450" w:hanging="360"/>
        <w:rPr>
          <w:sz w:val="24"/>
          <w:szCs w:val="24"/>
          <w:u w:val="none"/>
        </w:rPr>
      </w:pPr>
      <w:r w:rsidDel="00000000" w:rsidR="00000000" w:rsidRPr="00000000">
        <w:rPr>
          <w:sz w:val="24"/>
          <w:szCs w:val="24"/>
          <w:rtl w:val="0"/>
        </w:rPr>
        <w:t xml:space="preserve">Accurate Risk Assessment: Detailed reports allow for a more accurate assessment of the potential risks associated with the vulnerability. This helps stakeholders make informed decisions about prioritizing remediation efforts and allocating resources effectively.</w:t>
      </w:r>
    </w:p>
    <w:p w:rsidR="00000000" w:rsidDel="00000000" w:rsidP="00000000" w:rsidRDefault="00000000" w:rsidRPr="00000000" w14:paraId="0000000B">
      <w:pPr>
        <w:numPr>
          <w:ilvl w:val="0"/>
          <w:numId w:val="1"/>
        </w:numPr>
        <w:ind w:left="-450" w:hanging="360"/>
        <w:rPr>
          <w:sz w:val="24"/>
          <w:szCs w:val="24"/>
          <w:u w:val="none"/>
        </w:rPr>
      </w:pPr>
      <w:r w:rsidDel="00000000" w:rsidR="00000000" w:rsidRPr="00000000">
        <w:rPr>
          <w:sz w:val="24"/>
          <w:szCs w:val="24"/>
          <w:rtl w:val="0"/>
        </w:rPr>
        <w:t xml:space="preserve">Reproducibility: By providing comprehensive step-by-step instructions and proof of concept, the report ensures that the vulnerability can be reproduced consistently. This is essential for validating the existence of the vulnerability and verifying that the fix has been properly implemented.</w:t>
      </w:r>
    </w:p>
    <w:p w:rsidR="00000000" w:rsidDel="00000000" w:rsidP="00000000" w:rsidRDefault="00000000" w:rsidRPr="00000000" w14:paraId="0000000C">
      <w:pPr>
        <w:numPr>
          <w:ilvl w:val="0"/>
          <w:numId w:val="1"/>
        </w:numPr>
        <w:ind w:left="-450" w:hanging="360"/>
        <w:rPr>
          <w:sz w:val="24"/>
          <w:szCs w:val="24"/>
          <w:u w:val="none"/>
        </w:rPr>
      </w:pPr>
      <w:r w:rsidDel="00000000" w:rsidR="00000000" w:rsidRPr="00000000">
        <w:rPr>
          <w:sz w:val="24"/>
          <w:szCs w:val="24"/>
          <w:rtl w:val="0"/>
        </w:rPr>
        <w:t xml:space="preserve">Collaboration and Communication: A detailed report serves as a communication tool between the discoverer of the vulnerability and the organization responsible for fixing it. It facilitates effective collaboration, allowing both parties to discuss the issue, exchange information, and work together towards a solution.</w:t>
      </w:r>
    </w:p>
    <w:p w:rsidR="00000000" w:rsidDel="00000000" w:rsidP="00000000" w:rsidRDefault="00000000" w:rsidRPr="00000000" w14:paraId="0000000D">
      <w:pPr>
        <w:numPr>
          <w:ilvl w:val="0"/>
          <w:numId w:val="1"/>
        </w:numPr>
        <w:ind w:left="-450" w:hanging="360"/>
        <w:rPr>
          <w:sz w:val="24"/>
          <w:szCs w:val="24"/>
          <w:u w:val="none"/>
        </w:rPr>
      </w:pPr>
      <w:r w:rsidDel="00000000" w:rsidR="00000000" w:rsidRPr="00000000">
        <w:rPr>
          <w:sz w:val="24"/>
          <w:szCs w:val="24"/>
          <w:rtl w:val="0"/>
        </w:rPr>
        <w:t xml:space="preserve">Documentation and Audit Trail: A comprehensive report serves as documentation of the vulnerability, including its discovery, impact, and resolution. This documentation can be valuable for future reference, audits, compliance requirements, or knowledge sharing within the organization.</w:t>
      </w:r>
    </w:p>
    <w:p w:rsidR="00000000" w:rsidDel="00000000" w:rsidP="00000000" w:rsidRDefault="00000000" w:rsidRPr="00000000" w14:paraId="0000000E">
      <w:pPr>
        <w:numPr>
          <w:ilvl w:val="0"/>
          <w:numId w:val="1"/>
        </w:numPr>
        <w:ind w:left="-450" w:hanging="360"/>
        <w:rPr>
          <w:sz w:val="24"/>
          <w:szCs w:val="24"/>
          <w:u w:val="none"/>
        </w:rPr>
      </w:pPr>
      <w:r w:rsidDel="00000000" w:rsidR="00000000" w:rsidRPr="00000000">
        <w:rPr>
          <w:sz w:val="24"/>
          <w:szCs w:val="24"/>
          <w:rtl w:val="0"/>
        </w:rPr>
        <w:t xml:space="preserve">Awareness and Education: Detailed reporting helps raise awareness about the specific vulnerability and its implications. It educates developers, system administrators, and other stakeholders about the risks and best practices for prevention, leading to improved security practices overall.</w:t>
      </w:r>
    </w:p>
    <w:p w:rsidR="00000000" w:rsidDel="00000000" w:rsidP="00000000" w:rsidRDefault="00000000" w:rsidRPr="00000000" w14:paraId="0000000F">
      <w:pPr>
        <w:numPr>
          <w:ilvl w:val="0"/>
          <w:numId w:val="1"/>
        </w:numPr>
        <w:ind w:left="-450" w:hanging="360"/>
        <w:rPr>
          <w:sz w:val="24"/>
          <w:szCs w:val="24"/>
          <w:u w:val="none"/>
        </w:rPr>
      </w:pPr>
      <w:r w:rsidDel="00000000" w:rsidR="00000000" w:rsidRPr="00000000">
        <w:rPr>
          <w:sz w:val="24"/>
          <w:szCs w:val="24"/>
          <w:rtl w:val="0"/>
        </w:rPr>
        <w:t xml:space="preserve">Continuous Improvement: Detailed reports provide an opportunity for organizations to reflect on their development and security practices. By analyzing the vulnerability and its root cause, organizations can identify areas for improvement, such as secure coding practices, security training, or more robust testing procedures.</w:t>
      </w:r>
    </w:p>
    <w:p w:rsidR="00000000" w:rsidDel="00000000" w:rsidP="00000000" w:rsidRDefault="00000000" w:rsidRPr="00000000" w14:paraId="00000010">
      <w:pPr>
        <w:numPr>
          <w:ilvl w:val="0"/>
          <w:numId w:val="1"/>
        </w:numPr>
        <w:ind w:left="-450" w:hanging="360"/>
        <w:rPr>
          <w:sz w:val="24"/>
          <w:szCs w:val="24"/>
          <w:u w:val="none"/>
        </w:rPr>
      </w:pPr>
      <w:r w:rsidDel="00000000" w:rsidR="00000000" w:rsidRPr="00000000">
        <w:rPr>
          <w:sz w:val="24"/>
          <w:szCs w:val="24"/>
          <w:rtl w:val="0"/>
        </w:rPr>
        <w:t xml:space="preserve">Legal and Compliance Considerations: In certain industries or organizations, detailed reporting is necessary to meet legal and compliance requirements. It demonstrates due diligence in identifying and addressing vulnerabilities, which can be important for regulatory compliance and avoiding legal consequences.</w:t>
      </w:r>
    </w:p>
    <w:p w:rsidR="00000000" w:rsidDel="00000000" w:rsidP="00000000" w:rsidRDefault="00000000" w:rsidRPr="00000000" w14:paraId="00000011">
      <w:pPr>
        <w:ind w:left="-810" w:firstLine="0"/>
        <w:rPr>
          <w:sz w:val="24"/>
          <w:szCs w:val="24"/>
        </w:rPr>
      </w:pPr>
      <w:r w:rsidDel="00000000" w:rsidR="00000000" w:rsidRPr="00000000">
        <w:rPr>
          <w:rtl w:val="0"/>
        </w:rPr>
      </w:r>
    </w:p>
    <w:p w:rsidR="00000000" w:rsidDel="00000000" w:rsidP="00000000" w:rsidRDefault="00000000" w:rsidRPr="00000000" w14:paraId="00000012">
      <w:pPr>
        <w:ind w:left="-810" w:firstLine="0"/>
        <w:rPr>
          <w:b w:val="1"/>
          <w:sz w:val="28"/>
          <w:szCs w:val="28"/>
        </w:rPr>
      </w:pPr>
      <w:r w:rsidDel="00000000" w:rsidR="00000000" w:rsidRPr="00000000">
        <w:rPr>
          <w:b w:val="1"/>
          <w:sz w:val="28"/>
          <w:szCs w:val="28"/>
          <w:rtl w:val="0"/>
        </w:rPr>
        <w:t xml:space="preserve">Key Components Of Comprehensive And Detailed Reporting</w:t>
      </w:r>
    </w:p>
    <w:p w:rsidR="00000000" w:rsidDel="00000000" w:rsidP="00000000" w:rsidRDefault="00000000" w:rsidRPr="00000000" w14:paraId="00000013">
      <w:pPr>
        <w:ind w:left="-810" w:firstLine="0"/>
        <w:rPr>
          <w:sz w:val="24"/>
          <w:szCs w:val="24"/>
        </w:rPr>
      </w:pPr>
      <w:r w:rsidDel="00000000" w:rsidR="00000000" w:rsidRPr="00000000">
        <w:rPr>
          <w:sz w:val="24"/>
          <w:szCs w:val="24"/>
          <w:rtl w:val="0"/>
        </w:rPr>
        <w:t xml:space="preserve">When reporting a SQL injection vulnerability in a comprehensive and detailed manner, the following key components should be included:</w:t>
      </w:r>
    </w:p>
    <w:p w:rsidR="00000000" w:rsidDel="00000000" w:rsidP="00000000" w:rsidRDefault="00000000" w:rsidRPr="00000000" w14:paraId="00000014">
      <w:pPr>
        <w:ind w:left="-810" w:firstLine="0"/>
        <w:rPr>
          <w:sz w:val="24"/>
          <w:szCs w:val="24"/>
        </w:rPr>
      </w:pPr>
      <w:r w:rsidDel="00000000" w:rsidR="00000000" w:rsidRPr="00000000">
        <w:rPr>
          <w:rtl w:val="0"/>
        </w:rPr>
      </w:r>
    </w:p>
    <w:p w:rsidR="00000000" w:rsidDel="00000000" w:rsidP="00000000" w:rsidRDefault="00000000" w:rsidRPr="00000000" w14:paraId="00000015">
      <w:pPr>
        <w:numPr>
          <w:ilvl w:val="0"/>
          <w:numId w:val="5"/>
        </w:numPr>
        <w:ind w:left="-450" w:hanging="360"/>
        <w:rPr>
          <w:sz w:val="24"/>
          <w:szCs w:val="24"/>
          <w:u w:val="none"/>
        </w:rPr>
      </w:pPr>
      <w:r w:rsidDel="00000000" w:rsidR="00000000" w:rsidRPr="00000000">
        <w:rPr>
          <w:sz w:val="24"/>
          <w:szCs w:val="24"/>
          <w:rtl w:val="0"/>
        </w:rPr>
        <w:t xml:space="preserve">Vulnerability Summary: Provide a concise summary that clearly describes the SQL injection vulnerability, including its nature, affected components, and potential impact.</w:t>
      </w:r>
    </w:p>
    <w:p w:rsidR="00000000" w:rsidDel="00000000" w:rsidP="00000000" w:rsidRDefault="00000000" w:rsidRPr="00000000" w14:paraId="00000016">
      <w:pPr>
        <w:numPr>
          <w:ilvl w:val="0"/>
          <w:numId w:val="5"/>
        </w:numPr>
        <w:ind w:left="-450" w:hanging="360"/>
        <w:rPr>
          <w:sz w:val="24"/>
          <w:szCs w:val="24"/>
          <w:u w:val="none"/>
        </w:rPr>
      </w:pPr>
      <w:r w:rsidDel="00000000" w:rsidR="00000000" w:rsidRPr="00000000">
        <w:rPr>
          <w:sz w:val="24"/>
          <w:szCs w:val="24"/>
          <w:rtl w:val="0"/>
        </w:rPr>
        <w:t xml:space="preserve">Vulnerability Details: Explain the vulnerability in detail, including the underlying cause, how it can be exploited, and the specific SQL injection technique involved (e.g., classic SQL injection, blind SQL injection). Include examples of vulnerable code or query snippets that illustrate the issue.</w:t>
      </w:r>
    </w:p>
    <w:p w:rsidR="00000000" w:rsidDel="00000000" w:rsidP="00000000" w:rsidRDefault="00000000" w:rsidRPr="00000000" w14:paraId="00000017">
      <w:pPr>
        <w:numPr>
          <w:ilvl w:val="0"/>
          <w:numId w:val="5"/>
        </w:numPr>
        <w:ind w:left="-450" w:hanging="360"/>
        <w:rPr>
          <w:sz w:val="24"/>
          <w:szCs w:val="24"/>
          <w:u w:val="none"/>
        </w:rPr>
      </w:pPr>
      <w:r w:rsidDel="00000000" w:rsidR="00000000" w:rsidRPr="00000000">
        <w:rPr>
          <w:sz w:val="24"/>
          <w:szCs w:val="24"/>
          <w:rtl w:val="0"/>
        </w:rPr>
        <w:t xml:space="preserve">Impact Assessment: Evaluate the potential impact of the vulnerability, considering factors such as unauthorized data access, data manipulation, privilege escalation, or potential system compromise. Assess the severity of the impact and the potential risks to the organization.</w:t>
      </w:r>
    </w:p>
    <w:p w:rsidR="00000000" w:rsidDel="00000000" w:rsidP="00000000" w:rsidRDefault="00000000" w:rsidRPr="00000000" w14:paraId="00000018">
      <w:pPr>
        <w:numPr>
          <w:ilvl w:val="0"/>
          <w:numId w:val="5"/>
        </w:numPr>
        <w:ind w:left="-450" w:hanging="360"/>
        <w:rPr>
          <w:sz w:val="24"/>
          <w:szCs w:val="24"/>
          <w:u w:val="none"/>
        </w:rPr>
      </w:pPr>
      <w:r w:rsidDel="00000000" w:rsidR="00000000" w:rsidRPr="00000000">
        <w:rPr>
          <w:sz w:val="24"/>
          <w:szCs w:val="24"/>
          <w:rtl w:val="0"/>
        </w:rPr>
        <w:t xml:space="preserve">Steps to Reproduce: Provide step-by-step instructions for reproducing the SQL injection vulnerability. Clearly specify the affected input fields, URL parameters, or other elements that can be manipulated to trigger the vulnerability. Include any specific payload or input required to exploit the vulnerability successfully.</w:t>
      </w:r>
    </w:p>
    <w:p w:rsidR="00000000" w:rsidDel="00000000" w:rsidP="00000000" w:rsidRDefault="00000000" w:rsidRPr="00000000" w14:paraId="00000019">
      <w:pPr>
        <w:numPr>
          <w:ilvl w:val="0"/>
          <w:numId w:val="5"/>
        </w:numPr>
        <w:ind w:left="-450" w:hanging="360"/>
        <w:rPr>
          <w:sz w:val="24"/>
          <w:szCs w:val="24"/>
          <w:u w:val="none"/>
        </w:rPr>
      </w:pPr>
      <w:r w:rsidDel="00000000" w:rsidR="00000000" w:rsidRPr="00000000">
        <w:rPr>
          <w:sz w:val="24"/>
          <w:szCs w:val="24"/>
          <w:rtl w:val="0"/>
        </w:rPr>
        <w:t xml:space="preserve">Proof of Concept (PoC): Include a well-documented PoC that demonstrates the SQL injection vulnerability in action. Provide sample malicious queries or inputs that exploit the vulnerability and explain the expected outcome. Ensure that the PoC is concise, easily understandable, and focused on demonstrating the vulnerability.</w:t>
      </w:r>
    </w:p>
    <w:p w:rsidR="00000000" w:rsidDel="00000000" w:rsidP="00000000" w:rsidRDefault="00000000" w:rsidRPr="00000000" w14:paraId="0000001A">
      <w:pPr>
        <w:numPr>
          <w:ilvl w:val="0"/>
          <w:numId w:val="5"/>
        </w:numPr>
        <w:ind w:left="-450" w:hanging="360"/>
        <w:rPr>
          <w:sz w:val="24"/>
          <w:szCs w:val="24"/>
          <w:u w:val="none"/>
        </w:rPr>
      </w:pPr>
      <w:r w:rsidDel="00000000" w:rsidR="00000000" w:rsidRPr="00000000">
        <w:rPr>
          <w:sz w:val="24"/>
          <w:szCs w:val="24"/>
          <w:rtl w:val="0"/>
        </w:rPr>
        <w:t xml:space="preserve">Technical Details: Dive deeper into the technical aspects of the vulnerability. Explain the vulnerable code segment, query construction methods, database interaction mechanisms, and any relevant information related to the vulnerability's technical context. Include code snippets, query examples, or screenshots as necessary.</w:t>
      </w:r>
    </w:p>
    <w:p w:rsidR="00000000" w:rsidDel="00000000" w:rsidP="00000000" w:rsidRDefault="00000000" w:rsidRPr="00000000" w14:paraId="0000001B">
      <w:pPr>
        <w:numPr>
          <w:ilvl w:val="0"/>
          <w:numId w:val="5"/>
        </w:numPr>
        <w:ind w:left="-450" w:hanging="360"/>
        <w:rPr>
          <w:sz w:val="24"/>
          <w:szCs w:val="24"/>
          <w:u w:val="none"/>
        </w:rPr>
      </w:pPr>
      <w:r w:rsidDel="00000000" w:rsidR="00000000" w:rsidRPr="00000000">
        <w:rPr>
          <w:sz w:val="24"/>
          <w:szCs w:val="24"/>
          <w:rtl w:val="0"/>
        </w:rPr>
        <w:t xml:space="preserve">Recommendations for Mitigation: Offer detailed recommendations and mitigation strategies to address the SQL injection vulnerability. Provide specific guidance on how to fix the vulnerability, such as using parameterized queries or prepared statements, input validation and sanitization, or implementing an ORM (Object-Relational Mapping) framework. Include best practices for secure coding and emphasize the importance of ongoing input validation and secure coding practices.</w:t>
      </w:r>
    </w:p>
    <w:p w:rsidR="00000000" w:rsidDel="00000000" w:rsidP="00000000" w:rsidRDefault="00000000" w:rsidRPr="00000000" w14:paraId="0000001C">
      <w:pPr>
        <w:numPr>
          <w:ilvl w:val="0"/>
          <w:numId w:val="5"/>
        </w:numPr>
        <w:ind w:left="-450" w:hanging="360"/>
        <w:rPr>
          <w:sz w:val="24"/>
          <w:szCs w:val="24"/>
          <w:u w:val="none"/>
        </w:rPr>
      </w:pPr>
      <w:r w:rsidDel="00000000" w:rsidR="00000000" w:rsidRPr="00000000">
        <w:rPr>
          <w:sz w:val="24"/>
          <w:szCs w:val="24"/>
          <w:rtl w:val="0"/>
        </w:rPr>
        <w:t xml:space="preserve">Supporting Materials: Include any additional supporting materials that can help the recipient understand the vulnerability better. This may include log files, error messages, database schema, or any other relevant information that aids in reproducing or investigating the vulnerability.</w:t>
      </w:r>
    </w:p>
    <w:p w:rsidR="00000000" w:rsidDel="00000000" w:rsidP="00000000" w:rsidRDefault="00000000" w:rsidRPr="00000000" w14:paraId="0000001D">
      <w:pPr>
        <w:numPr>
          <w:ilvl w:val="0"/>
          <w:numId w:val="5"/>
        </w:numPr>
        <w:ind w:left="-450" w:hanging="360"/>
        <w:rPr>
          <w:sz w:val="24"/>
          <w:szCs w:val="24"/>
          <w:u w:val="none"/>
        </w:rPr>
      </w:pPr>
      <w:r w:rsidDel="00000000" w:rsidR="00000000" w:rsidRPr="00000000">
        <w:rPr>
          <w:sz w:val="24"/>
          <w:szCs w:val="24"/>
          <w:rtl w:val="0"/>
        </w:rPr>
        <w:t xml:space="preserve">Contact Information: Provide your contact details, including email address or other preferred communication channels, so that the recipient can reach out for further clarification or collaboration. Be open to sharing additional information and assisting with the remediation process.</w:t>
      </w:r>
    </w:p>
    <w:p w:rsidR="00000000" w:rsidDel="00000000" w:rsidP="00000000" w:rsidRDefault="00000000" w:rsidRPr="00000000" w14:paraId="0000001E">
      <w:pPr>
        <w:ind w:left="-810" w:firstLine="0"/>
        <w:rPr>
          <w:sz w:val="24"/>
          <w:szCs w:val="24"/>
        </w:rPr>
      </w:pPr>
      <w:r w:rsidDel="00000000" w:rsidR="00000000" w:rsidRPr="00000000">
        <w:rPr>
          <w:rtl w:val="0"/>
        </w:rPr>
      </w:r>
    </w:p>
    <w:p w:rsidR="00000000" w:rsidDel="00000000" w:rsidP="00000000" w:rsidRDefault="00000000" w:rsidRPr="00000000" w14:paraId="0000001F">
      <w:pPr>
        <w:ind w:left="-810" w:firstLine="0"/>
        <w:rPr>
          <w:sz w:val="24"/>
          <w:szCs w:val="24"/>
        </w:rPr>
      </w:pPr>
      <w:r w:rsidDel="00000000" w:rsidR="00000000" w:rsidRPr="00000000">
        <w:rPr>
          <w:b w:val="1"/>
          <w:sz w:val="28"/>
          <w:szCs w:val="28"/>
          <w:rtl w:val="0"/>
        </w:rPr>
        <w:t xml:space="preserve">Strategies For Effective Reporting</w:t>
      </w:r>
      <w:r w:rsidDel="00000000" w:rsidR="00000000" w:rsidRPr="00000000">
        <w:rPr>
          <w:rtl w:val="0"/>
        </w:rPr>
      </w:r>
    </w:p>
    <w:p w:rsidR="00000000" w:rsidDel="00000000" w:rsidP="00000000" w:rsidRDefault="00000000" w:rsidRPr="00000000" w14:paraId="00000020">
      <w:pPr>
        <w:ind w:left="-810" w:firstLine="0"/>
        <w:rPr>
          <w:sz w:val="24"/>
          <w:szCs w:val="24"/>
        </w:rPr>
      </w:pPr>
      <w:r w:rsidDel="00000000" w:rsidR="00000000" w:rsidRPr="00000000">
        <w:rPr>
          <w:sz w:val="24"/>
          <w:szCs w:val="24"/>
          <w:rtl w:val="0"/>
        </w:rPr>
        <w:t xml:space="preserve">To ensure effective reporting of a SQL injection vulnerability or any other security issue, consider the following strategies:</w:t>
      </w:r>
    </w:p>
    <w:p w:rsidR="00000000" w:rsidDel="00000000" w:rsidP="00000000" w:rsidRDefault="00000000" w:rsidRPr="00000000" w14:paraId="00000021">
      <w:pPr>
        <w:ind w:left="-810" w:firstLine="0"/>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450" w:hanging="360"/>
        <w:rPr>
          <w:sz w:val="24"/>
          <w:szCs w:val="24"/>
          <w:u w:val="none"/>
        </w:rPr>
      </w:pPr>
      <w:r w:rsidDel="00000000" w:rsidR="00000000" w:rsidRPr="00000000">
        <w:rPr>
          <w:sz w:val="24"/>
          <w:szCs w:val="24"/>
          <w:rtl w:val="0"/>
        </w:rPr>
        <w:t xml:space="preserve">Clear and Concise Language: Use clear and concise language to convey the vulnerability and its impact. Avoid technical jargon or complex terminology that may confuse the reader. Write in a manner that is easily understandable by both technical and non-technical audiences.</w:t>
      </w:r>
    </w:p>
    <w:p w:rsidR="00000000" w:rsidDel="00000000" w:rsidP="00000000" w:rsidRDefault="00000000" w:rsidRPr="00000000" w14:paraId="00000023">
      <w:pPr>
        <w:numPr>
          <w:ilvl w:val="0"/>
          <w:numId w:val="3"/>
        </w:numPr>
        <w:ind w:left="-450" w:hanging="360"/>
        <w:rPr>
          <w:sz w:val="24"/>
          <w:szCs w:val="24"/>
          <w:u w:val="none"/>
        </w:rPr>
      </w:pPr>
      <w:r w:rsidDel="00000000" w:rsidR="00000000" w:rsidRPr="00000000">
        <w:rPr>
          <w:sz w:val="24"/>
          <w:szCs w:val="24"/>
          <w:rtl w:val="0"/>
        </w:rPr>
        <w:t xml:space="preserve">Structured Format: Organize the report in a logical and structured format. Use headings, subheadings, and bullet points to break down the information into easily digestible sections. This helps readers navigate the report and locate specific details quickly.</w:t>
      </w:r>
    </w:p>
    <w:p w:rsidR="00000000" w:rsidDel="00000000" w:rsidP="00000000" w:rsidRDefault="00000000" w:rsidRPr="00000000" w14:paraId="00000024">
      <w:pPr>
        <w:numPr>
          <w:ilvl w:val="0"/>
          <w:numId w:val="3"/>
        </w:numPr>
        <w:ind w:left="-450" w:hanging="360"/>
        <w:rPr>
          <w:sz w:val="24"/>
          <w:szCs w:val="24"/>
          <w:u w:val="none"/>
        </w:rPr>
      </w:pPr>
      <w:r w:rsidDel="00000000" w:rsidR="00000000" w:rsidRPr="00000000">
        <w:rPr>
          <w:sz w:val="24"/>
          <w:szCs w:val="24"/>
          <w:rtl w:val="0"/>
        </w:rPr>
        <w:t xml:space="preserve">Provide Context: Include relevant background information to provide context for the vulnerability. Explain the affected system or application, its purpose, and its importance to the organization. This helps the reader understand the potential risks and implications of the vulnerability.</w:t>
      </w:r>
    </w:p>
    <w:p w:rsidR="00000000" w:rsidDel="00000000" w:rsidP="00000000" w:rsidRDefault="00000000" w:rsidRPr="00000000" w14:paraId="00000025">
      <w:pPr>
        <w:numPr>
          <w:ilvl w:val="0"/>
          <w:numId w:val="3"/>
        </w:numPr>
        <w:ind w:left="-450" w:hanging="360"/>
        <w:rPr>
          <w:sz w:val="24"/>
          <w:szCs w:val="24"/>
          <w:u w:val="none"/>
        </w:rPr>
      </w:pPr>
      <w:r w:rsidDel="00000000" w:rsidR="00000000" w:rsidRPr="00000000">
        <w:rPr>
          <w:sz w:val="24"/>
          <w:szCs w:val="24"/>
          <w:rtl w:val="0"/>
        </w:rPr>
        <w:t xml:space="preserve">Include Technical Details: Provide sufficient technical details to help developers or system administrators understand the vulnerability and its root cause. Include code snippets, query examples, or relevant log entries that highlight the issue. However, strike a balance between providing enough technical information and keeping the report accessible to a broader audience.</w:t>
      </w:r>
    </w:p>
    <w:p w:rsidR="00000000" w:rsidDel="00000000" w:rsidP="00000000" w:rsidRDefault="00000000" w:rsidRPr="00000000" w14:paraId="00000026">
      <w:pPr>
        <w:numPr>
          <w:ilvl w:val="0"/>
          <w:numId w:val="3"/>
        </w:numPr>
        <w:ind w:left="-450" w:hanging="360"/>
        <w:rPr>
          <w:sz w:val="24"/>
          <w:szCs w:val="24"/>
          <w:u w:val="none"/>
        </w:rPr>
      </w:pPr>
      <w:r w:rsidDel="00000000" w:rsidR="00000000" w:rsidRPr="00000000">
        <w:rPr>
          <w:sz w:val="24"/>
          <w:szCs w:val="24"/>
          <w:rtl w:val="0"/>
        </w:rPr>
        <w:t xml:space="preserve">Use Visual Aids: Utilize visuals, such as diagrams, screenshots, or flowcharts, to enhance understanding. Visual aids can help illustrate the vulnerability, demonstrate the exploitation process, or highlight specific areas of concern. Visuals can often convey information more effectively than lengthy descriptions alone.</w:t>
      </w:r>
    </w:p>
    <w:p w:rsidR="00000000" w:rsidDel="00000000" w:rsidP="00000000" w:rsidRDefault="00000000" w:rsidRPr="00000000" w14:paraId="00000027">
      <w:pPr>
        <w:numPr>
          <w:ilvl w:val="0"/>
          <w:numId w:val="3"/>
        </w:numPr>
        <w:ind w:left="-450" w:hanging="360"/>
        <w:rPr>
          <w:sz w:val="24"/>
          <w:szCs w:val="24"/>
          <w:u w:val="none"/>
        </w:rPr>
      </w:pPr>
      <w:r w:rsidDel="00000000" w:rsidR="00000000" w:rsidRPr="00000000">
        <w:rPr>
          <w:sz w:val="24"/>
          <w:szCs w:val="24"/>
          <w:rtl w:val="0"/>
        </w:rPr>
        <w:t xml:space="preserve">Prioritize Impact: Clearly communicate the potential impact and risks associated with the vulnerability. Explain the worst-case scenario that could occur if the vulnerability is exploited successfully. This helps stakeholders understand the urgency and prioritize remediation efforts accordingly.</w:t>
      </w:r>
    </w:p>
    <w:p w:rsidR="00000000" w:rsidDel="00000000" w:rsidP="00000000" w:rsidRDefault="00000000" w:rsidRPr="00000000" w14:paraId="00000028">
      <w:pPr>
        <w:numPr>
          <w:ilvl w:val="0"/>
          <w:numId w:val="3"/>
        </w:numPr>
        <w:ind w:left="-450" w:hanging="360"/>
        <w:rPr>
          <w:sz w:val="24"/>
          <w:szCs w:val="24"/>
          <w:u w:val="none"/>
        </w:rPr>
      </w:pPr>
      <w:r w:rsidDel="00000000" w:rsidR="00000000" w:rsidRPr="00000000">
        <w:rPr>
          <w:sz w:val="24"/>
          <w:szCs w:val="24"/>
          <w:rtl w:val="0"/>
        </w:rPr>
        <w:t xml:space="preserve">Include Reproduction Steps: Provide detailed step-by-step instructions to reproduce the vulnerability. Include all necessary inputs, configurations, or conditions required to trigger the vulnerability. This allows the recipient to validate the issue and understand the specific actions needed to replicate it.</w:t>
      </w:r>
    </w:p>
    <w:p w:rsidR="00000000" w:rsidDel="00000000" w:rsidP="00000000" w:rsidRDefault="00000000" w:rsidRPr="00000000" w14:paraId="00000029">
      <w:pPr>
        <w:numPr>
          <w:ilvl w:val="0"/>
          <w:numId w:val="3"/>
        </w:numPr>
        <w:ind w:left="-450" w:hanging="360"/>
        <w:rPr>
          <w:sz w:val="24"/>
          <w:szCs w:val="24"/>
          <w:u w:val="none"/>
        </w:rPr>
      </w:pPr>
      <w:r w:rsidDel="00000000" w:rsidR="00000000" w:rsidRPr="00000000">
        <w:rPr>
          <w:sz w:val="24"/>
          <w:szCs w:val="24"/>
          <w:rtl w:val="0"/>
        </w:rPr>
        <w:t xml:space="preserve">Offer Mitigation Recommendations: Provide clear and actionable recommendations for mitigating the vulnerability. Offer best practices for secure coding, input validation, and other preventive measures. Tailor the recommendations to the specific application or system, and prioritize them based on their effectiveness and feasibility.</w:t>
      </w:r>
    </w:p>
    <w:p w:rsidR="00000000" w:rsidDel="00000000" w:rsidP="00000000" w:rsidRDefault="00000000" w:rsidRPr="00000000" w14:paraId="0000002A">
      <w:pPr>
        <w:numPr>
          <w:ilvl w:val="0"/>
          <w:numId w:val="3"/>
        </w:numPr>
        <w:ind w:left="-450" w:hanging="360"/>
        <w:rPr>
          <w:sz w:val="24"/>
          <w:szCs w:val="24"/>
          <w:u w:val="none"/>
        </w:rPr>
      </w:pPr>
      <w:r w:rsidDel="00000000" w:rsidR="00000000" w:rsidRPr="00000000">
        <w:rPr>
          <w:sz w:val="24"/>
          <w:szCs w:val="24"/>
          <w:rtl w:val="0"/>
        </w:rPr>
        <w:t xml:space="preserve">Be Objective: Maintain objectivity throughout the report. Stick to the facts, supported by evidence, and avoid subjective opinions or assumptions. This helps build credibility and ensures that the report is perceived as reliable and trustworthy.</w:t>
      </w:r>
    </w:p>
    <w:p w:rsidR="00000000" w:rsidDel="00000000" w:rsidP="00000000" w:rsidRDefault="00000000" w:rsidRPr="00000000" w14:paraId="0000002B">
      <w:pPr>
        <w:numPr>
          <w:ilvl w:val="0"/>
          <w:numId w:val="3"/>
        </w:numPr>
        <w:ind w:left="-450" w:hanging="360"/>
        <w:rPr>
          <w:sz w:val="24"/>
          <w:szCs w:val="24"/>
          <w:u w:val="none"/>
        </w:rPr>
      </w:pPr>
      <w:r w:rsidDel="00000000" w:rsidR="00000000" w:rsidRPr="00000000">
        <w:rPr>
          <w:sz w:val="24"/>
          <w:szCs w:val="24"/>
          <w:rtl w:val="0"/>
        </w:rPr>
        <w:t xml:space="preserve">Proofread and Review: Before submitting the report, proofread it carefully for grammar, spelling, and formatting errors. Also, review the report to ensure that all necessary information has been included and that it effectively communicates the vulnerability. Consider seeking feedback from colleagues or experts to validate the clarity and effectiveness of the report.</w:t>
      </w:r>
    </w:p>
    <w:p w:rsidR="00000000" w:rsidDel="00000000" w:rsidP="00000000" w:rsidRDefault="00000000" w:rsidRPr="00000000" w14:paraId="0000002C">
      <w:pPr>
        <w:ind w:left="-810" w:firstLine="0"/>
        <w:rPr>
          <w:sz w:val="24"/>
          <w:szCs w:val="24"/>
        </w:rPr>
      </w:pPr>
      <w:r w:rsidDel="00000000" w:rsidR="00000000" w:rsidRPr="00000000">
        <w:rPr>
          <w:rtl w:val="0"/>
        </w:rPr>
      </w:r>
    </w:p>
    <w:p w:rsidR="00000000" w:rsidDel="00000000" w:rsidP="00000000" w:rsidRDefault="00000000" w:rsidRPr="00000000" w14:paraId="0000002D">
      <w:pPr>
        <w:ind w:left="-810" w:firstLine="0"/>
        <w:rPr>
          <w:sz w:val="24"/>
          <w:szCs w:val="24"/>
        </w:rPr>
      </w:pPr>
      <w:r w:rsidDel="00000000" w:rsidR="00000000" w:rsidRPr="00000000">
        <w:rPr>
          <w:b w:val="1"/>
          <w:sz w:val="28"/>
          <w:szCs w:val="28"/>
          <w:rtl w:val="0"/>
        </w:rPr>
        <w:t xml:space="preserve">Challenges In Implementing Comprehensive And Detailed Reporting</w:t>
      </w:r>
      <w:r w:rsidDel="00000000" w:rsidR="00000000" w:rsidRPr="00000000">
        <w:rPr>
          <w:rtl w:val="0"/>
        </w:rPr>
      </w:r>
    </w:p>
    <w:p w:rsidR="00000000" w:rsidDel="00000000" w:rsidP="00000000" w:rsidRDefault="00000000" w:rsidRPr="00000000" w14:paraId="0000002E">
      <w:pPr>
        <w:ind w:left="-810" w:firstLine="0"/>
        <w:rPr>
          <w:sz w:val="24"/>
          <w:szCs w:val="24"/>
        </w:rPr>
      </w:pPr>
      <w:r w:rsidDel="00000000" w:rsidR="00000000" w:rsidRPr="00000000">
        <w:rPr>
          <w:rtl w:val="0"/>
        </w:rPr>
      </w:r>
    </w:p>
    <w:p w:rsidR="00000000" w:rsidDel="00000000" w:rsidP="00000000" w:rsidRDefault="00000000" w:rsidRPr="00000000" w14:paraId="0000002F">
      <w:pPr>
        <w:ind w:left="-810" w:firstLine="0"/>
        <w:rPr>
          <w:sz w:val="24"/>
          <w:szCs w:val="24"/>
        </w:rPr>
      </w:pPr>
      <w:r w:rsidDel="00000000" w:rsidR="00000000" w:rsidRPr="00000000">
        <w:rPr>
          <w:sz w:val="24"/>
          <w:szCs w:val="24"/>
          <w:rtl w:val="0"/>
        </w:rPr>
        <w:t xml:space="preserve">Implementing comprehensive and detailed reporting for SQL injection vulnerabilities can present several challenges. Some of these challenges include:</w:t>
      </w:r>
    </w:p>
    <w:p w:rsidR="00000000" w:rsidDel="00000000" w:rsidP="00000000" w:rsidRDefault="00000000" w:rsidRPr="00000000" w14:paraId="00000030">
      <w:pPr>
        <w:ind w:left="-810" w:firstLine="0"/>
        <w:rPr>
          <w:sz w:val="24"/>
          <w:szCs w:val="24"/>
        </w:rPr>
      </w:pPr>
      <w:r w:rsidDel="00000000" w:rsidR="00000000" w:rsidRPr="00000000">
        <w:rPr>
          <w:rtl w:val="0"/>
        </w:rPr>
      </w:r>
    </w:p>
    <w:p w:rsidR="00000000" w:rsidDel="00000000" w:rsidP="00000000" w:rsidRDefault="00000000" w:rsidRPr="00000000" w14:paraId="00000031">
      <w:pPr>
        <w:numPr>
          <w:ilvl w:val="0"/>
          <w:numId w:val="4"/>
        </w:numPr>
        <w:ind w:left="-450" w:hanging="360"/>
        <w:rPr>
          <w:sz w:val="24"/>
          <w:szCs w:val="24"/>
          <w:u w:val="none"/>
        </w:rPr>
      </w:pPr>
      <w:r w:rsidDel="00000000" w:rsidR="00000000" w:rsidRPr="00000000">
        <w:rPr>
          <w:sz w:val="24"/>
          <w:szCs w:val="24"/>
          <w:rtl w:val="0"/>
        </w:rPr>
        <w:t xml:space="preserve">Technical Complexity: SQL injection vulnerabilities can have intricate technical aspects, making it challenging to explain the vulnerability in a clear and understandable manner. Communicating the technical details effectively while keeping the report accessible to a wide range of audiences can be a challenge.</w:t>
      </w:r>
    </w:p>
    <w:p w:rsidR="00000000" w:rsidDel="00000000" w:rsidP="00000000" w:rsidRDefault="00000000" w:rsidRPr="00000000" w14:paraId="00000032">
      <w:pPr>
        <w:numPr>
          <w:ilvl w:val="0"/>
          <w:numId w:val="4"/>
        </w:numPr>
        <w:ind w:left="-450" w:hanging="360"/>
        <w:rPr>
          <w:sz w:val="24"/>
          <w:szCs w:val="24"/>
          <w:u w:val="none"/>
        </w:rPr>
      </w:pPr>
      <w:r w:rsidDel="00000000" w:rsidR="00000000" w:rsidRPr="00000000">
        <w:rPr>
          <w:sz w:val="24"/>
          <w:szCs w:val="24"/>
          <w:rtl w:val="0"/>
        </w:rPr>
        <w:t xml:space="preserve">Limited Access or Information: In some cases, the person reporting the vulnerability may have limited access to the application or system, making it difficult to gather all the necessary information and reproduce the vulnerability accurately. Lack of access to source code, database configurations, or production environments can hinder the ability to provide a comprehensive report.</w:t>
      </w:r>
    </w:p>
    <w:p w:rsidR="00000000" w:rsidDel="00000000" w:rsidP="00000000" w:rsidRDefault="00000000" w:rsidRPr="00000000" w14:paraId="00000033">
      <w:pPr>
        <w:numPr>
          <w:ilvl w:val="0"/>
          <w:numId w:val="4"/>
        </w:numPr>
        <w:ind w:left="-450" w:hanging="360"/>
        <w:rPr>
          <w:sz w:val="24"/>
          <w:szCs w:val="24"/>
          <w:u w:val="none"/>
        </w:rPr>
      </w:pPr>
      <w:r w:rsidDel="00000000" w:rsidR="00000000" w:rsidRPr="00000000">
        <w:rPr>
          <w:sz w:val="24"/>
          <w:szCs w:val="24"/>
          <w:rtl w:val="0"/>
        </w:rPr>
        <w:t xml:space="preserve">Lack of Cooperation: The organization or individuals responsible for the affected application or system may not be cooperative or responsive. This can impede the ability to obtain the necessary information, validate the vulnerability, or collaborate on its resolution.</w:t>
      </w:r>
    </w:p>
    <w:p w:rsidR="00000000" w:rsidDel="00000000" w:rsidP="00000000" w:rsidRDefault="00000000" w:rsidRPr="00000000" w14:paraId="00000034">
      <w:pPr>
        <w:numPr>
          <w:ilvl w:val="0"/>
          <w:numId w:val="4"/>
        </w:numPr>
        <w:ind w:left="-450" w:hanging="360"/>
        <w:rPr>
          <w:sz w:val="24"/>
          <w:szCs w:val="24"/>
          <w:u w:val="none"/>
        </w:rPr>
      </w:pPr>
      <w:r w:rsidDel="00000000" w:rsidR="00000000" w:rsidRPr="00000000">
        <w:rPr>
          <w:sz w:val="24"/>
          <w:szCs w:val="24"/>
          <w:rtl w:val="0"/>
        </w:rPr>
        <w:t xml:space="preserve">Time Constraints: Reporting vulnerabilities in a comprehensive and detailed manner can be time-consuming, especially when the vulnerabilities are complex or involve multiple systems. Balancing the time spent on investigation, documentation, and reporting can be a challenge, especially when there is a need to report vulnerabilities promptly.</w:t>
      </w:r>
    </w:p>
    <w:p w:rsidR="00000000" w:rsidDel="00000000" w:rsidP="00000000" w:rsidRDefault="00000000" w:rsidRPr="00000000" w14:paraId="00000035">
      <w:pPr>
        <w:numPr>
          <w:ilvl w:val="0"/>
          <w:numId w:val="4"/>
        </w:numPr>
        <w:ind w:left="-450" w:hanging="360"/>
        <w:rPr>
          <w:sz w:val="24"/>
          <w:szCs w:val="24"/>
          <w:u w:val="none"/>
        </w:rPr>
      </w:pPr>
      <w:r w:rsidDel="00000000" w:rsidR="00000000" w:rsidRPr="00000000">
        <w:rPr>
          <w:sz w:val="24"/>
          <w:szCs w:val="24"/>
          <w:rtl w:val="0"/>
        </w:rPr>
        <w:t xml:space="preserve">Legal and Ethical Considerations: Reporting vulnerabilities, especially in the context of responsible disclosure, requires careful consideration of legal and ethical implications. Understanding disclosure policies, ensuring compliance with applicable laws, and mitigating potential risks can add complexity to the reporting process.</w:t>
      </w:r>
    </w:p>
    <w:p w:rsidR="00000000" w:rsidDel="00000000" w:rsidP="00000000" w:rsidRDefault="00000000" w:rsidRPr="00000000" w14:paraId="00000036">
      <w:pPr>
        <w:numPr>
          <w:ilvl w:val="0"/>
          <w:numId w:val="4"/>
        </w:numPr>
        <w:ind w:left="-450" w:hanging="360"/>
        <w:rPr>
          <w:sz w:val="24"/>
          <w:szCs w:val="24"/>
          <w:u w:val="none"/>
        </w:rPr>
      </w:pPr>
      <w:r w:rsidDel="00000000" w:rsidR="00000000" w:rsidRPr="00000000">
        <w:rPr>
          <w:sz w:val="24"/>
          <w:szCs w:val="24"/>
          <w:rtl w:val="0"/>
        </w:rPr>
        <w:t xml:space="preserve">Communication Barriers: Technical concepts and jargon may not be easily understood by all stakeholders involved in the remediation process. Bridging the communication gap between technical experts, developers, management, and other relevant parties can be a challenge, potentially affecting the clarity and effectiveness of the report.</w:t>
      </w:r>
    </w:p>
    <w:p w:rsidR="00000000" w:rsidDel="00000000" w:rsidP="00000000" w:rsidRDefault="00000000" w:rsidRPr="00000000" w14:paraId="00000037">
      <w:pPr>
        <w:numPr>
          <w:ilvl w:val="0"/>
          <w:numId w:val="4"/>
        </w:numPr>
        <w:ind w:left="-450" w:hanging="360"/>
        <w:rPr>
          <w:sz w:val="24"/>
          <w:szCs w:val="24"/>
          <w:u w:val="none"/>
        </w:rPr>
      </w:pPr>
      <w:r w:rsidDel="00000000" w:rsidR="00000000" w:rsidRPr="00000000">
        <w:rPr>
          <w:sz w:val="24"/>
          <w:szCs w:val="24"/>
          <w:rtl w:val="0"/>
        </w:rPr>
        <w:t xml:space="preserve">Balancing Detail and Simplicity: Striking a balance between providing sufficient technical details and maintaining simplicity in the report can be challenging. Including too much technical information can overwhelm non-technical stakeholders, while providing insufficient details may hinder the understanding and validation of the vulnerability.</w:t>
      </w:r>
    </w:p>
    <w:p w:rsidR="00000000" w:rsidDel="00000000" w:rsidP="00000000" w:rsidRDefault="00000000" w:rsidRPr="00000000" w14:paraId="00000038">
      <w:pPr>
        <w:numPr>
          <w:ilvl w:val="0"/>
          <w:numId w:val="4"/>
        </w:numPr>
        <w:ind w:left="-450" w:hanging="360"/>
        <w:rPr>
          <w:sz w:val="24"/>
          <w:szCs w:val="24"/>
          <w:u w:val="none"/>
        </w:rPr>
      </w:pPr>
      <w:r w:rsidDel="00000000" w:rsidR="00000000" w:rsidRPr="00000000">
        <w:rPr>
          <w:sz w:val="24"/>
          <w:szCs w:val="24"/>
          <w:rtl w:val="0"/>
        </w:rPr>
        <w:t xml:space="preserve">Lack of Standardized Reporting Guidelines: There is no universally standardized format or guidelines for reporting vulnerabilities. Different organizations and security teams may have varying requirements and expectations for vulnerability reports, making it challenging to ensure consistency and meet all reporting criteria.</w:t>
      </w:r>
    </w:p>
    <w:p w:rsidR="00000000" w:rsidDel="00000000" w:rsidP="00000000" w:rsidRDefault="00000000" w:rsidRPr="00000000" w14:paraId="00000039">
      <w:pPr>
        <w:ind w:left="-810" w:firstLine="0"/>
        <w:rPr>
          <w:sz w:val="24"/>
          <w:szCs w:val="24"/>
        </w:rPr>
      </w:pPr>
      <w:r w:rsidDel="00000000" w:rsidR="00000000" w:rsidRPr="00000000">
        <w:rPr>
          <w:rtl w:val="0"/>
        </w:rPr>
      </w:r>
    </w:p>
    <w:p w:rsidR="00000000" w:rsidDel="00000000" w:rsidP="00000000" w:rsidRDefault="00000000" w:rsidRPr="00000000" w14:paraId="0000003A">
      <w:pPr>
        <w:ind w:left="-810" w:firstLine="0"/>
        <w:rPr>
          <w:sz w:val="24"/>
          <w:szCs w:val="24"/>
        </w:rPr>
      </w:pPr>
      <w:r w:rsidDel="00000000" w:rsidR="00000000" w:rsidRPr="00000000">
        <w:rPr>
          <w:b w:val="1"/>
          <w:sz w:val="28"/>
          <w:szCs w:val="28"/>
          <w:rtl w:val="0"/>
        </w:rPr>
        <w:t xml:space="preserve">Impact Of Comprehensive And Detailed Reporting On Decision-Making</w:t>
      </w:r>
      <w:r w:rsidDel="00000000" w:rsidR="00000000" w:rsidRPr="00000000">
        <w:rPr>
          <w:rtl w:val="0"/>
        </w:rPr>
      </w:r>
    </w:p>
    <w:p w:rsidR="00000000" w:rsidDel="00000000" w:rsidP="00000000" w:rsidRDefault="00000000" w:rsidRPr="00000000" w14:paraId="0000003B">
      <w:pPr>
        <w:ind w:left="-810" w:firstLine="0"/>
        <w:rPr>
          <w:sz w:val="24"/>
          <w:szCs w:val="24"/>
        </w:rPr>
      </w:pPr>
      <w:r w:rsidDel="00000000" w:rsidR="00000000" w:rsidRPr="00000000">
        <w:rPr>
          <w:rtl w:val="0"/>
        </w:rPr>
      </w:r>
    </w:p>
    <w:p w:rsidR="00000000" w:rsidDel="00000000" w:rsidP="00000000" w:rsidRDefault="00000000" w:rsidRPr="00000000" w14:paraId="0000003C">
      <w:pPr>
        <w:ind w:left="-810" w:firstLine="0"/>
        <w:rPr>
          <w:sz w:val="24"/>
          <w:szCs w:val="24"/>
        </w:rPr>
      </w:pPr>
      <w:r w:rsidDel="00000000" w:rsidR="00000000" w:rsidRPr="00000000">
        <w:rPr>
          <w:sz w:val="24"/>
          <w:szCs w:val="24"/>
          <w:rtl w:val="0"/>
        </w:rPr>
        <w:t xml:space="preserve">Comprehensive and detailed reporting has a significant impact on decision-making when it comes to addressing SQL injection vulnerabilities. By providing in-depth information about the vulnerability, its impact, and potential risks, decision-makers can accurately assess the severity and prioritize remediation efforts. Detailed reporting enables them to understand the technical aspects of the vulnerability, evaluate its potential impact on the organization's systems and data, and determine the appropriate course of action. It helps decision-makers make informed choices about resource allocation, mitigation strategies, and the urgency of addressing the vulnerability. Comprehensive reporting also aids in communication and collaboration between different stakeholders, facilitating effective coordination and ensuring that the necessary actions are taken to remediate the vulnerability promptly. Overall, detailed reporting plays a crucial role in guiding decision-making and ensuring that vulnerabilities are addressed in a timely and effective manner.</w:t>
      </w:r>
    </w:p>
    <w:p w:rsidR="00000000" w:rsidDel="00000000" w:rsidP="00000000" w:rsidRDefault="00000000" w:rsidRPr="00000000" w14:paraId="0000003D">
      <w:pPr>
        <w:ind w:left="-810" w:firstLine="0"/>
        <w:rPr>
          <w:sz w:val="24"/>
          <w:szCs w:val="24"/>
        </w:rPr>
      </w:pPr>
      <w:r w:rsidDel="00000000" w:rsidR="00000000" w:rsidRPr="00000000">
        <w:rPr>
          <w:rtl w:val="0"/>
        </w:rPr>
      </w:r>
    </w:p>
    <w:p w:rsidR="00000000" w:rsidDel="00000000" w:rsidP="00000000" w:rsidRDefault="00000000" w:rsidRPr="00000000" w14:paraId="0000003E">
      <w:pPr>
        <w:ind w:left="-810" w:firstLine="0"/>
        <w:rPr>
          <w:b w:val="1"/>
          <w:sz w:val="28"/>
          <w:szCs w:val="28"/>
        </w:rPr>
      </w:pPr>
      <w:r w:rsidDel="00000000" w:rsidR="00000000" w:rsidRPr="00000000">
        <w:rPr>
          <w:b w:val="1"/>
          <w:sz w:val="28"/>
          <w:szCs w:val="28"/>
          <w:rtl w:val="0"/>
        </w:rPr>
        <w:t xml:space="preserve">Best Practices For Creating Comprehensive And Detailed Reports</w:t>
      </w:r>
    </w:p>
    <w:p w:rsidR="00000000" w:rsidDel="00000000" w:rsidP="00000000" w:rsidRDefault="00000000" w:rsidRPr="00000000" w14:paraId="0000003F">
      <w:pPr>
        <w:ind w:left="-810" w:firstLine="0"/>
        <w:rPr>
          <w:sz w:val="24"/>
          <w:szCs w:val="24"/>
        </w:rPr>
      </w:pPr>
      <w:r w:rsidDel="00000000" w:rsidR="00000000" w:rsidRPr="00000000">
        <w:rPr>
          <w:sz w:val="24"/>
          <w:szCs w:val="24"/>
          <w:rtl w:val="0"/>
        </w:rPr>
        <w:t xml:space="preserve">Creating comprehensive and detailed reports is essential for effectively communicating vulnerabilities, such as SQL injection. Here are some best practices to consider when creating such reports:</w:t>
      </w:r>
    </w:p>
    <w:p w:rsidR="00000000" w:rsidDel="00000000" w:rsidP="00000000" w:rsidRDefault="00000000" w:rsidRPr="00000000" w14:paraId="00000040">
      <w:pPr>
        <w:ind w:left="-810" w:firstLine="0"/>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540" w:hanging="360"/>
        <w:rPr>
          <w:sz w:val="24"/>
          <w:szCs w:val="24"/>
          <w:u w:val="none"/>
        </w:rPr>
      </w:pPr>
      <w:r w:rsidDel="00000000" w:rsidR="00000000" w:rsidRPr="00000000">
        <w:rPr>
          <w:sz w:val="24"/>
          <w:szCs w:val="24"/>
          <w:rtl w:val="0"/>
        </w:rPr>
        <w:t xml:space="preserve">Clear and Structured Format: Organize the report in a clear and structured format, using headings, subheadings, and bullet points to break down the information into manageable sections. This makes it easier for readers to navigate and locate specific details.</w:t>
      </w:r>
    </w:p>
    <w:p w:rsidR="00000000" w:rsidDel="00000000" w:rsidP="00000000" w:rsidRDefault="00000000" w:rsidRPr="00000000" w14:paraId="00000042">
      <w:pPr>
        <w:numPr>
          <w:ilvl w:val="0"/>
          <w:numId w:val="2"/>
        </w:numPr>
        <w:ind w:left="-540" w:hanging="360"/>
        <w:rPr>
          <w:sz w:val="24"/>
          <w:szCs w:val="24"/>
          <w:u w:val="none"/>
        </w:rPr>
      </w:pPr>
      <w:r w:rsidDel="00000000" w:rsidR="00000000" w:rsidRPr="00000000">
        <w:rPr>
          <w:sz w:val="24"/>
          <w:szCs w:val="24"/>
          <w:rtl w:val="0"/>
        </w:rPr>
        <w:t xml:space="preserve">Provide Context: Start with an introduction that provides context for the vulnerability, including information about the affected application or system, its purpose, and its importance to the organization. This helps readers understand the relevance and potential impact of the vulnerability.</w:t>
      </w:r>
    </w:p>
    <w:p w:rsidR="00000000" w:rsidDel="00000000" w:rsidP="00000000" w:rsidRDefault="00000000" w:rsidRPr="00000000" w14:paraId="00000043">
      <w:pPr>
        <w:numPr>
          <w:ilvl w:val="0"/>
          <w:numId w:val="2"/>
        </w:numPr>
        <w:ind w:left="-540" w:hanging="360"/>
        <w:rPr>
          <w:sz w:val="24"/>
          <w:szCs w:val="24"/>
          <w:u w:val="none"/>
        </w:rPr>
      </w:pPr>
      <w:r w:rsidDel="00000000" w:rsidR="00000000" w:rsidRPr="00000000">
        <w:rPr>
          <w:sz w:val="24"/>
          <w:szCs w:val="24"/>
          <w:rtl w:val="0"/>
        </w:rPr>
        <w:t xml:space="preserve">Detailed Vulnerability Description: Clearly describe the SQL injection vulnerability, including its underlying cause, how it can be exploited, and the potential consequences. Use code snippets or query examples to illustrate the issue and provide concrete examples.</w:t>
      </w:r>
    </w:p>
    <w:p w:rsidR="00000000" w:rsidDel="00000000" w:rsidP="00000000" w:rsidRDefault="00000000" w:rsidRPr="00000000" w14:paraId="00000044">
      <w:pPr>
        <w:numPr>
          <w:ilvl w:val="0"/>
          <w:numId w:val="2"/>
        </w:numPr>
        <w:ind w:left="-540" w:hanging="360"/>
        <w:rPr>
          <w:sz w:val="24"/>
          <w:szCs w:val="24"/>
          <w:u w:val="none"/>
        </w:rPr>
      </w:pPr>
      <w:r w:rsidDel="00000000" w:rsidR="00000000" w:rsidRPr="00000000">
        <w:rPr>
          <w:sz w:val="24"/>
          <w:szCs w:val="24"/>
          <w:rtl w:val="0"/>
        </w:rPr>
        <w:t xml:space="preserve">Steps to Reproduce: Provide step-by-step instructions on how to reproduce the vulnerability. Specify the affected input fields, URL parameters, or other elements that can be manipulated to trigger the vulnerability. Be precise and ensure that the steps are reproducible.</w:t>
      </w:r>
    </w:p>
    <w:p w:rsidR="00000000" w:rsidDel="00000000" w:rsidP="00000000" w:rsidRDefault="00000000" w:rsidRPr="00000000" w14:paraId="00000045">
      <w:pPr>
        <w:numPr>
          <w:ilvl w:val="0"/>
          <w:numId w:val="2"/>
        </w:numPr>
        <w:ind w:left="-540" w:hanging="360"/>
        <w:rPr>
          <w:sz w:val="24"/>
          <w:szCs w:val="24"/>
          <w:u w:val="none"/>
        </w:rPr>
      </w:pPr>
      <w:r w:rsidDel="00000000" w:rsidR="00000000" w:rsidRPr="00000000">
        <w:rPr>
          <w:sz w:val="24"/>
          <w:szCs w:val="24"/>
          <w:rtl w:val="0"/>
        </w:rPr>
        <w:t xml:space="preserve">Proof of Concept (PoC): Include a well-documented PoC that demonstrates the vulnerability in action. Provide sample malicious queries or inputs that exploit the vulnerability and explain the expected outcome. This helps validate the existence of the vulnerability and provides concrete evidence.</w:t>
      </w:r>
    </w:p>
    <w:p w:rsidR="00000000" w:rsidDel="00000000" w:rsidP="00000000" w:rsidRDefault="00000000" w:rsidRPr="00000000" w14:paraId="00000046">
      <w:pPr>
        <w:numPr>
          <w:ilvl w:val="0"/>
          <w:numId w:val="2"/>
        </w:numPr>
        <w:ind w:left="-540" w:hanging="360"/>
        <w:rPr>
          <w:sz w:val="24"/>
          <w:szCs w:val="24"/>
          <w:u w:val="none"/>
        </w:rPr>
      </w:pPr>
      <w:r w:rsidDel="00000000" w:rsidR="00000000" w:rsidRPr="00000000">
        <w:rPr>
          <w:sz w:val="24"/>
          <w:szCs w:val="24"/>
          <w:rtl w:val="0"/>
        </w:rPr>
        <w:t xml:space="preserve">Technical Details: Include relevant technical details about the vulnerable code segment, query construction methods, and database interaction mechanisms. Explain the technical context of the vulnerability, but strike a balance between providing enough information and keeping the report accessible to both technical and non-technical stakeholders.</w:t>
      </w:r>
    </w:p>
    <w:p w:rsidR="00000000" w:rsidDel="00000000" w:rsidP="00000000" w:rsidRDefault="00000000" w:rsidRPr="00000000" w14:paraId="00000047">
      <w:pPr>
        <w:numPr>
          <w:ilvl w:val="0"/>
          <w:numId w:val="2"/>
        </w:numPr>
        <w:ind w:left="-540" w:hanging="360"/>
        <w:rPr>
          <w:sz w:val="24"/>
          <w:szCs w:val="24"/>
          <w:u w:val="none"/>
        </w:rPr>
      </w:pPr>
      <w:r w:rsidDel="00000000" w:rsidR="00000000" w:rsidRPr="00000000">
        <w:rPr>
          <w:sz w:val="24"/>
          <w:szCs w:val="24"/>
          <w:rtl w:val="0"/>
        </w:rPr>
        <w:t xml:space="preserve">Impact Assessment: Assess the potential impact of the vulnerability, considering factors such as unauthorized data access, data manipulation, or system compromise. Clearly communicate the severity and potential risks associated with the vulnerability to aid decision-making.</w:t>
      </w:r>
    </w:p>
    <w:p w:rsidR="00000000" w:rsidDel="00000000" w:rsidP="00000000" w:rsidRDefault="00000000" w:rsidRPr="00000000" w14:paraId="00000048">
      <w:pPr>
        <w:numPr>
          <w:ilvl w:val="0"/>
          <w:numId w:val="2"/>
        </w:numPr>
        <w:ind w:left="-540" w:hanging="360"/>
        <w:rPr>
          <w:sz w:val="24"/>
          <w:szCs w:val="24"/>
          <w:u w:val="none"/>
        </w:rPr>
      </w:pPr>
      <w:r w:rsidDel="00000000" w:rsidR="00000000" w:rsidRPr="00000000">
        <w:rPr>
          <w:sz w:val="24"/>
          <w:szCs w:val="24"/>
          <w:rtl w:val="0"/>
        </w:rPr>
        <w:t xml:space="preserve">Mitigation Recommendations: Offer specific recommendations for mitigating the vulnerability. Provide best practices for secure coding, input validation, and parameterized queries. Tailor the recommendations to the specific application or system and prioritize them based on their effectiveness and feasibility.</w:t>
      </w:r>
    </w:p>
    <w:p w:rsidR="00000000" w:rsidDel="00000000" w:rsidP="00000000" w:rsidRDefault="00000000" w:rsidRPr="00000000" w14:paraId="00000049">
      <w:pPr>
        <w:numPr>
          <w:ilvl w:val="0"/>
          <w:numId w:val="2"/>
        </w:numPr>
        <w:ind w:left="-540" w:hanging="360"/>
        <w:rPr>
          <w:sz w:val="24"/>
          <w:szCs w:val="24"/>
          <w:u w:val="none"/>
        </w:rPr>
      </w:pPr>
      <w:r w:rsidDel="00000000" w:rsidR="00000000" w:rsidRPr="00000000">
        <w:rPr>
          <w:sz w:val="24"/>
          <w:szCs w:val="24"/>
          <w:rtl w:val="0"/>
        </w:rPr>
        <w:t xml:space="preserve">Supporting Materials: Include any additional supporting materials that can aid in understanding and validating the vulnerability. This may include log files, error messages, database schema, or any other relevant information that provides context or helps with the investigation.</w:t>
      </w:r>
    </w:p>
    <w:p w:rsidR="00000000" w:rsidDel="00000000" w:rsidP="00000000" w:rsidRDefault="00000000" w:rsidRPr="00000000" w14:paraId="0000004A">
      <w:pPr>
        <w:numPr>
          <w:ilvl w:val="0"/>
          <w:numId w:val="2"/>
        </w:numPr>
        <w:ind w:left="-540" w:hanging="360"/>
        <w:rPr>
          <w:sz w:val="24"/>
          <w:szCs w:val="24"/>
          <w:u w:val="none"/>
        </w:rPr>
      </w:pPr>
      <w:r w:rsidDel="00000000" w:rsidR="00000000" w:rsidRPr="00000000">
        <w:rPr>
          <w:sz w:val="24"/>
          <w:szCs w:val="24"/>
          <w:rtl w:val="0"/>
        </w:rPr>
        <w:t xml:space="preserve">Proofread and Review: Before finalizing the report, proofread it carefully for grammar, spelling, and formatting errors. Also, review the report to ensure that it effectively communicates the vulnerability and addresses all necessary aspects. Consider seeking feedback from colleagues or experts to ensure clarity and effectiveness.</w:t>
      </w:r>
    </w:p>
    <w:p w:rsidR="00000000" w:rsidDel="00000000" w:rsidP="00000000" w:rsidRDefault="00000000" w:rsidRPr="00000000" w14:paraId="0000004B">
      <w:pPr>
        <w:ind w:left="-810" w:firstLine="0"/>
        <w:rPr>
          <w:sz w:val="24"/>
          <w:szCs w:val="24"/>
        </w:rPr>
      </w:pPr>
      <w:r w:rsidDel="00000000" w:rsidR="00000000" w:rsidRPr="00000000">
        <w:rPr>
          <w:rtl w:val="0"/>
        </w:rPr>
      </w:r>
    </w:p>
    <w:p w:rsidR="00000000" w:rsidDel="00000000" w:rsidP="00000000" w:rsidRDefault="00000000" w:rsidRPr="00000000" w14:paraId="0000004C">
      <w:pPr>
        <w:ind w:left="-810" w:firstLine="0"/>
        <w:rPr>
          <w:sz w:val="24"/>
          <w:szCs w:val="24"/>
        </w:rPr>
      </w:pPr>
      <w:r w:rsidDel="00000000" w:rsidR="00000000" w:rsidRPr="00000000">
        <w:rPr>
          <w:rtl w:val="0"/>
        </w:rPr>
      </w:r>
    </w:p>
    <w:sectPr>
      <w:pgSz w:h="15840" w:w="12240" w:orient="portrait"/>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