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A51C8" w14:textId="77777777" w:rsidR="007E3488" w:rsidRDefault="00000000">
      <w:pPr>
        <w:spacing w:after="46" w:line="275" w:lineRule="auto"/>
        <w:ind w:left="0" w:right="0" w:firstLine="0"/>
        <w:jc w:val="center"/>
      </w:pPr>
      <w:r>
        <w:rPr>
          <w:b/>
          <w:sz w:val="36"/>
          <w:u w:val="single" w:color="000000"/>
        </w:rPr>
        <w:t>Analysis of Three Cryptographic Algorithms: AES, RSA,</w:t>
      </w:r>
      <w:r>
        <w:rPr>
          <w:b/>
          <w:sz w:val="36"/>
        </w:rPr>
        <w:t xml:space="preserve"> </w:t>
      </w:r>
      <w:r>
        <w:rPr>
          <w:b/>
          <w:sz w:val="36"/>
          <w:u w:val="single" w:color="000000"/>
        </w:rPr>
        <w:t>and SHA-256</w:t>
      </w:r>
      <w:r>
        <w:rPr>
          <w:b/>
          <w:sz w:val="36"/>
          <w:vertAlign w:val="subscript"/>
        </w:rPr>
        <w:t xml:space="preserve"> </w:t>
      </w:r>
    </w:p>
    <w:p w14:paraId="07C047D1" w14:textId="77777777" w:rsidR="007E3488" w:rsidRDefault="00000000">
      <w:pPr>
        <w:spacing w:after="216" w:line="259" w:lineRule="auto"/>
        <w:ind w:left="-5" w:right="0"/>
        <w:jc w:val="left"/>
      </w:pPr>
      <w:r>
        <w:rPr>
          <w:b/>
        </w:rPr>
        <w:t xml:space="preserve">ASSIGNMENT 3 </w:t>
      </w:r>
    </w:p>
    <w:p w14:paraId="768FCE73" w14:textId="312076F4" w:rsidR="007E3488" w:rsidRDefault="00000000">
      <w:pPr>
        <w:spacing w:after="0" w:line="259" w:lineRule="auto"/>
        <w:ind w:left="-5" w:right="0"/>
        <w:jc w:val="left"/>
      </w:pPr>
      <w:proofErr w:type="gramStart"/>
      <w:r>
        <w:rPr>
          <w:b/>
          <w:sz w:val="28"/>
          <w:u w:val="single" w:color="000000"/>
        </w:rPr>
        <w:t>NAME :</w:t>
      </w:r>
      <w:proofErr w:type="gramEnd"/>
      <w:r>
        <w:rPr>
          <w:b/>
          <w:sz w:val="28"/>
          <w:u w:val="single" w:color="000000"/>
        </w:rPr>
        <w:t xml:space="preserve"> M</w:t>
      </w:r>
      <w:r w:rsidR="00C96889">
        <w:rPr>
          <w:b/>
          <w:sz w:val="28"/>
          <w:u w:val="single" w:color="000000"/>
        </w:rPr>
        <w:t>UTHYALA ADITYA</w:t>
      </w:r>
    </w:p>
    <w:p w14:paraId="05F01475" w14:textId="4D74B136" w:rsidR="007E3488" w:rsidRDefault="00000000">
      <w:pPr>
        <w:spacing w:after="0" w:line="259" w:lineRule="auto"/>
        <w:ind w:left="-5" w:right="0"/>
        <w:jc w:val="left"/>
      </w:pPr>
      <w:r>
        <w:rPr>
          <w:b/>
          <w:sz w:val="28"/>
          <w:u w:val="single" w:color="000000"/>
        </w:rPr>
        <w:t xml:space="preserve">REG </w:t>
      </w:r>
      <w:proofErr w:type="gramStart"/>
      <w:r>
        <w:rPr>
          <w:b/>
          <w:sz w:val="28"/>
          <w:u w:val="single" w:color="000000"/>
        </w:rPr>
        <w:t>NO. :</w:t>
      </w:r>
      <w:proofErr w:type="gramEnd"/>
      <w:r>
        <w:rPr>
          <w:b/>
          <w:sz w:val="28"/>
          <w:u w:val="single" w:color="000000"/>
        </w:rPr>
        <w:t xml:space="preserve"> 20BCN</w:t>
      </w:r>
      <w:r w:rsidR="00C96889">
        <w:rPr>
          <w:b/>
          <w:sz w:val="28"/>
          <w:u w:val="single" w:color="000000"/>
        </w:rPr>
        <w:t>7112</w:t>
      </w:r>
      <w:r>
        <w:rPr>
          <w:b/>
          <w:sz w:val="28"/>
        </w:rPr>
        <w:t xml:space="preserve"> </w:t>
      </w:r>
    </w:p>
    <w:p w14:paraId="664D7796" w14:textId="77777777" w:rsidR="007E3488" w:rsidRDefault="00000000">
      <w:pPr>
        <w:spacing w:after="0" w:line="259" w:lineRule="auto"/>
        <w:ind w:left="-5" w:right="0"/>
        <w:jc w:val="left"/>
      </w:pPr>
      <w:proofErr w:type="gramStart"/>
      <w:r>
        <w:rPr>
          <w:b/>
          <w:sz w:val="28"/>
          <w:u w:val="single" w:color="000000"/>
        </w:rPr>
        <w:t>CAMPUS :</w:t>
      </w:r>
      <w:proofErr w:type="gramEnd"/>
      <w:r>
        <w:rPr>
          <w:b/>
          <w:sz w:val="28"/>
          <w:u w:val="single" w:color="000000"/>
        </w:rPr>
        <w:t xml:space="preserve"> VIT-AP</w:t>
      </w:r>
      <w:r>
        <w:rPr>
          <w:b/>
          <w:sz w:val="28"/>
        </w:rPr>
        <w:t xml:space="preserve"> </w:t>
      </w:r>
    </w:p>
    <w:p w14:paraId="44F1A057" w14:textId="77777777" w:rsidR="007E3488" w:rsidRDefault="00000000">
      <w:pPr>
        <w:spacing w:after="448" w:line="259" w:lineRule="auto"/>
        <w:ind w:left="0" w:right="0" w:firstLine="0"/>
        <w:jc w:val="left"/>
      </w:pPr>
      <w:r>
        <w:t xml:space="preserve"> </w:t>
      </w:r>
    </w:p>
    <w:p w14:paraId="04A10433" w14:textId="77777777" w:rsidR="007E3488" w:rsidRDefault="00000000">
      <w:pPr>
        <w:spacing w:after="141" w:line="259" w:lineRule="auto"/>
        <w:ind w:left="-5" w:right="0"/>
        <w:jc w:val="left"/>
      </w:pPr>
      <w:r>
        <w:rPr>
          <w:b/>
          <w:sz w:val="28"/>
          <w:u w:val="single" w:color="000000"/>
        </w:rPr>
        <w:t>Introduction:</w:t>
      </w:r>
      <w:r>
        <w:rPr>
          <w:b/>
          <w:sz w:val="28"/>
        </w:rPr>
        <w:t xml:space="preserve"> </w:t>
      </w:r>
    </w:p>
    <w:p w14:paraId="302ABCCB" w14:textId="77777777" w:rsidR="007E3488" w:rsidRDefault="00000000">
      <w:pPr>
        <w:spacing w:after="202"/>
        <w:ind w:left="-5" w:right="54"/>
      </w:pPr>
      <w:r>
        <w:t xml:space="preserve">Cryptography plays a vital role in ensuring the confidentiality, integrity, and authenticity of data in various systems and applications. In this analysis, we will delve into three widely used cryptographic algorithms: Advanced Encryption Standard (AES) for symmetric encryption, RSA for asymmetric encryption, and SHA-256 as a hash function. We will explore the inner workings of each algorithm, discuss their strengths and advantages, highlight any known vulnerabilities or weaknesses, and provide real-world examples of their common applications. </w:t>
      </w:r>
    </w:p>
    <w:p w14:paraId="72998E49" w14:textId="77777777" w:rsidR="007E3488" w:rsidRDefault="00000000">
      <w:pPr>
        <w:spacing w:after="141" w:line="259" w:lineRule="auto"/>
        <w:ind w:left="-5" w:right="0"/>
        <w:jc w:val="left"/>
      </w:pPr>
      <w:r>
        <w:rPr>
          <w:b/>
          <w:sz w:val="28"/>
          <w:u w:val="single" w:color="000000"/>
        </w:rPr>
        <w:t>Research Analysis:</w:t>
      </w:r>
      <w:r>
        <w:rPr>
          <w:b/>
          <w:sz w:val="28"/>
        </w:rPr>
        <w:t xml:space="preserve"> </w:t>
      </w:r>
    </w:p>
    <w:p w14:paraId="07F47EDC" w14:textId="77777777" w:rsidR="007E3488" w:rsidRDefault="00000000">
      <w:pPr>
        <w:spacing w:after="177" w:line="259" w:lineRule="auto"/>
        <w:ind w:left="-5" w:right="0"/>
        <w:jc w:val="left"/>
      </w:pPr>
      <w:r>
        <w:t xml:space="preserve">1. </w:t>
      </w:r>
      <w:r>
        <w:rPr>
          <w:b/>
        </w:rPr>
        <w:t>Advanced Encryption Standard (AES):</w:t>
      </w:r>
      <w:r>
        <w:t xml:space="preserve"> </w:t>
      </w:r>
    </w:p>
    <w:p w14:paraId="49B3669C" w14:textId="77777777" w:rsidR="007E3488" w:rsidRDefault="00000000">
      <w:pPr>
        <w:ind w:left="-5" w:right="54"/>
      </w:pPr>
      <w:r>
        <w:t xml:space="preserve">AES is a symmetric encryption algorithm designed to replace the aging Data Encryption Standard (DES). It operates on fixed-length blocks of data and employs a </w:t>
      </w:r>
      <w:proofErr w:type="spellStart"/>
      <w:r>
        <w:t>substitutionpermutation</w:t>
      </w:r>
      <w:proofErr w:type="spellEnd"/>
      <w:r>
        <w:t xml:space="preserve"> network (SPN) structure. AES supports three key sizes: 128-bit, 192-bit, and 256bit, with the latter offering the highest security level. It consists of several rounds of transformations, including byte substitution, shift rows, mix columns, and key addition. </w:t>
      </w:r>
    </w:p>
    <w:p w14:paraId="02743A5B" w14:textId="77777777" w:rsidR="007E3488" w:rsidRDefault="00000000">
      <w:pPr>
        <w:spacing w:after="177" w:line="259" w:lineRule="auto"/>
        <w:ind w:left="0" w:right="0" w:firstLine="0"/>
        <w:jc w:val="left"/>
      </w:pPr>
      <w:r>
        <w:t xml:space="preserve"> </w:t>
      </w:r>
    </w:p>
    <w:p w14:paraId="3FEF53B4" w14:textId="77777777" w:rsidR="007E3488" w:rsidRDefault="00000000">
      <w:pPr>
        <w:ind w:left="-5" w:right="54"/>
      </w:pPr>
      <w:r>
        <w:t xml:space="preserve">Key Strengths and Advantages: </w:t>
      </w:r>
    </w:p>
    <w:p w14:paraId="5B6B0565" w14:textId="77777777" w:rsidR="007E3488" w:rsidRDefault="00000000">
      <w:pPr>
        <w:ind w:left="-5" w:right="54"/>
      </w:pPr>
      <w:r>
        <w:t xml:space="preserve">Security: AES is widely regarded as highly secure, as no practical attacks have been found against it. Its key lengths provide a strong cryptographic foundation for protecting sensitive data. </w:t>
      </w:r>
    </w:p>
    <w:p w14:paraId="33BADED7" w14:textId="77777777" w:rsidR="007E3488" w:rsidRDefault="00000000">
      <w:pPr>
        <w:ind w:left="-5" w:right="54"/>
      </w:pPr>
      <w:r>
        <w:t xml:space="preserve">Efficiency: AES is computationally efficient and suitable for various devices, ranging from embedded systems to high-performance servers. </w:t>
      </w:r>
    </w:p>
    <w:p w14:paraId="2303AE35" w14:textId="77777777" w:rsidR="007E3488" w:rsidRDefault="00000000">
      <w:pPr>
        <w:ind w:left="-5" w:right="54"/>
      </w:pPr>
      <w:r>
        <w:t xml:space="preserve">Standardization: AES has been adopted as the standard symmetric encryption algorithm by the U.S. National Institute of Standards and Technology (NIST) and is widely supported by cryptographic libraries and systems worldwide. </w:t>
      </w:r>
    </w:p>
    <w:p w14:paraId="5F3EE166" w14:textId="77777777" w:rsidR="007E3488" w:rsidRDefault="00000000">
      <w:pPr>
        <w:spacing w:after="177" w:line="259" w:lineRule="auto"/>
        <w:ind w:left="0" w:right="0" w:firstLine="0"/>
        <w:jc w:val="left"/>
      </w:pPr>
      <w:r>
        <w:t xml:space="preserve"> </w:t>
      </w:r>
    </w:p>
    <w:p w14:paraId="0A59DE19" w14:textId="77777777" w:rsidR="007E3488" w:rsidRDefault="00000000">
      <w:pPr>
        <w:spacing w:after="177" w:line="259" w:lineRule="auto"/>
        <w:ind w:left="0" w:right="0" w:firstLine="0"/>
        <w:jc w:val="left"/>
      </w:pPr>
      <w:r>
        <w:t xml:space="preserve"> </w:t>
      </w:r>
    </w:p>
    <w:p w14:paraId="34AA28F8" w14:textId="77777777" w:rsidR="007E3488" w:rsidRDefault="00000000">
      <w:pPr>
        <w:spacing w:after="0" w:line="259" w:lineRule="auto"/>
        <w:ind w:left="0" w:right="0" w:firstLine="0"/>
        <w:jc w:val="left"/>
      </w:pPr>
      <w:r>
        <w:t xml:space="preserve"> </w:t>
      </w:r>
    </w:p>
    <w:p w14:paraId="7EF27B4C" w14:textId="77777777" w:rsidR="007E3488" w:rsidRDefault="00000000">
      <w:pPr>
        <w:spacing w:after="178" w:line="259" w:lineRule="auto"/>
        <w:ind w:left="0" w:right="0" w:firstLine="0"/>
        <w:jc w:val="left"/>
      </w:pPr>
      <w:r>
        <w:lastRenderedPageBreak/>
        <w:t xml:space="preserve"> </w:t>
      </w:r>
    </w:p>
    <w:p w14:paraId="3770FE35" w14:textId="77777777" w:rsidR="007E3488" w:rsidRDefault="00000000">
      <w:pPr>
        <w:ind w:left="-5" w:right="54"/>
      </w:pPr>
      <w:r>
        <w:t xml:space="preserve">Vulnerabilities and Weaknesses: </w:t>
      </w:r>
    </w:p>
    <w:p w14:paraId="04D50ACE" w14:textId="77777777" w:rsidR="007E3488" w:rsidRDefault="00000000">
      <w:pPr>
        <w:ind w:left="-5" w:right="54"/>
      </w:pPr>
      <w:r>
        <w:t xml:space="preserve">Side-channel Attacks: AES implementations may be vulnerable to side-channel attacks, such as timing or power analysis, where an attacker exploits information leaked during encryption or decryption operations. </w:t>
      </w:r>
    </w:p>
    <w:p w14:paraId="7C0C2240" w14:textId="77777777" w:rsidR="007E3488" w:rsidRDefault="00000000">
      <w:pPr>
        <w:ind w:left="-5" w:right="54"/>
      </w:pPr>
      <w:r>
        <w:t xml:space="preserve">Key Management: The strength of AES depends on the security of its keys. If keys are weak or improperly managed, the algorithm's security can be compromised. </w:t>
      </w:r>
    </w:p>
    <w:p w14:paraId="788AF1E6" w14:textId="77777777" w:rsidR="007E3488" w:rsidRDefault="00000000">
      <w:pPr>
        <w:spacing w:after="177" w:line="259" w:lineRule="auto"/>
        <w:ind w:left="0" w:right="0" w:firstLine="0"/>
        <w:jc w:val="left"/>
      </w:pPr>
      <w:r>
        <w:t xml:space="preserve"> </w:t>
      </w:r>
    </w:p>
    <w:p w14:paraId="056F001E" w14:textId="77777777" w:rsidR="007E3488" w:rsidRDefault="00000000">
      <w:pPr>
        <w:ind w:left="-5" w:right="54"/>
      </w:pPr>
      <w:r>
        <w:t xml:space="preserve">Real-World Examples: </w:t>
      </w:r>
    </w:p>
    <w:p w14:paraId="0E64203F" w14:textId="77777777" w:rsidR="007E3488" w:rsidRDefault="00000000">
      <w:pPr>
        <w:ind w:left="-5" w:right="54"/>
      </w:pPr>
      <w:r>
        <w:t xml:space="preserve">Secure Communication: AES is widely used in secure communication protocols like SSL/TLS, SSH, and IPsec to protect sensitive information transmitted over networks. </w:t>
      </w:r>
    </w:p>
    <w:p w14:paraId="3235BDD8" w14:textId="77777777" w:rsidR="007E3488" w:rsidRDefault="00000000">
      <w:pPr>
        <w:ind w:left="-5" w:right="54"/>
      </w:pPr>
      <w:r>
        <w:t xml:space="preserve">Disk Encryption: AES is employed in full-disk encryption tools, such as BitLocker and </w:t>
      </w:r>
      <w:proofErr w:type="spellStart"/>
      <w:r>
        <w:t>FileVault</w:t>
      </w:r>
      <w:proofErr w:type="spellEnd"/>
      <w:r>
        <w:t xml:space="preserve">, to secure data stored on storage devices. </w:t>
      </w:r>
    </w:p>
    <w:p w14:paraId="52C0E0B5" w14:textId="77777777" w:rsidR="007E3488" w:rsidRDefault="00000000">
      <w:pPr>
        <w:ind w:left="-5" w:right="54"/>
      </w:pPr>
      <w:r>
        <w:t xml:space="preserve">Wireless Security: AES is utilized in Wi-Fi networks protected by the WPA2 standard to encrypt data transmitted over the air. </w:t>
      </w:r>
    </w:p>
    <w:p w14:paraId="4C796668" w14:textId="77777777" w:rsidR="007E3488" w:rsidRDefault="00000000">
      <w:pPr>
        <w:spacing w:after="175" w:line="259" w:lineRule="auto"/>
        <w:ind w:left="0" w:right="0" w:firstLine="0"/>
        <w:jc w:val="left"/>
      </w:pPr>
      <w:r>
        <w:t xml:space="preserve"> </w:t>
      </w:r>
    </w:p>
    <w:p w14:paraId="685A77C6" w14:textId="77777777" w:rsidR="007E3488" w:rsidRDefault="00000000">
      <w:pPr>
        <w:spacing w:after="177" w:line="259" w:lineRule="auto"/>
        <w:ind w:left="-5" w:right="0"/>
        <w:jc w:val="left"/>
      </w:pPr>
      <w:r>
        <w:t>2</w:t>
      </w:r>
      <w:r>
        <w:rPr>
          <w:b/>
        </w:rPr>
        <w:t>. RSA (Rivest-Shamir-Adleman):</w:t>
      </w:r>
      <w:r>
        <w:t xml:space="preserve"> </w:t>
      </w:r>
    </w:p>
    <w:p w14:paraId="71B1D885" w14:textId="77777777" w:rsidR="007E3488" w:rsidRDefault="00000000">
      <w:pPr>
        <w:ind w:left="-5" w:right="54"/>
      </w:pPr>
      <w:r>
        <w:t xml:space="preserve">RSA is an asymmetric encryption algorithm named after its inventors. It is based on the computational difficulty of factoring large integers. RSA uses a pair of mathematically related keys: a public key for encryption and a private key for decryption. The security of RSA relies on the difficulty of factoring the product of two large prime numbers. </w:t>
      </w:r>
    </w:p>
    <w:p w14:paraId="4ECC4E3E" w14:textId="77777777" w:rsidR="007E3488" w:rsidRDefault="00000000">
      <w:pPr>
        <w:spacing w:after="177" w:line="259" w:lineRule="auto"/>
        <w:ind w:left="0" w:right="0" w:firstLine="0"/>
        <w:jc w:val="left"/>
      </w:pPr>
      <w:r>
        <w:t xml:space="preserve"> </w:t>
      </w:r>
    </w:p>
    <w:p w14:paraId="0EE277F8" w14:textId="77777777" w:rsidR="007E3488" w:rsidRDefault="00000000">
      <w:pPr>
        <w:ind w:left="-5" w:right="54"/>
      </w:pPr>
      <w:r>
        <w:t xml:space="preserve">Key Strengths and Advantages: </w:t>
      </w:r>
    </w:p>
    <w:p w14:paraId="21211799" w14:textId="77777777" w:rsidR="007E3488" w:rsidRDefault="00000000">
      <w:pPr>
        <w:ind w:left="370" w:right="54"/>
      </w:pPr>
      <w:r>
        <w:t xml:space="preserve">Key Exchange: RSA facilitates secure key exchange and digital signatures, enabling secure communication and verification of the authenticity and integrity of data. </w:t>
      </w:r>
    </w:p>
    <w:p w14:paraId="0D930C65" w14:textId="77777777" w:rsidR="007E3488" w:rsidRDefault="00000000">
      <w:pPr>
        <w:ind w:left="370" w:right="54"/>
      </w:pPr>
      <w:r>
        <w:t xml:space="preserve">Widely Adopted: RSA is one of the most widely used asymmetric encryption algorithms and is supported by numerous cryptographic libraries, protocols, and systems. </w:t>
      </w:r>
    </w:p>
    <w:p w14:paraId="5D4F40ED" w14:textId="77777777" w:rsidR="007E3488" w:rsidRDefault="00000000">
      <w:pPr>
        <w:ind w:left="370" w:right="54"/>
      </w:pPr>
      <w:r>
        <w:t xml:space="preserve">Encryption Flexibility: RSA can encrypt messages of any length, allowing secure transmission of data without pre-defined block sizes. </w:t>
      </w:r>
    </w:p>
    <w:p w14:paraId="447AB3D1" w14:textId="77777777" w:rsidR="007E3488" w:rsidRDefault="00000000">
      <w:pPr>
        <w:spacing w:after="177" w:line="259" w:lineRule="auto"/>
        <w:ind w:left="0" w:right="0" w:firstLine="0"/>
        <w:jc w:val="left"/>
      </w:pPr>
      <w:r>
        <w:t xml:space="preserve"> </w:t>
      </w:r>
    </w:p>
    <w:p w14:paraId="32512C19" w14:textId="77777777" w:rsidR="007E3488" w:rsidRDefault="00000000">
      <w:pPr>
        <w:spacing w:after="177" w:line="259" w:lineRule="auto"/>
        <w:ind w:left="0" w:right="0" w:firstLine="0"/>
        <w:jc w:val="left"/>
      </w:pPr>
      <w:r>
        <w:t xml:space="preserve"> </w:t>
      </w:r>
    </w:p>
    <w:p w14:paraId="6F158662" w14:textId="77777777" w:rsidR="007E3488" w:rsidRDefault="00000000">
      <w:pPr>
        <w:spacing w:after="177" w:line="259" w:lineRule="auto"/>
        <w:ind w:left="0" w:right="0" w:firstLine="0"/>
        <w:jc w:val="left"/>
      </w:pPr>
      <w:r>
        <w:t xml:space="preserve"> </w:t>
      </w:r>
    </w:p>
    <w:p w14:paraId="27D14C7F" w14:textId="77777777" w:rsidR="007E3488" w:rsidRDefault="00000000">
      <w:pPr>
        <w:spacing w:after="0" w:line="259" w:lineRule="auto"/>
        <w:ind w:left="0" w:right="0" w:firstLine="0"/>
        <w:jc w:val="left"/>
      </w:pPr>
      <w:r>
        <w:t xml:space="preserve"> </w:t>
      </w:r>
    </w:p>
    <w:p w14:paraId="23707762" w14:textId="77777777" w:rsidR="007E3488" w:rsidRDefault="00000000">
      <w:pPr>
        <w:ind w:left="-5" w:right="54"/>
      </w:pPr>
      <w:r>
        <w:t xml:space="preserve">Vulnerabilities and Weaknesses: </w:t>
      </w:r>
    </w:p>
    <w:p w14:paraId="2CA0BCE0" w14:textId="77777777" w:rsidR="007E3488" w:rsidRDefault="00000000">
      <w:pPr>
        <w:ind w:left="370" w:right="54"/>
      </w:pPr>
      <w:r>
        <w:lastRenderedPageBreak/>
        <w:t xml:space="preserve">Key Length: The security of RSA depends on the size of the keys used. As computational power increases, longer key lengths become necessary to maintain an adequate security level. </w:t>
      </w:r>
    </w:p>
    <w:p w14:paraId="2D7AA1C9" w14:textId="77777777" w:rsidR="007E3488" w:rsidRDefault="00000000">
      <w:pPr>
        <w:ind w:left="370" w:right="54"/>
      </w:pPr>
      <w:r>
        <w:t xml:space="preserve">Side-Channel Attacks: Similar to AES, RSA can be vulnerable to side-channel attacks, such as timing or power analysis, which can reveal information about the private key. </w:t>
      </w:r>
    </w:p>
    <w:p w14:paraId="549D6FA3" w14:textId="77777777" w:rsidR="007E3488" w:rsidRDefault="00000000">
      <w:pPr>
        <w:spacing w:after="177" w:line="259" w:lineRule="auto"/>
        <w:ind w:left="0" w:right="0" w:firstLine="0"/>
        <w:jc w:val="left"/>
      </w:pPr>
      <w:r>
        <w:t xml:space="preserve"> </w:t>
      </w:r>
    </w:p>
    <w:p w14:paraId="36D0B554" w14:textId="77777777" w:rsidR="007E3488" w:rsidRDefault="00000000">
      <w:pPr>
        <w:ind w:left="-5" w:right="54"/>
      </w:pPr>
      <w:r>
        <w:t xml:space="preserve">Real-World Examples: </w:t>
      </w:r>
    </w:p>
    <w:p w14:paraId="7FC92DAE" w14:textId="77777777" w:rsidR="007E3488" w:rsidRDefault="00000000">
      <w:pPr>
        <w:ind w:left="370" w:right="54"/>
      </w:pPr>
      <w:r>
        <w:t xml:space="preserve">Secure Communication: RSA is commonly used in protocols like SSL/TLS for secure communication between web browsers and servers, ensuring the confidentiality of data transmitted over the internet. </w:t>
      </w:r>
    </w:p>
    <w:p w14:paraId="63EA6811" w14:textId="77777777" w:rsidR="007E3488" w:rsidRDefault="00000000">
      <w:pPr>
        <w:ind w:left="370" w:right="54"/>
      </w:pPr>
      <w:r>
        <w:t xml:space="preserve">Digital Signatures: RSA is utilized in digital signature schemes to provide non-repudiation and verify the authenticity and integrity of documents and messages. </w:t>
      </w:r>
    </w:p>
    <w:p w14:paraId="32A737C2" w14:textId="77777777" w:rsidR="007E3488" w:rsidRDefault="00000000">
      <w:pPr>
        <w:ind w:left="370" w:right="54"/>
      </w:pPr>
      <w:r>
        <w:t xml:space="preserve">Key Exchange: RSA is employed in key exchange protocols like Diffie-Hellman, enabling secure establishment of shared secret keys between two parties. </w:t>
      </w:r>
    </w:p>
    <w:p w14:paraId="5412D050" w14:textId="77777777" w:rsidR="007E3488" w:rsidRDefault="00000000">
      <w:pPr>
        <w:spacing w:after="177" w:line="259" w:lineRule="auto"/>
        <w:ind w:left="0" w:right="0" w:firstLine="0"/>
        <w:jc w:val="left"/>
      </w:pPr>
      <w:r>
        <w:t xml:space="preserve"> </w:t>
      </w:r>
    </w:p>
    <w:p w14:paraId="70CE67CC" w14:textId="77777777" w:rsidR="007E3488" w:rsidRDefault="00000000">
      <w:pPr>
        <w:spacing w:after="177" w:line="259" w:lineRule="auto"/>
        <w:ind w:left="-5" w:right="0"/>
        <w:jc w:val="left"/>
      </w:pPr>
      <w:r>
        <w:rPr>
          <w:b/>
        </w:rPr>
        <w:t xml:space="preserve">3. SHA-256 (Secure Hash Algorithm 256-bit): </w:t>
      </w:r>
    </w:p>
    <w:p w14:paraId="3970FC0A" w14:textId="77777777" w:rsidR="007E3488" w:rsidRDefault="00000000">
      <w:pPr>
        <w:ind w:left="-5" w:right="54"/>
      </w:pPr>
      <w:r>
        <w:t xml:space="preserve">SHA-256 is a widely used cryptographic hash function that belongs to the SHA-2 family. It takes an input message and produces a fixed-size (256-bit) hash value. SHA-256 employs a series of logical and arithmetic operations, including bitwise operations and modular addition, to process the message in blocks and produce the final hash value. </w:t>
      </w:r>
    </w:p>
    <w:p w14:paraId="3E81DA15" w14:textId="77777777" w:rsidR="007E3488" w:rsidRDefault="00000000">
      <w:pPr>
        <w:spacing w:after="177" w:line="259" w:lineRule="auto"/>
        <w:ind w:left="0" w:right="0" w:firstLine="0"/>
        <w:jc w:val="left"/>
      </w:pPr>
      <w:r>
        <w:t xml:space="preserve"> </w:t>
      </w:r>
    </w:p>
    <w:p w14:paraId="1698384A" w14:textId="77777777" w:rsidR="007E3488" w:rsidRDefault="00000000">
      <w:pPr>
        <w:ind w:left="-5" w:right="54"/>
      </w:pPr>
      <w:r>
        <w:t xml:space="preserve">Key Strengths and Advantages: </w:t>
      </w:r>
    </w:p>
    <w:p w14:paraId="68B42E7F" w14:textId="77777777" w:rsidR="007E3488" w:rsidRDefault="00000000">
      <w:pPr>
        <w:ind w:left="-5" w:right="54"/>
      </w:pPr>
      <w:r>
        <w:t xml:space="preserve">Security and Collision Resistance: SHA-256 offers a high level of security and provides strong collision resistance, making it highly improbable to find two different inputs producing the same hash value. </w:t>
      </w:r>
    </w:p>
    <w:p w14:paraId="6368A024" w14:textId="77777777" w:rsidR="007E3488" w:rsidRDefault="00000000">
      <w:pPr>
        <w:ind w:left="-5" w:right="54"/>
      </w:pPr>
      <w:r>
        <w:t xml:space="preserve">Widely Supported: SHA-256 is supported by various cryptographic libraries, systems, and protocols, ensuring its compatibility and interoperability. </w:t>
      </w:r>
    </w:p>
    <w:p w14:paraId="3FD47565" w14:textId="77777777" w:rsidR="007E3488" w:rsidRDefault="00000000">
      <w:pPr>
        <w:ind w:left="-5" w:right="54"/>
      </w:pPr>
      <w:r>
        <w:t xml:space="preserve">Efficiency: Despite its robust security, SHA-256 is computationally efficient and can process large amounts of data quickly. </w:t>
      </w:r>
    </w:p>
    <w:p w14:paraId="54A8883F" w14:textId="77777777" w:rsidR="007E3488" w:rsidRDefault="00000000">
      <w:pPr>
        <w:spacing w:after="177" w:line="259" w:lineRule="auto"/>
        <w:ind w:left="0" w:right="0" w:firstLine="0"/>
        <w:jc w:val="left"/>
      </w:pPr>
      <w:r>
        <w:t xml:space="preserve"> </w:t>
      </w:r>
    </w:p>
    <w:p w14:paraId="607FA995" w14:textId="77777777" w:rsidR="007E3488" w:rsidRDefault="00000000">
      <w:pPr>
        <w:ind w:left="-5" w:right="54"/>
      </w:pPr>
      <w:r>
        <w:t xml:space="preserve">Vulnerabilities and Weaknesses: </w:t>
      </w:r>
    </w:p>
    <w:p w14:paraId="1C99AB06" w14:textId="77777777" w:rsidR="007E3488" w:rsidRDefault="00000000">
      <w:pPr>
        <w:ind w:left="-5" w:right="54"/>
      </w:pPr>
      <w:r>
        <w:t>Length Extension Attacks: SHA-256, like other Merkle-</w:t>
      </w:r>
      <w:proofErr w:type="spellStart"/>
      <w:r>
        <w:t>Damgård</w:t>
      </w:r>
      <w:proofErr w:type="spellEnd"/>
      <w:r>
        <w:t xml:space="preserve"> hash functions, is vulnerable to length extension attacks. In such attacks, an adversary can append additional data to a known hash value without knowing the original message. </w:t>
      </w:r>
    </w:p>
    <w:p w14:paraId="4E42BC40" w14:textId="77777777" w:rsidR="007E3488" w:rsidRDefault="00000000">
      <w:pPr>
        <w:ind w:left="-5" w:right="54"/>
      </w:pPr>
      <w:r>
        <w:lastRenderedPageBreak/>
        <w:t xml:space="preserve">Quantum Computing: The security of SHA-256 and other hash functions may be compromised by the development of large-scale quantum computers, which could break the underlying cryptographic assumptions. </w:t>
      </w:r>
    </w:p>
    <w:p w14:paraId="713CD07E" w14:textId="77777777" w:rsidR="007E3488" w:rsidRDefault="00000000">
      <w:pPr>
        <w:spacing w:after="177" w:line="259" w:lineRule="auto"/>
        <w:ind w:left="0" w:right="0" w:firstLine="0"/>
        <w:jc w:val="left"/>
      </w:pPr>
      <w:r>
        <w:t xml:space="preserve"> </w:t>
      </w:r>
    </w:p>
    <w:p w14:paraId="45176B88" w14:textId="77777777" w:rsidR="007E3488" w:rsidRDefault="00000000">
      <w:pPr>
        <w:ind w:left="-5" w:right="54"/>
      </w:pPr>
      <w:r>
        <w:t xml:space="preserve">Real-World Examples: </w:t>
      </w:r>
    </w:p>
    <w:p w14:paraId="2E8520B1" w14:textId="77777777" w:rsidR="007E3488" w:rsidRDefault="00000000">
      <w:pPr>
        <w:ind w:left="-5" w:right="54"/>
      </w:pPr>
      <w:r>
        <w:t xml:space="preserve">Password Storage: SHA-256 is commonly used to store password hashes securely. It hashes user passwords and stores the resulting hash values in databases, protecting the passwords even if the database is compromised. </w:t>
      </w:r>
    </w:p>
    <w:p w14:paraId="4443E970" w14:textId="77777777" w:rsidR="007E3488" w:rsidRDefault="00000000">
      <w:pPr>
        <w:ind w:left="-5" w:right="54"/>
      </w:pPr>
      <w:r>
        <w:t xml:space="preserve">Integrity Checking: SHA-256 is employed in digital signatures and integrity checking mechanisms to verify the integrity of files, ensuring they have not been tampered with. </w:t>
      </w:r>
    </w:p>
    <w:p w14:paraId="7C5F3DEF" w14:textId="77777777" w:rsidR="007E3488" w:rsidRDefault="00000000">
      <w:pPr>
        <w:ind w:left="-5" w:right="54"/>
      </w:pPr>
      <w:r>
        <w:t xml:space="preserve">Blockchain Technology: SHA-256 is a critical component of blockchain technology, used to hash blocks and provide immutability and integrity to the distributed ledger system. </w:t>
      </w:r>
    </w:p>
    <w:p w14:paraId="6CD7E844" w14:textId="77777777" w:rsidR="007E3488" w:rsidRDefault="00000000">
      <w:pPr>
        <w:spacing w:after="216" w:line="259" w:lineRule="auto"/>
        <w:ind w:left="0" w:right="0" w:firstLine="0"/>
        <w:jc w:val="left"/>
      </w:pPr>
      <w:r>
        <w:t xml:space="preserve"> </w:t>
      </w:r>
    </w:p>
    <w:p w14:paraId="31F66F04" w14:textId="77777777" w:rsidR="007E3488" w:rsidRDefault="00000000">
      <w:pPr>
        <w:pStyle w:val="Heading1"/>
      </w:pPr>
      <w:r>
        <w:t xml:space="preserve">Implementation </w:t>
      </w:r>
    </w:p>
    <w:p w14:paraId="560DBF19" w14:textId="77777777" w:rsidR="007E3488" w:rsidRDefault="00000000">
      <w:pPr>
        <w:ind w:left="-5" w:right="54"/>
      </w:pPr>
      <w:r>
        <w:t xml:space="preserve">Scenario: Secure Communication using AES Encryption </w:t>
      </w:r>
    </w:p>
    <w:p w14:paraId="68690955" w14:textId="77777777" w:rsidR="007E3488" w:rsidRDefault="00000000">
      <w:pPr>
        <w:ind w:left="-5" w:right="54"/>
      </w:pPr>
      <w:r>
        <w:t xml:space="preserve">Problem: A person named Alice wants to securely communicate with another person Bob over an insecure channel. They want to protect the confidentiality of their messages by encrypting them using AES symmetric encryption. </w:t>
      </w:r>
    </w:p>
    <w:p w14:paraId="2097E742" w14:textId="77777777" w:rsidR="007E3488" w:rsidRDefault="00000000">
      <w:pPr>
        <w:ind w:left="-5" w:right="54"/>
      </w:pPr>
      <w:r>
        <w:t xml:space="preserve">Implementation Steps: </w:t>
      </w:r>
    </w:p>
    <w:p w14:paraId="7E8F9F99" w14:textId="77777777" w:rsidR="007E3488" w:rsidRDefault="00000000">
      <w:pPr>
        <w:ind w:left="-5" w:right="54"/>
      </w:pPr>
      <w:r>
        <w:t xml:space="preserve">Step 1: Choose a Programming Language For this implementation, let's use Python, a popular and versatile programming language with excellent cryptographic libraries. </w:t>
      </w:r>
    </w:p>
    <w:p w14:paraId="66EA9B81" w14:textId="77777777" w:rsidR="007E3488" w:rsidRDefault="00000000">
      <w:pPr>
        <w:spacing w:after="210"/>
        <w:ind w:left="-5" w:right="54"/>
      </w:pPr>
      <w:r>
        <w:t xml:space="preserve">Step 2: Install Cryptography Library We will use the </w:t>
      </w:r>
      <w:r>
        <w:rPr>
          <w:b/>
        </w:rPr>
        <w:t>cryptography</w:t>
      </w:r>
      <w:r>
        <w:t xml:space="preserve"> library in Python, which provides a simple and secure interface for various cryptographic operations. Install it by running the following command in your terminal: </w:t>
      </w:r>
    </w:p>
    <w:p w14:paraId="515C857E" w14:textId="77777777" w:rsidR="007E3488" w:rsidRDefault="00000000">
      <w:pPr>
        <w:ind w:left="-5" w:right="54"/>
      </w:pPr>
      <w:r>
        <w:t>“</w:t>
      </w:r>
      <w:proofErr w:type="gramStart"/>
      <w:r>
        <w:t>pip</w:t>
      </w:r>
      <w:proofErr w:type="gramEnd"/>
      <w:r>
        <w:t xml:space="preserve"> install cryptography” </w:t>
      </w:r>
    </w:p>
    <w:p w14:paraId="657A269C" w14:textId="54A75681" w:rsidR="007E3488" w:rsidRDefault="00C96889">
      <w:pPr>
        <w:spacing w:after="124" w:line="259" w:lineRule="auto"/>
        <w:ind w:left="0" w:right="0" w:firstLine="0"/>
        <w:jc w:val="right"/>
      </w:pPr>
      <w:r w:rsidRPr="00C96889">
        <w:drawing>
          <wp:inline distT="0" distB="0" distL="0" distR="0" wp14:anchorId="32AE7A7E" wp14:editId="6A9DEF44">
            <wp:extent cx="5730737" cy="1044030"/>
            <wp:effectExtent l="0" t="0" r="3810" b="3810"/>
            <wp:docPr id="47604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49737" name=""/>
                    <pic:cNvPicPr/>
                  </pic:nvPicPr>
                  <pic:blipFill>
                    <a:blip r:embed="rId7"/>
                    <a:stretch>
                      <a:fillRect/>
                    </a:stretch>
                  </pic:blipFill>
                  <pic:spPr>
                    <a:xfrm>
                      <a:off x="0" y="0"/>
                      <a:ext cx="5730737" cy="1044030"/>
                    </a:xfrm>
                    <a:prstGeom prst="rect">
                      <a:avLst/>
                    </a:prstGeom>
                  </pic:spPr>
                </pic:pic>
              </a:graphicData>
            </a:graphic>
          </wp:inline>
        </w:drawing>
      </w:r>
      <w:r w:rsidR="00000000">
        <w:t xml:space="preserve"> </w:t>
      </w:r>
    </w:p>
    <w:p w14:paraId="1A2827D5" w14:textId="77777777" w:rsidR="007E3488" w:rsidRDefault="00000000">
      <w:pPr>
        <w:spacing w:after="177" w:line="259" w:lineRule="auto"/>
        <w:ind w:left="0" w:right="0" w:firstLine="0"/>
        <w:jc w:val="left"/>
      </w:pPr>
      <w:r>
        <w:t xml:space="preserve"> </w:t>
      </w:r>
    </w:p>
    <w:p w14:paraId="118CE535" w14:textId="77777777" w:rsidR="007E3488" w:rsidRDefault="00000000">
      <w:pPr>
        <w:spacing w:after="177" w:line="259" w:lineRule="auto"/>
        <w:ind w:left="0" w:right="0" w:firstLine="0"/>
        <w:jc w:val="left"/>
      </w:pPr>
      <w:r>
        <w:t xml:space="preserve"> </w:t>
      </w:r>
    </w:p>
    <w:p w14:paraId="6541D906" w14:textId="77777777" w:rsidR="007E3488" w:rsidRDefault="00000000">
      <w:pPr>
        <w:spacing w:after="0" w:line="259" w:lineRule="auto"/>
        <w:ind w:left="0" w:right="0" w:firstLine="0"/>
        <w:jc w:val="left"/>
      </w:pPr>
      <w:r>
        <w:t xml:space="preserve"> </w:t>
      </w:r>
    </w:p>
    <w:p w14:paraId="2A2FB2EB" w14:textId="77777777" w:rsidR="007E3488" w:rsidRDefault="00000000">
      <w:pPr>
        <w:ind w:left="-5" w:right="54"/>
      </w:pPr>
      <w:r>
        <w:t xml:space="preserve">Step 3: Generate AES Key To encrypt and decrypt messages using AES, we need a secret key. In this example, we will generate a 256-bit key: </w:t>
      </w:r>
    </w:p>
    <w:p w14:paraId="02EF9EE4" w14:textId="77777777" w:rsidR="007E3488" w:rsidRDefault="00000000">
      <w:pPr>
        <w:spacing w:after="124" w:line="259" w:lineRule="auto"/>
        <w:ind w:left="0" w:right="0" w:firstLine="0"/>
        <w:jc w:val="right"/>
      </w:pPr>
      <w:r>
        <w:rPr>
          <w:noProof/>
        </w:rPr>
        <w:lastRenderedPageBreak/>
        <w:drawing>
          <wp:inline distT="0" distB="0" distL="0" distR="0" wp14:anchorId="6DCC203C" wp14:editId="4AFD8F03">
            <wp:extent cx="5731510" cy="859155"/>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5731510" cy="859155"/>
                    </a:xfrm>
                    <a:prstGeom prst="rect">
                      <a:avLst/>
                    </a:prstGeom>
                  </pic:spPr>
                </pic:pic>
              </a:graphicData>
            </a:graphic>
          </wp:inline>
        </w:drawing>
      </w:r>
      <w:r>
        <w:t xml:space="preserve"> </w:t>
      </w:r>
    </w:p>
    <w:p w14:paraId="3DAF492D" w14:textId="77777777" w:rsidR="007E3488" w:rsidRDefault="00000000">
      <w:pPr>
        <w:spacing w:after="177" w:line="259" w:lineRule="auto"/>
        <w:ind w:left="0" w:right="0" w:firstLine="0"/>
        <w:jc w:val="left"/>
      </w:pPr>
      <w:r>
        <w:t xml:space="preserve"> </w:t>
      </w:r>
    </w:p>
    <w:p w14:paraId="08970D9C" w14:textId="77777777" w:rsidR="007E3488" w:rsidRDefault="00000000">
      <w:pPr>
        <w:ind w:left="-5" w:right="54"/>
      </w:pPr>
      <w:r>
        <w:t xml:space="preserve">Step 4: Encrypt the Message Now, let's encrypt a message using AES encryption with the generated key. Add the following code snippet: </w:t>
      </w:r>
    </w:p>
    <w:p w14:paraId="25F1BE04" w14:textId="77777777" w:rsidR="007E3488" w:rsidRDefault="00000000">
      <w:pPr>
        <w:spacing w:after="124" w:line="259" w:lineRule="auto"/>
        <w:ind w:left="0" w:right="0" w:firstLine="0"/>
        <w:jc w:val="right"/>
      </w:pPr>
      <w:r>
        <w:rPr>
          <w:noProof/>
        </w:rPr>
        <w:drawing>
          <wp:inline distT="0" distB="0" distL="0" distR="0" wp14:anchorId="7C64519C" wp14:editId="2F9BC09D">
            <wp:extent cx="5731510" cy="1933575"/>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9"/>
                    <a:stretch>
                      <a:fillRect/>
                    </a:stretch>
                  </pic:blipFill>
                  <pic:spPr>
                    <a:xfrm>
                      <a:off x="0" y="0"/>
                      <a:ext cx="5731510" cy="1933575"/>
                    </a:xfrm>
                    <a:prstGeom prst="rect">
                      <a:avLst/>
                    </a:prstGeom>
                  </pic:spPr>
                </pic:pic>
              </a:graphicData>
            </a:graphic>
          </wp:inline>
        </w:drawing>
      </w:r>
      <w:r>
        <w:t xml:space="preserve"> </w:t>
      </w:r>
    </w:p>
    <w:p w14:paraId="4613569A" w14:textId="77777777" w:rsidR="007E3488" w:rsidRDefault="00000000">
      <w:pPr>
        <w:spacing w:after="178" w:line="259" w:lineRule="auto"/>
        <w:ind w:left="0" w:right="0" w:firstLine="0"/>
        <w:jc w:val="left"/>
      </w:pPr>
      <w:r>
        <w:t xml:space="preserve"> </w:t>
      </w:r>
    </w:p>
    <w:p w14:paraId="6EEE1FCB" w14:textId="77777777" w:rsidR="007E3488" w:rsidRDefault="00000000">
      <w:pPr>
        <w:ind w:left="-5" w:right="54"/>
      </w:pPr>
      <w:r>
        <w:t xml:space="preserve">Step 5: Decrypt the Message To ensure that Bob can decrypt the message, let's implement the decryption process. Add the following code snippet: </w:t>
      </w:r>
    </w:p>
    <w:p w14:paraId="4046A462" w14:textId="77777777" w:rsidR="007E3488" w:rsidRDefault="00000000">
      <w:pPr>
        <w:spacing w:after="124" w:line="259" w:lineRule="auto"/>
        <w:ind w:left="0" w:right="0" w:firstLine="0"/>
        <w:jc w:val="right"/>
      </w:pPr>
      <w:r>
        <w:rPr>
          <w:noProof/>
        </w:rPr>
        <w:drawing>
          <wp:inline distT="0" distB="0" distL="0" distR="0" wp14:anchorId="05391317" wp14:editId="799E1AD7">
            <wp:extent cx="5731510" cy="1143000"/>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0"/>
                    <a:stretch>
                      <a:fillRect/>
                    </a:stretch>
                  </pic:blipFill>
                  <pic:spPr>
                    <a:xfrm>
                      <a:off x="0" y="0"/>
                      <a:ext cx="5731510" cy="1143000"/>
                    </a:xfrm>
                    <a:prstGeom prst="rect">
                      <a:avLst/>
                    </a:prstGeom>
                  </pic:spPr>
                </pic:pic>
              </a:graphicData>
            </a:graphic>
          </wp:inline>
        </w:drawing>
      </w:r>
      <w:r>
        <w:t xml:space="preserve"> </w:t>
      </w:r>
    </w:p>
    <w:p w14:paraId="711D2455" w14:textId="77777777" w:rsidR="007E3488" w:rsidRDefault="00000000">
      <w:pPr>
        <w:spacing w:after="177" w:line="259" w:lineRule="auto"/>
        <w:ind w:left="0" w:right="0" w:firstLine="0"/>
        <w:jc w:val="left"/>
      </w:pPr>
      <w:r>
        <w:t xml:space="preserve"> </w:t>
      </w:r>
    </w:p>
    <w:p w14:paraId="0607BDD4" w14:textId="77777777" w:rsidR="007E3488" w:rsidRDefault="00000000">
      <w:pPr>
        <w:spacing w:after="205"/>
        <w:ind w:left="-5" w:right="54"/>
      </w:pPr>
      <w:r>
        <w:t xml:space="preserve">Step 6: Run the Implementation Save the script with a </w:t>
      </w:r>
      <w:r>
        <w:rPr>
          <w:b/>
        </w:rPr>
        <w:t>.</w:t>
      </w:r>
      <w:proofErr w:type="spellStart"/>
      <w:r>
        <w:rPr>
          <w:b/>
        </w:rPr>
        <w:t>py</w:t>
      </w:r>
      <w:proofErr w:type="spellEnd"/>
      <w:r>
        <w:t xml:space="preserve"> extension and run it. The encrypted message and decrypted message will be displayed in the console. </w:t>
      </w:r>
    </w:p>
    <w:p w14:paraId="720A25AF" w14:textId="77777777" w:rsidR="007E3488" w:rsidRDefault="00000000">
      <w:pPr>
        <w:spacing w:after="141" w:line="259" w:lineRule="auto"/>
        <w:ind w:left="-5" w:right="0"/>
        <w:jc w:val="left"/>
      </w:pPr>
      <w:r>
        <w:rPr>
          <w:b/>
          <w:sz w:val="28"/>
          <w:u w:val="single" w:color="000000"/>
        </w:rPr>
        <w:t>Discussion and Results:</w:t>
      </w:r>
      <w:r>
        <w:rPr>
          <w:b/>
          <w:sz w:val="28"/>
        </w:rPr>
        <w:t xml:space="preserve">  </w:t>
      </w:r>
    </w:p>
    <w:p w14:paraId="0A54A935" w14:textId="77777777" w:rsidR="007E3488" w:rsidRDefault="00000000">
      <w:pPr>
        <w:ind w:left="-5" w:right="54"/>
      </w:pPr>
      <w:r>
        <w:t xml:space="preserve">In this implementation, we used AES encryption to securely communicate a message from Alice to Bob. The </w:t>
      </w:r>
      <w:r>
        <w:rPr>
          <w:b/>
        </w:rPr>
        <w:t>cryptography</w:t>
      </w:r>
      <w:r>
        <w:t xml:space="preserve"> library in Python made it easy to generate an AES key, encrypt the message, and decrypt the ciphertext. The generated key is required for both encryption and decryption, ensuring that only authorized parties can access the original message. </w:t>
      </w:r>
    </w:p>
    <w:p w14:paraId="6CEC08D4" w14:textId="77777777" w:rsidR="007E3488" w:rsidRDefault="00000000">
      <w:pPr>
        <w:ind w:left="-5" w:right="54"/>
      </w:pPr>
      <w:r>
        <w:t xml:space="preserve">Upon running the script, the encrypted message is displayed, demonstrating the successful encryption process. After decryption, the original message is printed, confirming the successful recovery of the plaintext. </w:t>
      </w:r>
    </w:p>
    <w:p w14:paraId="361B9E29" w14:textId="77777777" w:rsidR="007E3488" w:rsidRDefault="00000000">
      <w:pPr>
        <w:ind w:left="-5" w:right="54"/>
      </w:pPr>
      <w:r>
        <w:lastRenderedPageBreak/>
        <w:t xml:space="preserve">It's important to note that in a real-world scenario, the AES key would need to be securely exchanged between Alice and Bob. Additionally, the implementation could be extended to include message authentication codes (MACs) to ensure the integrity of the messages. </w:t>
      </w:r>
    </w:p>
    <w:p w14:paraId="5C8F4929" w14:textId="77777777" w:rsidR="007E3488" w:rsidRDefault="00000000">
      <w:pPr>
        <w:ind w:left="-5" w:right="54"/>
      </w:pPr>
      <w:r>
        <w:t xml:space="preserve">By implementing AES encryption in this scenario, we have showcased a practical use case of the algorithm for secure communication. </w:t>
      </w:r>
    </w:p>
    <w:p w14:paraId="7FF6818F" w14:textId="77777777" w:rsidR="007E3488" w:rsidRDefault="00000000">
      <w:pPr>
        <w:spacing w:after="70" w:line="340" w:lineRule="auto"/>
        <w:ind w:left="0" w:right="0" w:firstLine="0"/>
        <w:jc w:val="left"/>
      </w:pPr>
      <w:r>
        <w:rPr>
          <w:noProof/>
        </w:rPr>
        <w:drawing>
          <wp:inline distT="0" distB="0" distL="0" distR="0" wp14:anchorId="4178A0DE" wp14:editId="4BC03ABE">
            <wp:extent cx="5731510" cy="499110"/>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11"/>
                    <a:stretch>
                      <a:fillRect/>
                    </a:stretch>
                  </pic:blipFill>
                  <pic:spPr>
                    <a:xfrm>
                      <a:off x="0" y="0"/>
                      <a:ext cx="5731510" cy="499110"/>
                    </a:xfrm>
                    <a:prstGeom prst="rect">
                      <a:avLst/>
                    </a:prstGeom>
                  </pic:spPr>
                </pic:pic>
              </a:graphicData>
            </a:graphic>
          </wp:inline>
        </w:drawing>
      </w:r>
      <w:r>
        <w:t xml:space="preserve"> </w:t>
      </w:r>
      <w:r>
        <w:rPr>
          <w:b/>
          <w:sz w:val="28"/>
        </w:rPr>
        <w:t xml:space="preserve"> </w:t>
      </w:r>
    </w:p>
    <w:p w14:paraId="2ED538B8" w14:textId="77777777" w:rsidR="007E3488" w:rsidRDefault="00000000">
      <w:pPr>
        <w:spacing w:after="141" w:line="259" w:lineRule="auto"/>
        <w:ind w:left="-5" w:right="0"/>
        <w:jc w:val="left"/>
      </w:pPr>
      <w:r>
        <w:rPr>
          <w:b/>
          <w:sz w:val="28"/>
          <w:u w:val="single" w:color="000000"/>
        </w:rPr>
        <w:t>Security Analysis:</w:t>
      </w:r>
      <w:r>
        <w:rPr>
          <w:b/>
          <w:sz w:val="28"/>
        </w:rPr>
        <w:t xml:space="preserve"> </w:t>
      </w:r>
    </w:p>
    <w:p w14:paraId="44EDC8BB" w14:textId="77777777" w:rsidR="007E3488" w:rsidRDefault="00000000">
      <w:pPr>
        <w:ind w:left="-5" w:right="54"/>
      </w:pPr>
      <w:r>
        <w:t xml:space="preserve">1. Potential Threats or Vulnerabilities: </w:t>
      </w:r>
    </w:p>
    <w:p w14:paraId="713A7843" w14:textId="77777777" w:rsidR="007E3488" w:rsidRDefault="00000000">
      <w:pPr>
        <w:numPr>
          <w:ilvl w:val="0"/>
          <w:numId w:val="1"/>
        </w:numPr>
        <w:spacing w:after="9"/>
        <w:ind w:right="54" w:hanging="360"/>
      </w:pPr>
      <w:r>
        <w:t xml:space="preserve">Key Management: The security of the AES encryption relies heavily on the protection of the secret key. If the key is compromised, an attacker can decrypt all encrypted messages. Ensure secure key exchange and storage practices to mitigate this threat. </w:t>
      </w:r>
    </w:p>
    <w:p w14:paraId="6B24835F" w14:textId="77777777" w:rsidR="007E3488" w:rsidRDefault="00000000">
      <w:pPr>
        <w:numPr>
          <w:ilvl w:val="0"/>
          <w:numId w:val="1"/>
        </w:numPr>
        <w:ind w:right="54" w:hanging="360"/>
      </w:pPr>
      <w:r>
        <w:t xml:space="preserve">Side-Channel Attacks: AES implementations can be vulnerable to side-channel attacks, such as timing or power analysis, where an attacker exploits information leaked during encryption or decryption operations. Implement countermeasures such as constant-time implementations and secure hardware to prevent such attacks. </w:t>
      </w:r>
    </w:p>
    <w:p w14:paraId="72D0B60A" w14:textId="77777777" w:rsidR="007E3488" w:rsidRDefault="00000000">
      <w:pPr>
        <w:spacing w:after="177" w:line="259" w:lineRule="auto"/>
        <w:ind w:left="0" w:right="0" w:firstLine="0"/>
        <w:jc w:val="left"/>
      </w:pPr>
      <w:r>
        <w:t xml:space="preserve"> </w:t>
      </w:r>
    </w:p>
    <w:p w14:paraId="4BE49871" w14:textId="77777777" w:rsidR="007E3488" w:rsidRDefault="00000000">
      <w:pPr>
        <w:ind w:left="-5" w:right="54"/>
      </w:pPr>
      <w:r>
        <w:t xml:space="preserve">2. Countermeasures and Best Practices: </w:t>
      </w:r>
    </w:p>
    <w:p w14:paraId="1BB8F5CE" w14:textId="77777777" w:rsidR="007E3488" w:rsidRDefault="00000000">
      <w:pPr>
        <w:numPr>
          <w:ilvl w:val="0"/>
          <w:numId w:val="2"/>
        </w:numPr>
        <w:spacing w:after="9"/>
        <w:ind w:right="54" w:hanging="360"/>
      </w:pPr>
      <w:r>
        <w:t xml:space="preserve">Key Protection: Employ best practices for key management, such as using strong and unique keys, storing keys securely (e.g., using a hardware security module), and employing secure key exchange protocols (e.g., Diffie-Hellman). </w:t>
      </w:r>
    </w:p>
    <w:p w14:paraId="21BA8FA4" w14:textId="77777777" w:rsidR="007E3488" w:rsidRDefault="00000000">
      <w:pPr>
        <w:numPr>
          <w:ilvl w:val="0"/>
          <w:numId w:val="2"/>
        </w:numPr>
        <w:spacing w:after="12"/>
        <w:ind w:right="54" w:hanging="360"/>
      </w:pPr>
      <w:r>
        <w:t xml:space="preserve">Use Authenticated Encryption: To ensure both confidentiality and integrity, consider using authenticated encryption modes like AES-GCM (Galois/Counter Mode) that provide built-in integrity checks. </w:t>
      </w:r>
    </w:p>
    <w:p w14:paraId="0D255C13" w14:textId="77777777" w:rsidR="007E3488" w:rsidRDefault="00000000">
      <w:pPr>
        <w:numPr>
          <w:ilvl w:val="0"/>
          <w:numId w:val="2"/>
        </w:numPr>
        <w:spacing w:after="9"/>
        <w:ind w:right="54" w:hanging="360"/>
      </w:pPr>
      <w:r>
        <w:t xml:space="preserve">Secure Implementation: Employ secure coding practices and cryptographic libraries that are resistant to known vulnerabilities and follow industry standards. </w:t>
      </w:r>
    </w:p>
    <w:p w14:paraId="6D4A020B" w14:textId="77777777" w:rsidR="007E3488" w:rsidRDefault="00000000">
      <w:pPr>
        <w:numPr>
          <w:ilvl w:val="0"/>
          <w:numId w:val="2"/>
        </w:numPr>
        <w:spacing w:after="12"/>
        <w:ind w:right="54" w:hanging="360"/>
      </w:pPr>
      <w:r>
        <w:t xml:space="preserve">Regular Updates: Keep the cryptographic libraries and software up to date with the latest patches and security fixes to address any discovered vulnerabilities. </w:t>
      </w:r>
    </w:p>
    <w:p w14:paraId="4B3D423A" w14:textId="77777777" w:rsidR="007E3488" w:rsidRDefault="00000000">
      <w:pPr>
        <w:numPr>
          <w:ilvl w:val="0"/>
          <w:numId w:val="2"/>
        </w:numPr>
        <w:spacing w:after="9"/>
        <w:ind w:right="54" w:hanging="360"/>
      </w:pPr>
      <w:r>
        <w:t xml:space="preserve">Key Length and Complexity: Use AES keys with sufficient length, such as 256 bits, to resist brute force attacks. Additionally, generate keys using cryptographically secure random number generators to ensure their unpredictability. </w:t>
      </w:r>
    </w:p>
    <w:p w14:paraId="08228A02" w14:textId="77777777" w:rsidR="007E3488" w:rsidRDefault="00000000">
      <w:pPr>
        <w:numPr>
          <w:ilvl w:val="0"/>
          <w:numId w:val="2"/>
        </w:numPr>
        <w:spacing w:after="11"/>
        <w:ind w:right="54" w:hanging="360"/>
      </w:pPr>
      <w:r>
        <w:t xml:space="preserve">Security Audits and Code Reviews: Conduct security audits and code reviews of the implementation to identify any potential vulnerabilities or weaknesses. Involve security experts in the review process to ensure the correctness and robustness of the cryptographic implementation. </w:t>
      </w:r>
    </w:p>
    <w:p w14:paraId="30152786" w14:textId="77777777" w:rsidR="007E3488" w:rsidRDefault="00000000">
      <w:pPr>
        <w:numPr>
          <w:ilvl w:val="0"/>
          <w:numId w:val="2"/>
        </w:numPr>
        <w:spacing w:after="9"/>
        <w:ind w:right="54" w:hanging="360"/>
      </w:pPr>
      <w:r>
        <w:t xml:space="preserve">Defense-in-Depth Approach: Implement multiple layers of security controls, such as firewalls, intrusion detection systems, and secure protocols, to protect the communication channel and prevent attacks at different levels. </w:t>
      </w:r>
    </w:p>
    <w:p w14:paraId="369A0D62" w14:textId="77777777" w:rsidR="007E3488" w:rsidRDefault="00000000">
      <w:pPr>
        <w:numPr>
          <w:ilvl w:val="0"/>
          <w:numId w:val="2"/>
        </w:numPr>
        <w:ind w:right="54" w:hanging="360"/>
      </w:pPr>
      <w:r>
        <w:lastRenderedPageBreak/>
        <w:t xml:space="preserve">Secure Development Lifecycle: Follow secure software development practices, including secure design principles, threat modeling, and regular security testing, to identify and mitigate potential vulnerabilities at each stage of the development process. </w:t>
      </w:r>
    </w:p>
    <w:p w14:paraId="4F0029F0" w14:textId="77777777" w:rsidR="007E3488" w:rsidRDefault="00000000">
      <w:pPr>
        <w:ind w:left="-5" w:right="54"/>
      </w:pPr>
      <w:r>
        <w:t xml:space="preserve">3. Limitations and Trade-offs: </w:t>
      </w:r>
    </w:p>
    <w:p w14:paraId="5455C503" w14:textId="77777777" w:rsidR="007E3488" w:rsidRDefault="00000000">
      <w:pPr>
        <w:numPr>
          <w:ilvl w:val="0"/>
          <w:numId w:val="3"/>
        </w:numPr>
        <w:spacing w:after="9"/>
        <w:ind w:right="54" w:hanging="360"/>
      </w:pPr>
      <w:r>
        <w:t xml:space="preserve">Key Distribution: The implementation assumes that Alice and Bob already have a secure channel for key exchange. The secure exchange of the AES key is crucial and falls outside the scope of this implementation. </w:t>
      </w:r>
    </w:p>
    <w:p w14:paraId="7973E259" w14:textId="77777777" w:rsidR="007E3488" w:rsidRDefault="00000000">
      <w:pPr>
        <w:numPr>
          <w:ilvl w:val="0"/>
          <w:numId w:val="3"/>
        </w:numPr>
        <w:ind w:right="54" w:hanging="360"/>
      </w:pPr>
      <w:r>
        <w:t xml:space="preserve">Algorithm Selection: The implementation uses AES as the encryption algorithm, which is secure when used correctly. However, the choice of algorithm should consider factors like performance requirements, security level, and resistance to potential future attacks. </w:t>
      </w:r>
    </w:p>
    <w:p w14:paraId="6DBF5D80" w14:textId="77777777" w:rsidR="007E3488" w:rsidRDefault="00000000">
      <w:pPr>
        <w:spacing w:after="175" w:line="259" w:lineRule="auto"/>
        <w:ind w:left="0" w:right="0" w:firstLine="0"/>
        <w:jc w:val="left"/>
      </w:pPr>
      <w:r>
        <w:t xml:space="preserve"> </w:t>
      </w:r>
    </w:p>
    <w:p w14:paraId="6172EA5D" w14:textId="77777777" w:rsidR="007E3488" w:rsidRDefault="00000000">
      <w:pPr>
        <w:ind w:left="-5" w:right="54"/>
      </w:pPr>
      <w:r>
        <w:t xml:space="preserve">Conclusion: </w:t>
      </w:r>
    </w:p>
    <w:p w14:paraId="1095DD29" w14:textId="77777777" w:rsidR="007E3488" w:rsidRDefault="00000000">
      <w:pPr>
        <w:ind w:left="-5" w:right="54"/>
      </w:pPr>
      <w:r>
        <w:t xml:space="preserve">Cryptography plays a vital role in securing communications and protecting sensitive information. In this analysis, we implemented AES encryption for secure communication. However, it is important to consider potential threats and vulnerabilities associated with key management and side-channel attacks. By following best practices such as secure key management, employing authenticated encryption, and using secure implementations, we can enhance the security of our implementation. </w:t>
      </w:r>
    </w:p>
    <w:p w14:paraId="60522C88" w14:textId="77777777" w:rsidR="007E3488" w:rsidRDefault="00000000">
      <w:pPr>
        <w:spacing w:after="177" w:line="259" w:lineRule="auto"/>
        <w:ind w:left="0" w:right="0" w:firstLine="0"/>
        <w:jc w:val="left"/>
      </w:pPr>
      <w:r>
        <w:t xml:space="preserve"> </w:t>
      </w:r>
    </w:p>
    <w:p w14:paraId="4B8357EA" w14:textId="77777777" w:rsidR="007E3488" w:rsidRDefault="00000000">
      <w:pPr>
        <w:ind w:left="-5" w:right="54"/>
      </w:pPr>
      <w:r>
        <w:t xml:space="preserve">Cryptography is a powerful tool in the hands of ethical hackers and cybersecurity professionals, enabling secure communication, data protection, and integrity verification. Understanding the potential threats, implementing countermeasures, and staying updated with the latest cryptographic developments are essential for ensuring robust security in today's digital landscape. </w:t>
      </w:r>
    </w:p>
    <w:sectPr w:rsidR="007E3488">
      <w:headerReference w:type="even" r:id="rId12"/>
      <w:headerReference w:type="default" r:id="rId13"/>
      <w:footerReference w:type="even" r:id="rId14"/>
      <w:footerReference w:type="default" r:id="rId15"/>
      <w:headerReference w:type="first" r:id="rId16"/>
      <w:footerReference w:type="first" r:id="rId17"/>
      <w:pgSz w:w="11906" w:h="16838"/>
      <w:pgMar w:top="1449" w:right="1376" w:bottom="145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D9A06" w14:textId="77777777" w:rsidR="004E5CAE" w:rsidRDefault="004E5CAE">
      <w:pPr>
        <w:spacing w:after="0" w:line="240" w:lineRule="auto"/>
      </w:pPr>
      <w:r>
        <w:separator/>
      </w:r>
    </w:p>
  </w:endnote>
  <w:endnote w:type="continuationSeparator" w:id="0">
    <w:p w14:paraId="3C20C669" w14:textId="77777777" w:rsidR="004E5CAE" w:rsidRDefault="004E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BFB6" w14:textId="77777777" w:rsidR="007E3488" w:rsidRDefault="00000000">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79129AD" wp14:editId="26F8AFE2">
              <wp:simplePos x="0" y="0"/>
              <wp:positionH relativeFrom="page">
                <wp:posOffset>304800</wp:posOffset>
              </wp:positionH>
              <wp:positionV relativeFrom="page">
                <wp:posOffset>10383012</wp:posOffset>
              </wp:positionV>
              <wp:extent cx="6952488" cy="6096"/>
              <wp:effectExtent l="0" t="0" r="0" b="0"/>
              <wp:wrapSquare wrapText="bothSides"/>
              <wp:docPr id="5670" name="Group 567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64" name="Shape 58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5" name="Shape 586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6" name="Shape 586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70" style="width:547.44pt;height:0.47998pt;position:absolute;mso-position-horizontal-relative:page;mso-position-horizontal:absolute;margin-left:24pt;mso-position-vertical-relative:page;margin-top:817.56pt;" coordsize="69524,60">
              <v:shape id="Shape 5867" style="position:absolute;width:91;height:91;left:0;top:0;" coordsize="9144,9144" path="m0,0l9144,0l9144,9144l0,9144l0,0">
                <v:stroke weight="0pt" endcap="flat" joinstyle="miter" miterlimit="10" on="false" color="#000000" opacity="0"/>
                <v:fill on="true" color="#000000"/>
              </v:shape>
              <v:shape id="Shape 5868" style="position:absolute;width:69402;height:91;left:60;top:0;" coordsize="6940296,9144" path="m0,0l6940296,0l6940296,9144l0,9144l0,0">
                <v:stroke weight="0pt" endcap="flat" joinstyle="miter" miterlimit="10" on="false" color="#000000" opacity="0"/>
                <v:fill on="true" color="#000000"/>
              </v:shape>
              <v:shape id="Shape 586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4341" w14:textId="77777777" w:rsidR="007E3488" w:rsidRDefault="00000000">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D80495E" wp14:editId="2D8B73F1">
              <wp:simplePos x="0" y="0"/>
              <wp:positionH relativeFrom="page">
                <wp:posOffset>304800</wp:posOffset>
              </wp:positionH>
              <wp:positionV relativeFrom="page">
                <wp:posOffset>10383012</wp:posOffset>
              </wp:positionV>
              <wp:extent cx="6952488" cy="6096"/>
              <wp:effectExtent l="0" t="0" r="0" b="0"/>
              <wp:wrapSquare wrapText="bothSides"/>
              <wp:docPr id="5651" name="Group 565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58" name="Shape 58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9" name="Shape 585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0" name="Shape 586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51" style="width:547.44pt;height:0.47998pt;position:absolute;mso-position-horizontal-relative:page;mso-position-horizontal:absolute;margin-left:24pt;mso-position-vertical-relative:page;margin-top:817.56pt;" coordsize="69524,60">
              <v:shape id="Shape 5861" style="position:absolute;width:91;height:91;left:0;top:0;" coordsize="9144,9144" path="m0,0l9144,0l9144,9144l0,9144l0,0">
                <v:stroke weight="0pt" endcap="flat" joinstyle="miter" miterlimit="10" on="false" color="#000000" opacity="0"/>
                <v:fill on="true" color="#000000"/>
              </v:shape>
              <v:shape id="Shape 5862" style="position:absolute;width:69402;height:91;left:60;top:0;" coordsize="6940296,9144" path="m0,0l6940296,0l6940296,9144l0,9144l0,0">
                <v:stroke weight="0pt" endcap="flat" joinstyle="miter" miterlimit="10" on="false" color="#000000" opacity="0"/>
                <v:fill on="true" color="#000000"/>
              </v:shape>
              <v:shape id="Shape 586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47B5" w14:textId="77777777" w:rsidR="007E3488" w:rsidRDefault="00000000">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CBF668A" wp14:editId="15CD82CB">
              <wp:simplePos x="0" y="0"/>
              <wp:positionH relativeFrom="page">
                <wp:posOffset>304800</wp:posOffset>
              </wp:positionH>
              <wp:positionV relativeFrom="page">
                <wp:posOffset>10383012</wp:posOffset>
              </wp:positionV>
              <wp:extent cx="6952488" cy="6096"/>
              <wp:effectExtent l="0" t="0" r="0" b="0"/>
              <wp:wrapSquare wrapText="bothSides"/>
              <wp:docPr id="5632" name="Group 563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52" name="Shape 58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3" name="Shape 585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4" name="Shape 585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2" style="width:547.44pt;height:0.47998pt;position:absolute;mso-position-horizontal-relative:page;mso-position-horizontal:absolute;margin-left:24pt;mso-position-vertical-relative:page;margin-top:817.56pt;" coordsize="69524,60">
              <v:shape id="Shape 5855" style="position:absolute;width:91;height:91;left:0;top:0;" coordsize="9144,9144" path="m0,0l9144,0l9144,9144l0,9144l0,0">
                <v:stroke weight="0pt" endcap="flat" joinstyle="miter" miterlimit="10" on="false" color="#000000" opacity="0"/>
                <v:fill on="true" color="#000000"/>
              </v:shape>
              <v:shape id="Shape 5856" style="position:absolute;width:69402;height:91;left:60;top:0;" coordsize="6940296,9144" path="m0,0l6940296,0l6940296,9144l0,9144l0,0">
                <v:stroke weight="0pt" endcap="flat" joinstyle="miter" miterlimit="10" on="false" color="#000000" opacity="0"/>
                <v:fill on="true" color="#000000"/>
              </v:shape>
              <v:shape id="Shape 585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5EF12" w14:textId="77777777" w:rsidR="004E5CAE" w:rsidRDefault="004E5CAE">
      <w:pPr>
        <w:spacing w:after="0" w:line="240" w:lineRule="auto"/>
      </w:pPr>
      <w:r>
        <w:separator/>
      </w:r>
    </w:p>
  </w:footnote>
  <w:footnote w:type="continuationSeparator" w:id="0">
    <w:p w14:paraId="5FFBF7D5" w14:textId="77777777" w:rsidR="004E5CAE" w:rsidRDefault="004E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2004" w14:textId="77777777" w:rsidR="007E3488" w:rsidRDefault="00000000">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E58D5D5" wp14:editId="21100CD2">
              <wp:simplePos x="0" y="0"/>
              <wp:positionH relativeFrom="page">
                <wp:posOffset>304800</wp:posOffset>
              </wp:positionH>
              <wp:positionV relativeFrom="page">
                <wp:posOffset>304800</wp:posOffset>
              </wp:positionV>
              <wp:extent cx="6952488" cy="6096"/>
              <wp:effectExtent l="0" t="0" r="0" b="0"/>
              <wp:wrapSquare wrapText="bothSides"/>
              <wp:docPr id="5659" name="Group 565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42" name="Shape 58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3" name="Shape 584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4" name="Shape 584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59" style="width:547.44pt;height:0.47998pt;position:absolute;mso-position-horizontal-relative:page;mso-position-horizontal:absolute;margin-left:24pt;mso-position-vertical-relative:page;margin-top:24pt;" coordsize="69524,60">
              <v:shape id="Shape 5845" style="position:absolute;width:91;height:91;left:0;top:0;" coordsize="9144,9144" path="m0,0l9144,0l9144,9144l0,9144l0,0">
                <v:stroke weight="0pt" endcap="flat" joinstyle="miter" miterlimit="10" on="false" color="#000000" opacity="0"/>
                <v:fill on="true" color="#000000"/>
              </v:shape>
              <v:shape id="Shape 5846" style="position:absolute;width:69402;height:91;left:60;top:0;" coordsize="6940296,9144" path="m0,0l6940296,0l6940296,9144l0,9144l0,0">
                <v:stroke weight="0pt" endcap="flat" joinstyle="miter" miterlimit="10" on="false" color="#000000" opacity="0"/>
                <v:fill on="true" color="#000000"/>
              </v:shape>
              <v:shape id="Shape 584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70110AC" w14:textId="77777777" w:rsidR="007E3488"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FC88FDA" wp14:editId="4C43ADE8">
              <wp:simplePos x="0" y="0"/>
              <wp:positionH relativeFrom="page">
                <wp:posOffset>304800</wp:posOffset>
              </wp:positionH>
              <wp:positionV relativeFrom="page">
                <wp:posOffset>310896</wp:posOffset>
              </wp:positionV>
              <wp:extent cx="6952488" cy="10072116"/>
              <wp:effectExtent l="0" t="0" r="0" b="0"/>
              <wp:wrapNone/>
              <wp:docPr id="5663" name="Group 566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848" name="Shape 58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9" name="Shape 584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63" style="width:547.44pt;height:793.08pt;position:absolute;z-index:-2147483648;mso-position-horizontal-relative:page;mso-position-horizontal:absolute;margin-left:24pt;mso-position-vertical-relative:page;margin-top:24.48pt;" coordsize="69524,100721">
              <v:shape id="Shape 5850" style="position:absolute;width:91;height:100721;left:0;top:0;" coordsize="9144,10072116" path="m0,0l9144,0l9144,10072116l0,10072116l0,0">
                <v:stroke weight="0pt" endcap="flat" joinstyle="miter" miterlimit="10" on="false" color="#000000" opacity="0"/>
                <v:fill on="true" color="#000000"/>
              </v:shape>
              <v:shape id="Shape 585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9797" w14:textId="77777777" w:rsidR="007E3488" w:rsidRDefault="00000000">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B73861B" wp14:editId="79EC9811">
              <wp:simplePos x="0" y="0"/>
              <wp:positionH relativeFrom="page">
                <wp:posOffset>304800</wp:posOffset>
              </wp:positionH>
              <wp:positionV relativeFrom="page">
                <wp:posOffset>304800</wp:posOffset>
              </wp:positionV>
              <wp:extent cx="6952488" cy="6096"/>
              <wp:effectExtent l="0" t="0" r="0" b="0"/>
              <wp:wrapSquare wrapText="bothSides"/>
              <wp:docPr id="5640" name="Group 564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32" name="Shape 58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3" name="Shape 58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4" name="Shape 58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0" style="width:547.44pt;height:0.47998pt;position:absolute;mso-position-horizontal-relative:page;mso-position-horizontal:absolute;margin-left:24pt;mso-position-vertical-relative:page;margin-top:24pt;" coordsize="69524,60">
              <v:shape id="Shape 5835" style="position:absolute;width:91;height:91;left:0;top:0;" coordsize="9144,9144" path="m0,0l9144,0l9144,9144l0,9144l0,0">
                <v:stroke weight="0pt" endcap="flat" joinstyle="miter" miterlimit="10" on="false" color="#000000" opacity="0"/>
                <v:fill on="true" color="#000000"/>
              </v:shape>
              <v:shape id="Shape 5836" style="position:absolute;width:69402;height:91;left:60;top:0;" coordsize="6940296,9144" path="m0,0l6940296,0l6940296,9144l0,9144l0,0">
                <v:stroke weight="0pt" endcap="flat" joinstyle="miter" miterlimit="10" on="false" color="#000000" opacity="0"/>
                <v:fill on="true" color="#000000"/>
              </v:shape>
              <v:shape id="Shape 583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7A73CF8" w14:textId="77777777" w:rsidR="007E3488"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492B15A" wp14:editId="0AAA6FD6">
              <wp:simplePos x="0" y="0"/>
              <wp:positionH relativeFrom="page">
                <wp:posOffset>304800</wp:posOffset>
              </wp:positionH>
              <wp:positionV relativeFrom="page">
                <wp:posOffset>310896</wp:posOffset>
              </wp:positionV>
              <wp:extent cx="6952488" cy="10072116"/>
              <wp:effectExtent l="0" t="0" r="0" b="0"/>
              <wp:wrapNone/>
              <wp:docPr id="5644" name="Group 564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838" name="Shape 58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9" name="Shape 583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4" style="width:547.44pt;height:793.08pt;position:absolute;z-index:-2147483648;mso-position-horizontal-relative:page;mso-position-horizontal:absolute;margin-left:24pt;mso-position-vertical-relative:page;margin-top:24.48pt;" coordsize="69524,100721">
              <v:shape id="Shape 5840" style="position:absolute;width:91;height:100721;left:0;top:0;" coordsize="9144,10072116" path="m0,0l9144,0l9144,10072116l0,10072116l0,0">
                <v:stroke weight="0pt" endcap="flat" joinstyle="miter" miterlimit="10" on="false" color="#000000" opacity="0"/>
                <v:fill on="true" color="#000000"/>
              </v:shape>
              <v:shape id="Shape 584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553A8" w14:textId="77777777" w:rsidR="007E3488" w:rsidRDefault="00000000">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9EBA164" wp14:editId="3F9B660D">
              <wp:simplePos x="0" y="0"/>
              <wp:positionH relativeFrom="page">
                <wp:posOffset>304800</wp:posOffset>
              </wp:positionH>
              <wp:positionV relativeFrom="page">
                <wp:posOffset>304800</wp:posOffset>
              </wp:positionV>
              <wp:extent cx="6952488" cy="6096"/>
              <wp:effectExtent l="0" t="0" r="0" b="0"/>
              <wp:wrapSquare wrapText="bothSides"/>
              <wp:docPr id="5621" name="Group 562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22" name="Shape 58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3" name="Shape 582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4" name="Shape 582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1" style="width:547.44pt;height:0.47998pt;position:absolute;mso-position-horizontal-relative:page;mso-position-horizontal:absolute;margin-left:24pt;mso-position-vertical-relative:page;margin-top:24pt;" coordsize="69524,60">
              <v:shape id="Shape 5825" style="position:absolute;width:91;height:91;left:0;top:0;" coordsize="9144,9144" path="m0,0l9144,0l9144,9144l0,9144l0,0">
                <v:stroke weight="0pt" endcap="flat" joinstyle="miter" miterlimit="10" on="false" color="#000000" opacity="0"/>
                <v:fill on="true" color="#000000"/>
              </v:shape>
              <v:shape id="Shape 5826" style="position:absolute;width:69402;height:91;left:60;top:0;" coordsize="6940296,9144" path="m0,0l6940296,0l6940296,9144l0,9144l0,0">
                <v:stroke weight="0pt" endcap="flat" joinstyle="miter" miterlimit="10" on="false" color="#000000" opacity="0"/>
                <v:fill on="true" color="#000000"/>
              </v:shape>
              <v:shape id="Shape 582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26E73A63" w14:textId="77777777" w:rsidR="007E3488"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7A6C9B4" wp14:editId="6494D515">
              <wp:simplePos x="0" y="0"/>
              <wp:positionH relativeFrom="page">
                <wp:posOffset>304800</wp:posOffset>
              </wp:positionH>
              <wp:positionV relativeFrom="page">
                <wp:posOffset>310896</wp:posOffset>
              </wp:positionV>
              <wp:extent cx="6952488" cy="10072116"/>
              <wp:effectExtent l="0" t="0" r="0" b="0"/>
              <wp:wrapNone/>
              <wp:docPr id="5625" name="Group 562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828" name="Shape 58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9" name="Shape 582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5" style="width:547.44pt;height:793.08pt;position:absolute;z-index:-2147483648;mso-position-horizontal-relative:page;mso-position-horizontal:absolute;margin-left:24pt;mso-position-vertical-relative:page;margin-top:24.48pt;" coordsize="69524,100721">
              <v:shape id="Shape 5830" style="position:absolute;width:91;height:100721;left:0;top:0;" coordsize="9144,10072116" path="m0,0l9144,0l9144,10072116l0,10072116l0,0">
                <v:stroke weight="0pt" endcap="flat" joinstyle="miter" miterlimit="10" on="false" color="#000000" opacity="0"/>
                <v:fill on="true" color="#000000"/>
              </v:shape>
              <v:shape id="Shape 583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13BB"/>
    <w:multiLevelType w:val="hybridMultilevel"/>
    <w:tmpl w:val="5734BEC8"/>
    <w:lvl w:ilvl="0" w:tplc="ADF41510">
      <w:start w:val="1"/>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2A681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3693C6">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34C2F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D6C28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0A5CD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F4DFC8">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985EA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0A3C8C">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E23302"/>
    <w:multiLevelType w:val="hybridMultilevel"/>
    <w:tmpl w:val="166C7BB6"/>
    <w:lvl w:ilvl="0" w:tplc="71C2C28E">
      <w:start w:val="1"/>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78C092">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129CE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C0E9D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DAAAE0">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0A46F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E6679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3CC2A8">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D21E94">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ECC01ED"/>
    <w:multiLevelType w:val="hybridMultilevel"/>
    <w:tmpl w:val="1D9415C6"/>
    <w:lvl w:ilvl="0" w:tplc="BC06C6F4">
      <w:start w:val="1"/>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827FC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F028B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8653E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AC6C6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F8B034">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D8E9E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34701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87CB2">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45964256">
    <w:abstractNumId w:val="2"/>
  </w:num>
  <w:num w:numId="2" w16cid:durableId="2112165093">
    <w:abstractNumId w:val="0"/>
  </w:num>
  <w:num w:numId="3" w16cid:durableId="123625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488"/>
    <w:rsid w:val="004E5CAE"/>
    <w:rsid w:val="007E3488"/>
    <w:rsid w:val="00C9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3E5E"/>
  <w15:docId w15:val="{9246FC28-AD1A-4676-BF61-D8DC1188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68" w:lineRule="auto"/>
      <w:ind w:left="10" w:right="6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1"/>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1879</Words>
  <Characters>10711</Characters>
  <Application>Microsoft Office Word</Application>
  <DocSecurity>0</DocSecurity>
  <Lines>89</Lines>
  <Paragraphs>25</Paragraphs>
  <ScaleCrop>false</ScaleCrop>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cp:lastModifiedBy>adityamuthyalarock@gmail.com</cp:lastModifiedBy>
  <cp:revision>2</cp:revision>
  <dcterms:created xsi:type="dcterms:W3CDTF">2023-06-07T13:12:00Z</dcterms:created>
  <dcterms:modified xsi:type="dcterms:W3CDTF">2023-06-07T13:12:00Z</dcterms:modified>
</cp:coreProperties>
</file>