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cs="Times New Roman"/>
          <w:b/>
          <w:bCs/>
          <w:i/>
          <w:iCs/>
          <w:sz w:val="28"/>
          <w:szCs w:val="28"/>
          <w:lang w:val="en-IN"/>
        </w:rPr>
      </w:pPr>
      <w:r>
        <w:rPr>
          <w:rFonts w:hint="default" w:ascii="Times New Roman" w:hAnsi="Times New Roman" w:cs="Times New Roman"/>
          <w:b/>
          <w:bCs/>
          <w:i/>
          <w:iCs/>
          <w:sz w:val="28"/>
          <w:szCs w:val="28"/>
          <w:lang w:val="en-IN"/>
        </w:rPr>
        <w:t>Vulnerabilities in Penetration Testing</w:t>
      </w:r>
    </w:p>
    <w:p>
      <w:pPr>
        <w:jc w:val="center"/>
        <w:rPr>
          <w:rFonts w:hint="default" w:ascii="Times New Roman" w:hAnsi="Times New Roman" w:cs="Times New Roman"/>
          <w:b/>
          <w:bCs/>
          <w:i/>
          <w:iCs/>
          <w:sz w:val="28"/>
          <w:szCs w:val="28"/>
          <w:lang w:val="en-IN"/>
        </w:rPr>
      </w:pPr>
    </w:p>
    <w:p>
      <w:pPr>
        <w:jc w:val="left"/>
        <w:rPr>
          <w:rFonts w:hint="default" w:ascii="Times New Roman" w:hAnsi="Times New Roman" w:cs="Times New Roman"/>
          <w:b w:val="0"/>
          <w:bCs w:val="0"/>
          <w:i/>
          <w:iCs/>
          <w:sz w:val="24"/>
          <w:szCs w:val="24"/>
          <w:lang w:val="en-IN"/>
        </w:rPr>
      </w:pPr>
      <w:r>
        <w:rPr>
          <w:rFonts w:hint="default" w:ascii="Times New Roman" w:hAnsi="Times New Roman" w:cs="Times New Roman"/>
          <w:b w:val="0"/>
          <w:bCs w:val="0"/>
          <w:i/>
          <w:iCs/>
          <w:sz w:val="24"/>
          <w:szCs w:val="24"/>
          <w:lang w:val="en-IN"/>
        </w:rPr>
        <w:t>During penetration testing, several vulnerabilities can be identified in a web application.</w:t>
      </w:r>
    </w:p>
    <w:p>
      <w:pPr>
        <w:jc w:val="left"/>
        <w:rPr>
          <w:rFonts w:hint="default" w:ascii="Times New Roman" w:hAnsi="Times New Roman" w:cs="Times New Roman"/>
          <w:b w:val="0"/>
          <w:bCs w:val="0"/>
          <w:i/>
          <w:iCs/>
          <w:sz w:val="24"/>
          <w:szCs w:val="24"/>
          <w:lang w:val="en-IN"/>
        </w:rPr>
      </w:pPr>
      <w:r>
        <w:rPr>
          <w:rFonts w:hint="default" w:ascii="Times New Roman" w:hAnsi="Times New Roman" w:cs="Times New Roman"/>
          <w:b w:val="0"/>
          <w:bCs w:val="0"/>
          <w:i/>
          <w:iCs/>
          <w:sz w:val="24"/>
          <w:szCs w:val="24"/>
          <w:lang w:val="en-IN"/>
        </w:rPr>
        <w:t>Some of the vulnerabilities are:</w:t>
      </w:r>
    </w:p>
    <w:p>
      <w:pPr>
        <w:numPr>
          <w:ilvl w:val="0"/>
          <w:numId w:val="1"/>
        </w:numPr>
        <w:ind w:left="420" w:leftChars="0" w:hanging="420" w:firstLineChars="0"/>
        <w:jc w:val="left"/>
        <w:rPr>
          <w:rFonts w:hint="default" w:ascii="Times New Roman" w:hAnsi="Times New Roman" w:cs="Times New Roman"/>
          <w:b w:val="0"/>
          <w:bCs w:val="0"/>
          <w:i/>
          <w:iCs/>
          <w:sz w:val="24"/>
          <w:szCs w:val="24"/>
          <w:lang w:val="en-IN"/>
        </w:rPr>
      </w:pPr>
      <w:r>
        <w:rPr>
          <w:rFonts w:hint="default" w:ascii="Times New Roman" w:hAnsi="Times New Roman" w:cs="Times New Roman"/>
          <w:b/>
          <w:bCs/>
          <w:i/>
          <w:iCs/>
          <w:sz w:val="24"/>
          <w:szCs w:val="24"/>
          <w:lang w:val="en-IN"/>
        </w:rPr>
        <w:t>Cross-Site Scripting (XSS):</w:t>
      </w:r>
      <w:r>
        <w:rPr>
          <w:rFonts w:hint="default" w:ascii="Times New Roman" w:hAnsi="Times New Roman" w:cs="Times New Roman"/>
          <w:b w:val="0"/>
          <w:bCs w:val="0"/>
          <w:i/>
          <w:iCs/>
          <w:sz w:val="24"/>
          <w:szCs w:val="24"/>
          <w:lang w:val="en-IN"/>
        </w:rPr>
        <w:t xml:space="preserve"> XSS vulnerabilities occur when an application fails to properly validate or sanitize user input, allowing malicious scripts to be injected into web pages viewed by other users. This can lead to session hijacking, cookie theft, or defacement of the website.</w:t>
      </w:r>
    </w:p>
    <w:p>
      <w:pPr>
        <w:numPr>
          <w:ilvl w:val="0"/>
          <w:numId w:val="1"/>
        </w:numPr>
        <w:ind w:left="420" w:leftChars="0" w:hanging="420" w:firstLineChars="0"/>
        <w:jc w:val="left"/>
        <w:rPr>
          <w:rFonts w:hint="default" w:ascii="Times New Roman" w:hAnsi="Times New Roman" w:cs="Times New Roman"/>
          <w:b w:val="0"/>
          <w:bCs w:val="0"/>
          <w:i/>
          <w:iCs/>
          <w:sz w:val="24"/>
          <w:szCs w:val="24"/>
          <w:lang w:val="en-IN"/>
        </w:rPr>
      </w:pPr>
      <w:r>
        <w:rPr>
          <w:rFonts w:hint="default" w:ascii="Times New Roman" w:hAnsi="Times New Roman" w:cs="Times New Roman"/>
          <w:b/>
          <w:bCs/>
          <w:i/>
          <w:iCs/>
          <w:sz w:val="24"/>
          <w:szCs w:val="24"/>
          <w:lang w:val="en-IN"/>
        </w:rPr>
        <w:t>SQL Injection (SQLi):</w:t>
      </w:r>
      <w:r>
        <w:rPr>
          <w:rFonts w:hint="default" w:ascii="Times New Roman" w:hAnsi="Times New Roman" w:cs="Times New Roman"/>
          <w:b w:val="0"/>
          <w:bCs w:val="0"/>
          <w:i/>
          <w:iCs/>
          <w:sz w:val="24"/>
          <w:szCs w:val="24"/>
          <w:lang w:val="en-IN"/>
        </w:rPr>
        <w:t xml:space="preserve"> SQL injection vulnerabilities arise when an application does not properly validate or sanitize user-supplied input used in SQL queries. Attackers can exploit this vulnerability to execute arbitrary SQL commands, potentially gaining unauthorized access to the application's database or manipulating data.</w:t>
      </w:r>
    </w:p>
    <w:p>
      <w:pPr>
        <w:numPr>
          <w:ilvl w:val="0"/>
          <w:numId w:val="1"/>
        </w:numPr>
        <w:ind w:left="420" w:leftChars="0" w:hanging="420" w:firstLineChars="0"/>
        <w:jc w:val="left"/>
        <w:rPr>
          <w:rFonts w:hint="default" w:ascii="Times New Roman" w:hAnsi="Times New Roman" w:cs="Times New Roman"/>
          <w:b w:val="0"/>
          <w:bCs w:val="0"/>
          <w:i/>
          <w:iCs/>
          <w:sz w:val="24"/>
          <w:szCs w:val="24"/>
          <w:lang w:val="en-IN"/>
        </w:rPr>
      </w:pPr>
      <w:r>
        <w:rPr>
          <w:rFonts w:hint="default" w:ascii="Times New Roman" w:hAnsi="Times New Roman" w:cs="Times New Roman"/>
          <w:b/>
          <w:bCs/>
          <w:i/>
          <w:iCs/>
          <w:sz w:val="24"/>
          <w:szCs w:val="24"/>
          <w:lang w:val="en-IN"/>
        </w:rPr>
        <w:t xml:space="preserve">Cross-Site Request Forgery (CSRF): </w:t>
      </w:r>
      <w:r>
        <w:rPr>
          <w:rFonts w:hint="default" w:ascii="Times New Roman" w:hAnsi="Times New Roman" w:cs="Times New Roman"/>
          <w:b w:val="0"/>
          <w:bCs w:val="0"/>
          <w:i/>
          <w:iCs/>
          <w:sz w:val="24"/>
          <w:szCs w:val="24"/>
          <w:lang w:val="en-IN"/>
        </w:rPr>
        <w:t>CSRF vulnerabilities occur when an application does not adequately protect against forged requests. Attackers can trick authenticated users into performing unintended actions, such as changing their password or making fraudulent transactions.</w:t>
      </w:r>
    </w:p>
    <w:p>
      <w:pPr>
        <w:numPr>
          <w:ilvl w:val="0"/>
          <w:numId w:val="1"/>
        </w:numPr>
        <w:ind w:left="420" w:leftChars="0" w:hanging="420" w:firstLineChars="0"/>
        <w:jc w:val="left"/>
        <w:rPr>
          <w:rFonts w:hint="default" w:ascii="Times New Roman" w:hAnsi="Times New Roman" w:cs="Times New Roman"/>
          <w:b w:val="0"/>
          <w:bCs w:val="0"/>
          <w:i/>
          <w:iCs/>
          <w:sz w:val="24"/>
          <w:szCs w:val="24"/>
          <w:lang w:val="en-IN"/>
        </w:rPr>
      </w:pPr>
      <w:r>
        <w:rPr>
          <w:rFonts w:hint="default" w:ascii="Times New Roman" w:hAnsi="Times New Roman" w:cs="Times New Roman"/>
          <w:b/>
          <w:bCs/>
          <w:i/>
          <w:iCs/>
          <w:sz w:val="24"/>
          <w:szCs w:val="24"/>
          <w:lang w:val="en-IN"/>
        </w:rPr>
        <w:t>Insecure Direct Object References (IDOR):</w:t>
      </w:r>
      <w:r>
        <w:rPr>
          <w:rFonts w:hint="default" w:ascii="Times New Roman" w:hAnsi="Times New Roman" w:cs="Times New Roman"/>
          <w:b w:val="0"/>
          <w:bCs w:val="0"/>
          <w:i/>
          <w:iCs/>
          <w:sz w:val="24"/>
          <w:szCs w:val="24"/>
          <w:lang w:val="en-IN"/>
        </w:rPr>
        <w:t xml:space="preserve"> IDOR vulnerabilities arise when an application exposes direct references to internal objects (e.g., database records, files) without proper authorization checks. Attackers can manipulate these references to access unauthorized resources or perform actions they should not be allowed to.</w:t>
      </w:r>
    </w:p>
    <w:p>
      <w:pPr>
        <w:numPr>
          <w:ilvl w:val="0"/>
          <w:numId w:val="1"/>
        </w:numPr>
        <w:ind w:left="420" w:leftChars="0" w:hanging="420" w:firstLineChars="0"/>
        <w:jc w:val="left"/>
        <w:rPr>
          <w:rFonts w:hint="default" w:ascii="Times New Roman" w:hAnsi="Times New Roman" w:cs="Times New Roman"/>
          <w:b w:val="0"/>
          <w:bCs w:val="0"/>
          <w:i/>
          <w:iCs/>
          <w:sz w:val="24"/>
          <w:szCs w:val="24"/>
          <w:lang w:val="en-IN"/>
        </w:rPr>
      </w:pPr>
      <w:r>
        <w:rPr>
          <w:rFonts w:hint="default" w:ascii="Times New Roman" w:hAnsi="Times New Roman" w:cs="Times New Roman"/>
          <w:b/>
          <w:bCs/>
          <w:i/>
          <w:iCs/>
          <w:sz w:val="24"/>
          <w:szCs w:val="24"/>
          <w:lang w:val="en-IN"/>
        </w:rPr>
        <w:t xml:space="preserve">Server-Side Request Forgery (SSRF): </w:t>
      </w:r>
      <w:r>
        <w:rPr>
          <w:rFonts w:hint="default" w:ascii="Times New Roman" w:hAnsi="Times New Roman" w:cs="Times New Roman"/>
          <w:b w:val="0"/>
          <w:bCs w:val="0"/>
          <w:i/>
          <w:iCs/>
          <w:sz w:val="24"/>
          <w:szCs w:val="24"/>
          <w:lang w:val="en-IN"/>
        </w:rPr>
        <w:t>SSRF vulnerabilities occur when an application allows an attacker to make requests to internal or external resources on behalf of the server. This can lead to unauthorized access to internal systems, port scanning, or remote code execution.</w:t>
      </w:r>
    </w:p>
    <w:p>
      <w:pPr>
        <w:numPr>
          <w:ilvl w:val="0"/>
          <w:numId w:val="1"/>
        </w:numPr>
        <w:ind w:left="420" w:leftChars="0" w:hanging="420" w:firstLineChars="0"/>
        <w:jc w:val="left"/>
        <w:rPr>
          <w:rFonts w:hint="default" w:ascii="Times New Roman" w:hAnsi="Times New Roman" w:cs="Times New Roman"/>
          <w:b w:val="0"/>
          <w:bCs w:val="0"/>
          <w:i/>
          <w:iCs/>
          <w:sz w:val="24"/>
          <w:szCs w:val="24"/>
          <w:lang w:val="en-IN"/>
        </w:rPr>
      </w:pPr>
      <w:r>
        <w:rPr>
          <w:rFonts w:hint="default" w:ascii="Times New Roman" w:hAnsi="Times New Roman" w:cs="Times New Roman"/>
          <w:b/>
          <w:bCs/>
          <w:i/>
          <w:iCs/>
          <w:sz w:val="24"/>
          <w:szCs w:val="24"/>
          <w:lang w:val="en-IN"/>
        </w:rPr>
        <w:t xml:space="preserve">File Inclusion Vulnerabilities: </w:t>
      </w:r>
      <w:r>
        <w:rPr>
          <w:rFonts w:hint="default" w:ascii="Times New Roman" w:hAnsi="Times New Roman" w:cs="Times New Roman"/>
          <w:b w:val="0"/>
          <w:bCs w:val="0"/>
          <w:i/>
          <w:iCs/>
          <w:sz w:val="24"/>
          <w:szCs w:val="24"/>
          <w:lang w:val="en-IN"/>
        </w:rPr>
        <w:t>File inclusion vulnerabilities occur when an application allows the inclusion of external files without proper validation. Attackers can exploit this to execute arbitrary code, disclose sensitive information, or gain unauthorized access.</w:t>
      </w:r>
    </w:p>
    <w:p>
      <w:pPr>
        <w:numPr>
          <w:ilvl w:val="0"/>
          <w:numId w:val="1"/>
        </w:numPr>
        <w:ind w:left="420" w:leftChars="0" w:hanging="420" w:firstLineChars="0"/>
        <w:jc w:val="left"/>
        <w:rPr>
          <w:rFonts w:hint="default" w:ascii="Times New Roman" w:hAnsi="Times New Roman" w:cs="Times New Roman"/>
          <w:b w:val="0"/>
          <w:bCs w:val="0"/>
          <w:i/>
          <w:iCs/>
          <w:sz w:val="24"/>
          <w:szCs w:val="24"/>
          <w:lang w:val="en-IN"/>
        </w:rPr>
      </w:pPr>
      <w:r>
        <w:rPr>
          <w:rFonts w:hint="default" w:ascii="Times New Roman" w:hAnsi="Times New Roman" w:cs="Times New Roman"/>
          <w:b/>
          <w:bCs/>
          <w:i/>
          <w:iCs/>
          <w:sz w:val="24"/>
          <w:szCs w:val="24"/>
          <w:lang w:val="en-IN"/>
        </w:rPr>
        <w:t xml:space="preserve">Authentication and Session Management Issues: </w:t>
      </w:r>
      <w:r>
        <w:rPr>
          <w:rFonts w:hint="default" w:ascii="Times New Roman" w:hAnsi="Times New Roman" w:cs="Times New Roman"/>
          <w:b w:val="0"/>
          <w:bCs w:val="0"/>
          <w:i/>
          <w:iCs/>
          <w:sz w:val="24"/>
          <w:szCs w:val="24"/>
          <w:lang w:val="en-IN"/>
        </w:rPr>
        <w:t>Weak or predictable passwords, insecure storage of credentials, session fixation, session hijacking, or insufficient session timeouts can all undermine the security of an application's authentication and session management mechanisms.</w:t>
      </w:r>
    </w:p>
    <w:p>
      <w:pPr>
        <w:numPr>
          <w:ilvl w:val="0"/>
          <w:numId w:val="1"/>
        </w:numPr>
        <w:ind w:left="420" w:leftChars="0" w:hanging="420" w:firstLineChars="0"/>
        <w:jc w:val="left"/>
        <w:rPr>
          <w:rFonts w:hint="default" w:ascii="Times New Roman" w:hAnsi="Times New Roman" w:cs="Times New Roman"/>
          <w:b w:val="0"/>
          <w:bCs w:val="0"/>
          <w:i/>
          <w:iCs/>
          <w:sz w:val="24"/>
          <w:szCs w:val="24"/>
          <w:lang w:val="en-IN"/>
        </w:rPr>
      </w:pPr>
      <w:r>
        <w:rPr>
          <w:rFonts w:hint="default" w:ascii="Times New Roman" w:hAnsi="Times New Roman" w:cs="Times New Roman"/>
          <w:b/>
          <w:bCs/>
          <w:i/>
          <w:iCs/>
          <w:sz w:val="24"/>
          <w:szCs w:val="24"/>
          <w:lang w:val="en-IN"/>
        </w:rPr>
        <w:t>Insecure Direct Object References (IDOR):</w:t>
      </w:r>
      <w:r>
        <w:rPr>
          <w:rFonts w:hint="default" w:ascii="Times New Roman" w:hAnsi="Times New Roman" w:cs="Times New Roman"/>
          <w:b w:val="0"/>
          <w:bCs w:val="0"/>
          <w:i/>
          <w:iCs/>
          <w:sz w:val="24"/>
          <w:szCs w:val="24"/>
          <w:lang w:val="en-IN"/>
        </w:rPr>
        <w:t xml:space="preserve"> IDOR vulnerabilities arise when an application exposes direct references to internal objects (e.g., database records, files) without proper authorization checks. Attackers can manipulate these references to access unauthorized resources or perform actions they should not be allowed to.</w:t>
      </w:r>
    </w:p>
    <w:p>
      <w:pPr>
        <w:numPr>
          <w:ilvl w:val="0"/>
          <w:numId w:val="1"/>
        </w:numPr>
        <w:ind w:left="420" w:leftChars="0" w:hanging="420" w:firstLineChars="0"/>
        <w:jc w:val="left"/>
        <w:rPr>
          <w:rFonts w:hint="default" w:ascii="Times New Roman" w:hAnsi="Times New Roman" w:cs="Times New Roman"/>
          <w:b w:val="0"/>
          <w:bCs w:val="0"/>
          <w:i/>
          <w:iCs/>
          <w:sz w:val="24"/>
          <w:szCs w:val="24"/>
          <w:lang w:val="en-IN"/>
        </w:rPr>
      </w:pPr>
      <w:r>
        <w:rPr>
          <w:rFonts w:hint="default" w:ascii="Times New Roman" w:hAnsi="Times New Roman" w:cs="Times New Roman"/>
          <w:b/>
          <w:bCs/>
          <w:i/>
          <w:iCs/>
          <w:sz w:val="24"/>
          <w:szCs w:val="24"/>
          <w:lang w:val="en-IN"/>
        </w:rPr>
        <w:t>Security Misconfigurations:</w:t>
      </w:r>
      <w:r>
        <w:rPr>
          <w:rFonts w:hint="default" w:ascii="Times New Roman" w:hAnsi="Times New Roman" w:cs="Times New Roman"/>
          <w:b w:val="0"/>
          <w:bCs w:val="0"/>
          <w:i/>
          <w:iCs/>
          <w:sz w:val="24"/>
          <w:szCs w:val="24"/>
          <w:lang w:val="en-IN"/>
        </w:rPr>
        <w:t xml:space="preserve"> Inadequate security configurations, such as default or weak settings, unnecessary open ports or services, error messages revealing sensitive information, or outdated software versions, can provide attackers with opportunities to exploit vulnerabilities.</w:t>
      </w:r>
    </w:p>
    <w:p>
      <w:pPr>
        <w:numPr>
          <w:ilvl w:val="0"/>
          <w:numId w:val="1"/>
        </w:numPr>
        <w:ind w:left="420" w:leftChars="0" w:hanging="420" w:firstLineChars="0"/>
        <w:jc w:val="left"/>
        <w:rPr>
          <w:rFonts w:hint="default" w:ascii="Times New Roman" w:hAnsi="Times New Roman" w:cs="Times New Roman"/>
          <w:b w:val="0"/>
          <w:bCs w:val="0"/>
          <w:i/>
          <w:iCs/>
          <w:sz w:val="24"/>
          <w:szCs w:val="24"/>
          <w:lang w:val="en-IN"/>
        </w:rPr>
      </w:pPr>
      <w:r>
        <w:rPr>
          <w:rFonts w:hint="default" w:ascii="Times New Roman" w:hAnsi="Times New Roman" w:cs="Times New Roman"/>
          <w:b/>
          <w:bCs/>
          <w:i/>
          <w:iCs/>
          <w:sz w:val="24"/>
          <w:szCs w:val="24"/>
          <w:lang w:val="en-IN"/>
        </w:rPr>
        <w:t>Sensitive Data Exposure:</w:t>
      </w:r>
      <w:r>
        <w:rPr>
          <w:rFonts w:hint="default" w:ascii="Times New Roman" w:hAnsi="Times New Roman" w:cs="Times New Roman"/>
          <w:b w:val="0"/>
          <w:bCs w:val="0"/>
          <w:i/>
          <w:iCs/>
          <w:sz w:val="24"/>
          <w:szCs w:val="24"/>
          <w:lang w:val="en-IN"/>
        </w:rPr>
        <w:t xml:space="preserve"> When an application fails to properly protect sensitive information, such as passwords, credit card details, or personal data, it can be compromised. This vulnerability can arise from weak encryption, insecure storage, or insufficient protection during transmission.</w:t>
      </w:r>
    </w:p>
    <w:p>
      <w:pPr>
        <w:numPr>
          <w:numId w:val="0"/>
        </w:numPr>
        <w:ind w:leftChars="0"/>
        <w:jc w:val="left"/>
        <w:rPr>
          <w:rFonts w:hint="default" w:ascii="Times New Roman" w:hAnsi="Times New Roman" w:cs="Times New Roman"/>
          <w:b w:val="0"/>
          <w:bCs w:val="0"/>
          <w:i/>
          <w:iCs/>
          <w:sz w:val="24"/>
          <w:szCs w:val="24"/>
          <w:lang w:val="en-IN"/>
        </w:rPr>
      </w:pPr>
    </w:p>
    <w:p>
      <w:pPr>
        <w:numPr>
          <w:numId w:val="0"/>
        </w:numPr>
        <w:ind w:leftChars="0"/>
        <w:jc w:val="left"/>
        <w:rPr>
          <w:rFonts w:hint="default" w:ascii="Times New Roman" w:hAnsi="Times New Roman" w:cs="Times New Roman"/>
          <w:b w:val="0"/>
          <w:bCs w:val="0"/>
          <w:i/>
          <w:iCs/>
          <w:sz w:val="24"/>
          <w:szCs w:val="24"/>
          <w:lang w:val="en-IN"/>
        </w:rPr>
      </w:pPr>
      <w:r>
        <w:rPr>
          <w:rFonts w:hint="default" w:ascii="Times New Roman" w:hAnsi="Times New Roman" w:cs="Times New Roman"/>
          <w:b w:val="0"/>
          <w:bCs w:val="0"/>
          <w:i/>
          <w:iCs/>
          <w:sz w:val="24"/>
          <w:szCs w:val="24"/>
          <w:lang w:val="en-IN"/>
        </w:rPr>
        <w:t>Common Weakness Enumeration (CWE) of the following vulnerabilities:</w:t>
      </w:r>
    </w:p>
    <w:p>
      <w:pPr>
        <w:numPr>
          <w:ilvl w:val="0"/>
          <w:numId w:val="1"/>
        </w:numPr>
        <w:ind w:left="420" w:leftChars="0" w:hanging="420" w:firstLineChars="0"/>
        <w:jc w:val="left"/>
        <w:rPr>
          <w:rFonts w:hint="default" w:ascii="Times New Roman" w:hAnsi="Times New Roman" w:cs="Times New Roman"/>
          <w:b w:val="0"/>
          <w:bCs w:val="0"/>
          <w:i/>
          <w:iCs/>
          <w:sz w:val="24"/>
          <w:szCs w:val="24"/>
          <w:lang w:val="en-IN"/>
        </w:rPr>
      </w:pPr>
      <w:r>
        <w:rPr>
          <w:rFonts w:hint="default" w:ascii="Times New Roman" w:hAnsi="Times New Roman" w:cs="Times New Roman"/>
          <w:b/>
          <w:bCs/>
          <w:i/>
          <w:iCs/>
          <w:sz w:val="24"/>
          <w:szCs w:val="24"/>
          <w:lang w:val="en-IN"/>
        </w:rPr>
        <w:t>Cross-Site Scripting (XSS):</w:t>
      </w:r>
      <w:r>
        <w:rPr>
          <w:rFonts w:hint="default" w:ascii="Times New Roman" w:hAnsi="Times New Roman" w:cs="Times New Roman"/>
          <w:b w:val="0"/>
          <w:bCs w:val="0"/>
          <w:i/>
          <w:iCs/>
          <w:sz w:val="24"/>
          <w:szCs w:val="24"/>
          <w:lang w:val="en-IN"/>
        </w:rPr>
        <w:t xml:space="preserve"> CWE-79</w:t>
      </w:r>
    </w:p>
    <w:p>
      <w:pPr>
        <w:numPr>
          <w:ilvl w:val="0"/>
          <w:numId w:val="1"/>
        </w:numPr>
        <w:ind w:left="420" w:leftChars="0" w:hanging="420" w:firstLineChars="0"/>
        <w:jc w:val="left"/>
        <w:rPr>
          <w:rFonts w:hint="default" w:ascii="Times New Roman" w:hAnsi="Times New Roman" w:cs="Times New Roman"/>
          <w:b w:val="0"/>
          <w:bCs w:val="0"/>
          <w:i/>
          <w:iCs/>
          <w:sz w:val="24"/>
          <w:szCs w:val="24"/>
          <w:lang w:val="en-IN"/>
        </w:rPr>
      </w:pPr>
      <w:r>
        <w:rPr>
          <w:rFonts w:hint="default" w:ascii="Times New Roman" w:hAnsi="Times New Roman" w:cs="Times New Roman"/>
          <w:b/>
          <w:bCs/>
          <w:i/>
          <w:iCs/>
          <w:sz w:val="24"/>
          <w:szCs w:val="24"/>
          <w:lang w:val="en-IN"/>
        </w:rPr>
        <w:t>SQL Injection (SQLi):</w:t>
      </w:r>
      <w:r>
        <w:rPr>
          <w:rFonts w:hint="default" w:ascii="Times New Roman" w:hAnsi="Times New Roman" w:cs="Times New Roman"/>
          <w:b w:val="0"/>
          <w:bCs w:val="0"/>
          <w:i/>
          <w:iCs/>
          <w:sz w:val="24"/>
          <w:szCs w:val="24"/>
          <w:lang w:val="en-IN"/>
        </w:rPr>
        <w:t xml:space="preserve"> CWE-89</w:t>
      </w:r>
    </w:p>
    <w:p>
      <w:pPr>
        <w:numPr>
          <w:ilvl w:val="0"/>
          <w:numId w:val="1"/>
        </w:numPr>
        <w:ind w:left="420" w:leftChars="0" w:hanging="420" w:firstLineChars="0"/>
        <w:jc w:val="left"/>
        <w:rPr>
          <w:rFonts w:hint="default" w:ascii="Times New Roman" w:hAnsi="Times New Roman" w:cs="Times New Roman"/>
          <w:b w:val="0"/>
          <w:bCs w:val="0"/>
          <w:i/>
          <w:iCs/>
          <w:sz w:val="24"/>
          <w:szCs w:val="24"/>
          <w:lang w:val="en-IN"/>
        </w:rPr>
      </w:pPr>
      <w:r>
        <w:rPr>
          <w:rFonts w:hint="default" w:ascii="Times New Roman" w:hAnsi="Times New Roman" w:cs="Times New Roman"/>
          <w:b/>
          <w:bCs/>
          <w:i/>
          <w:iCs/>
          <w:sz w:val="24"/>
          <w:szCs w:val="24"/>
          <w:lang w:val="en-IN"/>
        </w:rPr>
        <w:t>Cross-Site Request Forgery (CSRF):</w:t>
      </w:r>
      <w:r>
        <w:rPr>
          <w:rFonts w:hint="default" w:ascii="Times New Roman" w:hAnsi="Times New Roman" w:cs="Times New Roman"/>
          <w:b w:val="0"/>
          <w:bCs w:val="0"/>
          <w:i/>
          <w:iCs/>
          <w:sz w:val="24"/>
          <w:szCs w:val="24"/>
          <w:lang w:val="en-IN"/>
        </w:rPr>
        <w:t xml:space="preserve"> CWE-352</w:t>
      </w:r>
    </w:p>
    <w:p>
      <w:pPr>
        <w:numPr>
          <w:ilvl w:val="0"/>
          <w:numId w:val="1"/>
        </w:numPr>
        <w:ind w:left="420" w:leftChars="0" w:hanging="420" w:firstLineChars="0"/>
        <w:jc w:val="left"/>
        <w:rPr>
          <w:rFonts w:hint="default" w:ascii="Times New Roman" w:hAnsi="Times New Roman" w:cs="Times New Roman"/>
          <w:b w:val="0"/>
          <w:bCs w:val="0"/>
          <w:i/>
          <w:iCs/>
          <w:sz w:val="24"/>
          <w:szCs w:val="24"/>
          <w:lang w:val="en-IN"/>
        </w:rPr>
      </w:pPr>
      <w:r>
        <w:rPr>
          <w:rFonts w:hint="default" w:ascii="Times New Roman" w:hAnsi="Times New Roman" w:cs="Times New Roman"/>
          <w:b/>
          <w:bCs/>
          <w:i/>
          <w:iCs/>
          <w:sz w:val="24"/>
          <w:szCs w:val="24"/>
          <w:lang w:val="en-IN"/>
        </w:rPr>
        <w:t>Insecure Direct Object References (IDOR):</w:t>
      </w:r>
      <w:r>
        <w:rPr>
          <w:rFonts w:hint="default" w:ascii="Times New Roman" w:hAnsi="Times New Roman" w:cs="Times New Roman"/>
          <w:b w:val="0"/>
          <w:bCs w:val="0"/>
          <w:i/>
          <w:iCs/>
          <w:sz w:val="24"/>
          <w:szCs w:val="24"/>
          <w:lang w:val="en-IN"/>
        </w:rPr>
        <w:t xml:space="preserve"> CWE-639</w:t>
      </w:r>
    </w:p>
    <w:p>
      <w:pPr>
        <w:numPr>
          <w:ilvl w:val="0"/>
          <w:numId w:val="1"/>
        </w:numPr>
        <w:ind w:left="420" w:leftChars="0" w:hanging="420" w:firstLineChars="0"/>
        <w:jc w:val="left"/>
        <w:rPr>
          <w:rFonts w:hint="default" w:ascii="Times New Roman" w:hAnsi="Times New Roman" w:cs="Times New Roman"/>
          <w:b w:val="0"/>
          <w:bCs w:val="0"/>
          <w:i/>
          <w:iCs/>
          <w:sz w:val="24"/>
          <w:szCs w:val="24"/>
          <w:lang w:val="en-IN"/>
        </w:rPr>
      </w:pPr>
      <w:r>
        <w:rPr>
          <w:rFonts w:hint="default" w:ascii="Times New Roman" w:hAnsi="Times New Roman" w:cs="Times New Roman"/>
          <w:b/>
          <w:bCs/>
          <w:i/>
          <w:iCs/>
          <w:sz w:val="24"/>
          <w:szCs w:val="24"/>
          <w:lang w:val="en-IN"/>
        </w:rPr>
        <w:t>Server-Side Request Forgery (SSRF):</w:t>
      </w:r>
      <w:r>
        <w:rPr>
          <w:rFonts w:hint="default" w:ascii="Times New Roman" w:hAnsi="Times New Roman" w:cs="Times New Roman"/>
          <w:b w:val="0"/>
          <w:bCs w:val="0"/>
          <w:i/>
          <w:iCs/>
          <w:sz w:val="24"/>
          <w:szCs w:val="24"/>
          <w:lang w:val="en-IN"/>
        </w:rPr>
        <w:t xml:space="preserve"> CWE-918</w:t>
      </w:r>
    </w:p>
    <w:p>
      <w:pPr>
        <w:numPr>
          <w:ilvl w:val="0"/>
          <w:numId w:val="1"/>
        </w:numPr>
        <w:ind w:left="420" w:leftChars="0" w:hanging="420" w:firstLineChars="0"/>
        <w:jc w:val="left"/>
        <w:rPr>
          <w:rFonts w:hint="default" w:ascii="Times New Roman" w:hAnsi="Times New Roman" w:cs="Times New Roman"/>
          <w:b w:val="0"/>
          <w:bCs w:val="0"/>
          <w:i/>
          <w:iCs/>
          <w:sz w:val="24"/>
          <w:szCs w:val="24"/>
          <w:lang w:val="en-IN"/>
        </w:rPr>
      </w:pPr>
      <w:r>
        <w:rPr>
          <w:rFonts w:hint="default" w:ascii="Times New Roman" w:hAnsi="Times New Roman" w:cs="Times New Roman"/>
          <w:b/>
          <w:bCs/>
          <w:i/>
          <w:iCs/>
          <w:sz w:val="24"/>
          <w:szCs w:val="24"/>
          <w:lang w:val="en-IN"/>
        </w:rPr>
        <w:t>File Inclusion Vulnerabilities:</w:t>
      </w:r>
      <w:r>
        <w:rPr>
          <w:rFonts w:hint="default" w:ascii="Times New Roman" w:hAnsi="Times New Roman" w:cs="Times New Roman"/>
          <w:b w:val="0"/>
          <w:bCs w:val="0"/>
          <w:i/>
          <w:iCs/>
          <w:sz w:val="24"/>
          <w:szCs w:val="24"/>
          <w:lang w:val="en-IN"/>
        </w:rPr>
        <w:t xml:space="preserve"> CWE-98</w:t>
      </w:r>
    </w:p>
    <w:p>
      <w:pPr>
        <w:numPr>
          <w:ilvl w:val="0"/>
          <w:numId w:val="1"/>
        </w:numPr>
        <w:ind w:left="420" w:leftChars="0" w:hanging="420" w:firstLineChars="0"/>
        <w:jc w:val="left"/>
        <w:rPr>
          <w:rFonts w:hint="default" w:ascii="Times New Roman" w:hAnsi="Times New Roman" w:cs="Times New Roman"/>
          <w:b w:val="0"/>
          <w:bCs w:val="0"/>
          <w:i/>
          <w:iCs/>
          <w:sz w:val="24"/>
          <w:szCs w:val="24"/>
          <w:lang w:val="en-IN"/>
        </w:rPr>
      </w:pPr>
      <w:r>
        <w:rPr>
          <w:rFonts w:hint="default" w:ascii="Times New Roman" w:hAnsi="Times New Roman" w:cs="Times New Roman"/>
          <w:b/>
          <w:bCs/>
          <w:i/>
          <w:iCs/>
          <w:sz w:val="24"/>
          <w:szCs w:val="24"/>
          <w:lang w:val="en-IN"/>
        </w:rPr>
        <w:t xml:space="preserve">Authentication and Session Management Issues: </w:t>
      </w:r>
      <w:r>
        <w:rPr>
          <w:rFonts w:hint="default" w:ascii="Times New Roman" w:hAnsi="Times New Roman" w:cs="Times New Roman"/>
          <w:b w:val="0"/>
          <w:bCs w:val="0"/>
          <w:i/>
          <w:iCs/>
          <w:sz w:val="24"/>
          <w:szCs w:val="24"/>
          <w:lang w:val="en-IN"/>
        </w:rPr>
        <w:t>CWE-287</w:t>
      </w:r>
    </w:p>
    <w:p>
      <w:pPr>
        <w:numPr>
          <w:ilvl w:val="0"/>
          <w:numId w:val="1"/>
        </w:numPr>
        <w:ind w:left="420" w:leftChars="0" w:hanging="420" w:firstLineChars="0"/>
        <w:jc w:val="left"/>
        <w:rPr>
          <w:rFonts w:hint="default" w:ascii="Times New Roman" w:hAnsi="Times New Roman" w:cs="Times New Roman"/>
          <w:b w:val="0"/>
          <w:bCs w:val="0"/>
          <w:i/>
          <w:iCs/>
          <w:sz w:val="24"/>
          <w:szCs w:val="24"/>
          <w:lang w:val="en-IN"/>
        </w:rPr>
      </w:pPr>
      <w:r>
        <w:rPr>
          <w:rFonts w:hint="default" w:ascii="Times New Roman" w:hAnsi="Times New Roman" w:cs="Times New Roman"/>
          <w:b/>
          <w:bCs/>
          <w:i/>
          <w:iCs/>
          <w:sz w:val="24"/>
          <w:szCs w:val="24"/>
          <w:lang w:val="en-IN"/>
        </w:rPr>
        <w:t>Security Misconfigurations:</w:t>
      </w:r>
      <w:r>
        <w:rPr>
          <w:rFonts w:hint="default" w:ascii="Times New Roman" w:hAnsi="Times New Roman" w:cs="Times New Roman"/>
          <w:b w:val="0"/>
          <w:bCs w:val="0"/>
          <w:i/>
          <w:iCs/>
          <w:sz w:val="24"/>
          <w:szCs w:val="24"/>
          <w:lang w:val="en-IN"/>
        </w:rPr>
        <w:t xml:space="preserve"> CWE-15</w:t>
      </w:r>
    </w:p>
    <w:p>
      <w:pPr>
        <w:numPr>
          <w:ilvl w:val="0"/>
          <w:numId w:val="1"/>
        </w:numPr>
        <w:ind w:left="420" w:leftChars="0" w:hanging="420" w:firstLineChars="0"/>
        <w:jc w:val="left"/>
        <w:rPr>
          <w:rFonts w:hint="default" w:ascii="Times New Roman" w:hAnsi="Times New Roman" w:cs="Times New Roman"/>
          <w:b w:val="0"/>
          <w:bCs w:val="0"/>
          <w:i/>
          <w:iCs/>
          <w:sz w:val="24"/>
          <w:szCs w:val="24"/>
          <w:lang w:val="en-IN"/>
        </w:rPr>
      </w:pPr>
      <w:r>
        <w:rPr>
          <w:rFonts w:hint="default" w:ascii="Times New Roman" w:hAnsi="Times New Roman" w:cs="Times New Roman"/>
          <w:b/>
          <w:bCs/>
          <w:i/>
          <w:iCs/>
          <w:sz w:val="24"/>
          <w:szCs w:val="24"/>
          <w:lang w:val="en-IN"/>
        </w:rPr>
        <w:t>Sensitive Data Exposure:</w:t>
      </w:r>
      <w:r>
        <w:rPr>
          <w:rFonts w:hint="default" w:ascii="Times New Roman" w:hAnsi="Times New Roman" w:cs="Times New Roman"/>
          <w:b w:val="0"/>
          <w:bCs w:val="0"/>
          <w:i/>
          <w:iCs/>
          <w:sz w:val="24"/>
          <w:szCs w:val="24"/>
          <w:lang w:val="en-IN"/>
        </w:rPr>
        <w:t xml:space="preserve"> CWE-200</w:t>
      </w:r>
    </w:p>
    <w:p>
      <w:pPr>
        <w:numPr>
          <w:numId w:val="0"/>
        </w:numPr>
        <w:ind w:leftChars="0"/>
        <w:jc w:val="left"/>
        <w:rPr>
          <w:rFonts w:hint="default" w:ascii="Times New Roman" w:hAnsi="Times New Roman" w:cs="Times New Roman"/>
          <w:b w:val="0"/>
          <w:bCs w:val="0"/>
          <w:i/>
          <w:iCs/>
          <w:sz w:val="24"/>
          <w:szCs w:val="24"/>
          <w:lang w:val="en-IN"/>
        </w:rPr>
      </w:pPr>
    </w:p>
    <w:p>
      <w:pPr>
        <w:numPr>
          <w:numId w:val="0"/>
        </w:numPr>
        <w:ind w:leftChars="0"/>
        <w:jc w:val="left"/>
        <w:rPr>
          <w:rFonts w:hint="default" w:ascii="Times New Roman" w:hAnsi="Times New Roman" w:cs="Times New Roman"/>
          <w:b w:val="0"/>
          <w:bCs w:val="0"/>
          <w:i/>
          <w:iCs/>
          <w:sz w:val="24"/>
          <w:szCs w:val="24"/>
          <w:lang w:val="en-IN"/>
        </w:rPr>
      </w:pPr>
      <w:r>
        <w:rPr>
          <w:rFonts w:hint="default" w:ascii="Times New Roman" w:hAnsi="Times New Roman" w:cs="Times New Roman"/>
          <w:b w:val="0"/>
          <w:bCs w:val="0"/>
          <w:i/>
          <w:iCs/>
          <w:sz w:val="24"/>
          <w:szCs w:val="24"/>
          <w:lang w:val="en-IN"/>
        </w:rPr>
        <w:t>These CWE identifiers are part of the Common Weakness Enumeration system, which provides a standardized language for identifying and categorizing software weaknesses and vulnerabilities. CWE identifiers help in communication and documentation of vulnerabilities and enable security professionals to share information effectively. Each CWE entry includes a description, potential consequences, mitigations, and references to additional resources for further understanding.</w:t>
      </w:r>
    </w:p>
    <w:p>
      <w:pPr>
        <w:numPr>
          <w:numId w:val="0"/>
        </w:numPr>
        <w:ind w:leftChars="0"/>
        <w:jc w:val="left"/>
        <w:rPr>
          <w:rFonts w:hint="default" w:ascii="Times New Roman" w:hAnsi="Times New Roman" w:cs="Times New Roman"/>
          <w:b w:val="0"/>
          <w:bCs w:val="0"/>
          <w:i/>
          <w:iCs/>
          <w:sz w:val="24"/>
          <w:szCs w:val="24"/>
          <w:lang w:val="en-IN"/>
        </w:rPr>
      </w:pPr>
    </w:p>
    <w:p>
      <w:pPr>
        <w:numPr>
          <w:numId w:val="0"/>
        </w:numPr>
        <w:ind w:leftChars="0"/>
        <w:jc w:val="left"/>
        <w:rPr>
          <w:rFonts w:hint="default" w:ascii="Times New Roman" w:hAnsi="Times New Roman" w:cs="Times New Roman"/>
          <w:b w:val="0"/>
          <w:bCs w:val="0"/>
          <w:i/>
          <w:iCs/>
          <w:sz w:val="24"/>
          <w:szCs w:val="24"/>
          <w:lang w:val="en-IN"/>
        </w:rPr>
      </w:pPr>
      <w:bookmarkStart w:id="0" w:name="_GoBack"/>
      <w:bookmarkEnd w:id="0"/>
    </w:p>
    <w:p>
      <w:pPr>
        <w:numPr>
          <w:numId w:val="0"/>
        </w:numPr>
        <w:ind w:leftChars="0"/>
        <w:jc w:val="left"/>
        <w:rPr>
          <w:rFonts w:hint="default" w:ascii="Times New Roman" w:hAnsi="Times New Roman" w:cs="Times New Roman"/>
          <w:b w:val="0"/>
          <w:bCs w:val="0"/>
          <w:i/>
          <w:iCs/>
          <w:sz w:val="24"/>
          <w:szCs w:val="24"/>
          <w:lang w:val="en-I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86D664B"/>
    <w:multiLevelType w:val="singleLevel"/>
    <w:tmpl w:val="E86D664B"/>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30A260D"/>
    <w:rsid w:val="030A26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Strong"/>
    <w:basedOn w:val="2"/>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15</TotalTime>
  <ScaleCrop>false</ScaleCrop>
  <LinksUpToDate>false</LinksUpToDate>
  <CharactersWithSpaces>0</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2023-07-02T06:00:00Z</dcterms:created>
  <dc:creator>Varsha</dc:creator>
  <cp:lastModifiedBy>WPS_1673422409</cp:lastModifiedBy>
  <dcterms:modified xsi:type="dcterms:W3CDTF">2023-07-02T06:15:21Z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355039612E0A4A128260A481C38E104D</vt:lpwstr>
  </property>
</Properties>
</file>