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7C" w:rsidRDefault="00DB577C" w:rsidP="00DB577C">
      <w:pPr>
        <w:pStyle w:val="IntenseQuote"/>
        <w:rPr>
          <w:noProof/>
          <w:lang w:eastAsia="en-IN"/>
        </w:rPr>
      </w:pPr>
      <w:r>
        <w:rPr>
          <w:noProof/>
          <w:lang w:eastAsia="en-IN"/>
        </w:rPr>
        <w:t>OUTPUT SCREENSHOTS</w:t>
      </w:r>
    </w:p>
    <w:p w:rsidR="00DB577C" w:rsidRDefault="00DB577C">
      <w:pPr>
        <w:rPr>
          <w:noProof/>
          <w:lang w:eastAsia="en-IN"/>
        </w:rPr>
      </w:pPr>
    </w:p>
    <w:p w:rsidR="00C44F80" w:rsidRDefault="00DB577C">
      <w:r>
        <w:rPr>
          <w:noProof/>
          <w:lang w:eastAsia="en-IN"/>
        </w:rPr>
        <w:drawing>
          <wp:inline distT="0" distB="0" distL="0" distR="0" wp14:anchorId="2009CA21" wp14:editId="5714BF02">
            <wp:extent cx="5731510" cy="3800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7C" w:rsidRDefault="00DB577C">
      <w:bookmarkStart w:id="0" w:name="_GoBack"/>
      <w:r>
        <w:rPr>
          <w:noProof/>
          <w:lang w:eastAsia="en-IN"/>
        </w:rPr>
        <w:drawing>
          <wp:inline distT="0" distB="0" distL="0" distR="0" wp14:anchorId="44B9CC33" wp14:editId="664CF926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DD"/>
    <w:rsid w:val="001D23DD"/>
    <w:rsid w:val="00C44F80"/>
    <w:rsid w:val="00D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84EB"/>
  <w15:chartTrackingRefBased/>
  <w15:docId w15:val="{053146EE-D3D8-4B58-ACE6-2DFD5C6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57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77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>HP Inc.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 Mukherjee</dc:creator>
  <cp:keywords/>
  <dc:description/>
  <cp:lastModifiedBy>Abira Mukherjee</cp:lastModifiedBy>
  <cp:revision>2</cp:revision>
  <dcterms:created xsi:type="dcterms:W3CDTF">2023-09-09T06:11:00Z</dcterms:created>
  <dcterms:modified xsi:type="dcterms:W3CDTF">2023-09-09T06:15:00Z</dcterms:modified>
</cp:coreProperties>
</file>